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1. Общая информация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rPr>
          <w:bCs/>
          <w:i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>
        <w:rPr>
          <w:i/>
        </w:rPr>
        <w:t xml:space="preserve">Отдел по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ru-RU" w:eastAsia="ru-RU" w:bidi="ar-SA"/>
        </w:rPr>
        <w:t>строительству, архитектуре и ЖКХ</w:t>
      </w:r>
      <w:r>
        <w:rPr>
          <w:i/>
        </w:rPr>
        <w:t xml:space="preserve"> администрации</w:t>
      </w:r>
      <w:r>
        <w:rPr>
          <w:i/>
          <w:lang w:val="ru-RU"/>
        </w:rPr>
        <w:t xml:space="preserve"> 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val="ru-RU" w:eastAsia="ru-RU" w:bidi="ar-SA"/>
        </w:rPr>
        <w:t>Верхнехавского</w:t>
      </w:r>
      <w:r>
        <w:rPr>
          <w:i/>
          <w:lang w:val="ru-RU"/>
        </w:rPr>
        <w:t xml:space="preserve"> </w:t>
      </w:r>
      <w:r>
        <w:rPr>
          <w:i/>
        </w:rPr>
        <w:t>муниципального района Воронежской области</w:t>
      </w:r>
      <w:r>
        <w:rPr>
          <w:rFonts w:eastAsia="Calibri"/>
          <w:i/>
        </w:rPr>
        <w:t>.</w:t>
      </w:r>
    </w:p>
    <w:p>
      <w:pPr>
        <w:pStyle w:val="Normal"/>
        <w:ind w:firstLine="709"/>
        <w:jc w:val="both"/>
        <w:rPr>
          <w:i/>
          <w:i/>
        </w:rPr>
      </w:pPr>
      <w:r>
        <w:rPr>
          <w:rFonts w:eastAsia="Calibri"/>
        </w:rPr>
        <w:t xml:space="preserve">1.2. Вид и наименование проекта нормативного правового акта: </w:t>
      </w:r>
      <w:r>
        <w:rPr>
          <w:rFonts w:eastAsia="Calibri"/>
          <w:i/>
          <w:iCs/>
        </w:rPr>
        <w:t xml:space="preserve">Проект </w:t>
      </w:r>
      <w:r>
        <w:rPr>
          <w:rFonts w:eastAsia="Calibri" w:cs="Times New Roman"/>
          <w:i/>
          <w:iCs/>
          <w:color w:val="auto"/>
          <w:kern w:val="0"/>
          <w:sz w:val="24"/>
          <w:szCs w:val="24"/>
          <w:lang w:val="ru-RU" w:eastAsia="ru-RU" w:bidi="ar-SA"/>
        </w:rPr>
        <w:t>решения Совета народных депутатов</w:t>
      </w:r>
      <w:r>
        <w:rPr>
          <w:rFonts w:eastAsia="Calibri"/>
          <w:i/>
          <w:iCs/>
        </w:rPr>
        <w:t xml:space="preserve"> Верхнехавского муниципального района Воронежской области</w:t>
      </w:r>
      <w:r>
        <w:rPr>
          <w:rFonts w:eastAsia="Calibri"/>
        </w:rPr>
        <w:t xml:space="preserve">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«</w:t>
      </w:r>
      <w:r>
        <w:rPr>
          <w:rFonts w:eastAsia="Times New Roman" w:cs="Times New Roman"/>
          <w:bCs/>
          <w:i/>
          <w:color w:val="000000"/>
          <w:kern w:val="0"/>
          <w:sz w:val="24"/>
          <w:szCs w:val="24"/>
          <w:lang w:val="ru-RU" w:eastAsia="ru-RU" w:bidi="ar-SA"/>
        </w:rPr>
        <w:t>Об утверждении Положения о муниципальном контроле на автомобильном транспорте и в дорожном хозяйстве на территории сельских поселений Верхнехавского муниципального района Воронежской области».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с даты его официального опубликования. Пункт 6.2 раздела 6 Положения о муниципальном контроле на автомобильном транспорте и в дорожно хозяйстве на территории сельских поселений Верхнехавского муниципального района вступает в силу с 01.09.2025г.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  <w:color w:val="000000"/>
        </w:rPr>
      </w:pPr>
      <w:r>
        <w:rPr>
          <w:rFonts w:eastAsia="Calibri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eastAsia="Calibri"/>
          <w:i/>
          <w:color w:val="auto"/>
          <w:sz w:val="24"/>
          <w:szCs w:val="24"/>
        </w:rPr>
        <w:t xml:space="preserve">Федеральным законом от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31.07.2020</w:t>
      </w:r>
      <w:r>
        <w:rPr>
          <w:rFonts w:eastAsia="Calibri"/>
          <w:i/>
          <w:color w:val="auto"/>
          <w:sz w:val="24"/>
          <w:szCs w:val="24"/>
        </w:rPr>
        <w:t xml:space="preserve"> №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248</w:t>
      </w:r>
      <w:r>
        <w:rPr>
          <w:rFonts w:eastAsia="Calibri"/>
          <w:i/>
          <w:color w:val="auto"/>
          <w:sz w:val="24"/>
          <w:szCs w:val="24"/>
        </w:rPr>
        <w:t>-ФЗ "О государственном контроле (надзоре) и муниципальном контроле в Российской Федерации</w:t>
      </w:r>
      <w:r>
        <w:rPr>
          <w:rFonts w:eastAsia="Calibri"/>
          <w:i/>
          <w:color w:val="000000"/>
          <w:sz w:val="24"/>
          <w:szCs w:val="24"/>
        </w:rPr>
        <w:t>», Федеральным законом от 06.10.2003 №131-ФЗ «Об общих принципах организации местного самоуправления в Российской Федерации» на органы местного самоуправления возложена обязанность по утверждению положений о видах муниципального контроля. Проект решения определяет правила организации и осуществления деятельности по контролю на автомобильном транспорте и в дорожном хозяйстве на территории сельских поселений Верхнехавского муниципального района Воронежской области.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  <w:color w:val="000000"/>
        </w:rPr>
      </w:pPr>
      <w:r>
        <w:rPr>
          <w:rFonts w:eastAsia="Calibri"/>
        </w:rPr>
        <w:t>1.5</w:t>
      </w:r>
      <w:r>
        <w:rPr>
          <w:rFonts w:eastAsia="Calibri"/>
          <w:color w:val="000000"/>
        </w:rPr>
        <w:t xml:space="preserve">. Краткое описание целей предлагаемого правового регулирования: </w:t>
      </w:r>
      <w:r>
        <w:rPr>
          <w:rFonts w:eastAsia="Calibri" w:cs="Times New Roman"/>
          <w:i/>
          <w:color w:val="000000"/>
          <w:kern w:val="0"/>
          <w:sz w:val="24"/>
          <w:szCs w:val="24"/>
          <w:lang w:val="ru-RU" w:eastAsia="ru-RU" w:bidi="ar-SA"/>
        </w:rPr>
        <w:t>обеспечение соблюдения обязательных требований на автомобильном транспорте и в дорожном хозяйстве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(далее- контролируемые лица) обязательных требований, выявления нарушений обязательных требований, принятия предусмотренных законодательством РФ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 xml:space="preserve">Краткое описание содержания предлагаемого правового регулирования: </w:t>
      </w:r>
      <w:r>
        <w:rPr>
          <w:rFonts w:eastAsia="Calibri"/>
          <w:i/>
          <w:iCs/>
          <w:color w:val="000000"/>
        </w:rPr>
        <w:t xml:space="preserve">разработано </w:t>
      </w:r>
      <w:r>
        <w:rPr>
          <w:rFonts w:eastAsia="Calibri" w:cs="Times New Roman"/>
          <w:i/>
          <w:iCs/>
          <w:color w:val="auto"/>
          <w:kern w:val="0"/>
          <w:sz w:val="24"/>
          <w:szCs w:val="24"/>
          <w:lang w:val="ru-RU" w:eastAsia="ru-RU" w:bidi="ar-SA"/>
        </w:rPr>
        <w:t>Положение о муниципальном контроле на автомобильном транспорте и в дорожном хозяйстве на территории сельских поселений Верхнехавского муниципального района Воронежской области. Настоящее Положение устанавливает порядок  осуществления муниципального контроля в сфере автомобильного транспорта, автомобильных дорог, дорожной деятельности в части сохранности автомобильных дорог, расположенных в границах сельских поселений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 Верхнехавского муниципального района; определяем контрольные органы, уполномоченные на осуществление муниципального контроля; риски причинения вреда (ущерба); профилактические мероприятия, которые проводятся при осуществлении муниципального контроля; порядок оформления результатов контрольного мероприятия, а также меры, принимаемые по их результатам; досудебный порядок обжалования решений администрации; ключевые показатели и их ценовые значения; индикативные показатели муниципального контроля на автомобильном транспорте; критерии отнесения объектов муниципального контроля на автомобильном транспорте к определенной категории риска.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</w:t>
      </w:r>
      <w:r>
        <w:rPr>
          <w:rFonts w:eastAsia="Calibri" w:ascii="Times New Roman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lang w:val="ru-RU" w:eastAsia="en-US" w:bidi="ar-SA"/>
        </w:rPr>
        <w:t>13.05.2025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 xml:space="preserve"> по 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lang w:val="ru-RU" w:eastAsia="en-US" w:bidi="ar-SA"/>
        </w:rPr>
        <w:t>21.05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>.2025гг</w:t>
      </w:r>
      <w:r>
        <w:rPr>
          <w:rFonts w:eastAsia="Calibri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ind w:firstLine="709"/>
        <w:jc w:val="both"/>
        <w:rPr>
          <w:rFonts w:eastAsia="Calibri"/>
          <w:i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>
      <w:pPr>
        <w:pStyle w:val="Normal"/>
        <w:ind w:firstLine="708"/>
        <w:jc w:val="both"/>
        <w:rPr/>
      </w:pPr>
      <w:r>
        <w:rPr>
          <w:rFonts w:eastAsia="Calibri"/>
        </w:rPr>
        <w:t xml:space="preserve">Ф.И.О.: </w:t>
      </w:r>
      <w:r>
        <w:rPr>
          <w:rFonts w:eastAsia="Calibri" w:cs="Times New Roman"/>
          <w:i/>
          <w:color w:val="000000"/>
          <w:kern w:val="0"/>
          <w:sz w:val="24"/>
          <w:szCs w:val="24"/>
          <w:lang w:val="ru-RU" w:eastAsia="ru-RU" w:bidi="ar-SA"/>
        </w:rPr>
        <w:t>Велибеков Магомедсултан Агабекович</w:t>
      </w:r>
      <w:r>
        <w:rPr>
          <w:rFonts w:eastAsia="Calibri"/>
        </w:rPr>
        <w:t>;</w:t>
      </w:r>
    </w:p>
    <w:p>
      <w:pPr>
        <w:pStyle w:val="PlainText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ab/>
        <w:t xml:space="preserve">Должность: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ru-RU" w:bidi="ar-SA"/>
        </w:rPr>
        <w:t>Начальник</w:t>
      </w:r>
      <w:r>
        <w:rPr>
          <w:rFonts w:cs="Times New Roman" w:ascii="Times New Roman" w:hAnsi="Times New Roman"/>
          <w:i/>
          <w:sz w:val="24"/>
          <w:szCs w:val="24"/>
        </w:rPr>
        <w:t xml:space="preserve"> отдела по строительству, архитектуре и ЖКХ администрации </w:t>
      </w:r>
      <w:r>
        <w:rPr>
          <w:rFonts w:eastAsia="Times New Roman" w:cs="Times New Roman" w:ascii="Times New Roman" w:hAnsi="Times New Roman"/>
          <w:i/>
          <w:color w:val="000000"/>
          <w:kern w:val="0"/>
          <w:sz w:val="24"/>
          <w:szCs w:val="24"/>
          <w:lang w:val="ru-RU" w:eastAsia="ru-RU" w:bidi="ar-SA"/>
        </w:rPr>
        <w:t>Верхнехавского</w:t>
      </w:r>
      <w:r>
        <w:rPr>
          <w:rFonts w:cs="Times New Roman" w:ascii="Times New Roman" w:hAnsi="Times New Roman"/>
          <w:i/>
          <w:sz w:val="24"/>
          <w:szCs w:val="24"/>
        </w:rPr>
        <w:t xml:space="preserve"> муниципального района  Воронежской области</w:t>
      </w:r>
      <w:r>
        <w:rPr>
          <w:rFonts w:eastAsia="Calibri" w:cs="Times New Roman" w:ascii="Times New Roman" w:hAnsi="Times New Roman"/>
          <w:i/>
          <w:sz w:val="24"/>
          <w:szCs w:val="24"/>
        </w:rPr>
        <w:t>;</w:t>
      </w:r>
    </w:p>
    <w:p>
      <w:pPr>
        <w:pStyle w:val="Normal"/>
        <w:ind w:firstLine="708"/>
        <w:jc w:val="both"/>
        <w:rPr/>
      </w:pPr>
      <w:r>
        <w:rPr>
          <w:rFonts w:eastAsia="Calibri"/>
        </w:rPr>
        <w:t xml:space="preserve">Тел.:  </w:t>
      </w:r>
      <w:r>
        <w:rPr>
          <w:rFonts w:eastAsia="Calibri"/>
          <w:i/>
          <w:iCs/>
        </w:rPr>
        <w:t>(47343)</w:t>
      </w:r>
      <w:r>
        <w:rPr>
          <w:rFonts w:eastAsia="Calibri" w:cs="Times New Roman"/>
          <w:i/>
          <w:iCs/>
          <w:color w:val="000000"/>
          <w:kern w:val="0"/>
          <w:sz w:val="24"/>
          <w:szCs w:val="24"/>
          <w:lang w:val="ru-RU" w:eastAsia="ru-RU" w:bidi="ar-SA"/>
        </w:rPr>
        <w:t>71-0-44.</w:t>
      </w:r>
    </w:p>
    <w:p>
      <w:pPr>
        <w:pStyle w:val="Normal"/>
        <w:ind w:firstLine="708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2. Описание проблемы,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на решение которой направлено предлагаемое правовое регулирование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2.1. Формулировка проблемы: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соблюдение контролируемыми лицами обязательных требований, установленных нормативными правовыми актами; соблюдение (реализация) требований, содержащихся в разрешительных документах; соблюдение требований документов, исполнение которых является необходимым в соответствии с законодательство РФ; исполнение решений, принимаемых по результатам контрольных (надзорных) мероприятий. 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отсутствует</w:t>
      </w:r>
      <w:r>
        <w:rPr>
          <w:i/>
        </w:rPr>
        <w:t>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2.3. Социальные группы (объекты), заинтересованные в устранении проблемы, их количественная оценка: </w:t>
      </w:r>
      <w:r>
        <w:rPr>
          <w:rFonts w:eastAsia="Calibri"/>
          <w:i/>
        </w:rPr>
        <w:t xml:space="preserve"> индивидуальные предприниматели, юридические лица, граждане.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>2.4.</w:t>
      </w:r>
      <w:r>
        <w:rPr>
          <w:rFonts w:eastAsia="Calibri"/>
          <w:color w:val="000000"/>
        </w:rPr>
        <w:t xml:space="preserve"> Характеристика негативных эффектов, возникающих в связи с наличием проблемы, их количественная оценка:</w:t>
      </w:r>
      <w:r>
        <w:rPr>
          <w:rFonts w:eastAsia="Calibri"/>
          <w:i/>
          <w:color w:val="000000"/>
        </w:rPr>
        <w:t xml:space="preserve"> </w:t>
      </w:r>
      <w:r>
        <w:rPr>
          <w:rFonts w:eastAsia="Calibri"/>
          <w:i/>
          <w:color w:val="000000"/>
          <w:lang w:val="ru-RU"/>
        </w:rPr>
        <w:t>причинение вреда (ущерба) охраняемым законом ценностям, вызванного нарушениями обязательных требований законодательства об автомобильных дорогах и дорожной деятельности.</w:t>
      </w:r>
    </w:p>
    <w:p>
      <w:pPr>
        <w:pStyle w:val="Normal"/>
        <w:ind w:firstLine="709"/>
        <w:jc w:val="both"/>
        <w:rPr/>
      </w:pPr>
      <w:r>
        <w:rPr>
          <w:rFonts w:eastAsia="Calibri"/>
        </w:rPr>
        <w:t>2.5.</w:t>
      </w:r>
      <w:r>
        <w:rPr>
          <w:rFonts w:eastAsia="Calibri"/>
          <w:color w:val="000000"/>
        </w:rPr>
        <w:t xml:space="preserve"> Причины возникновения проблемы и факторы, поддерживающие ее существование: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профилактика нарушений юридическими лицами, индивидуальными предпринимателями, гражданами требований, установленных федеральным и областным законодательством, муниципальными правовыми актами.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>
        <w:rPr>
          <w:i/>
        </w:rPr>
        <w:t xml:space="preserve">отсутствие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нормативного правового регулирования.</w:t>
      </w:r>
    </w:p>
    <w:p>
      <w:pPr>
        <w:pStyle w:val="Normal"/>
        <w:ind w:firstLine="708"/>
        <w:jc w:val="both"/>
        <w:rPr>
          <w:rFonts w:eastAsia="Calibri"/>
          <w:color w:val="000000"/>
        </w:rPr>
      </w:pPr>
      <w:r>
        <w:rPr>
          <w:rFonts w:eastAsia="Calibri"/>
        </w:rPr>
        <w:t>2.7.</w:t>
      </w:r>
      <w:r>
        <w:rPr>
          <w:rFonts w:eastAsia="Calibri"/>
          <w:color w:val="000000"/>
        </w:rPr>
        <w:t xml:space="preserve"> Опыт решения аналогичных проблем в других муниципальных образованиях: </w:t>
      </w:r>
      <w:r>
        <w:rPr>
          <w:rFonts w:eastAsia="Calibri" w:cs="Times New Roman"/>
          <w:i/>
          <w:color w:val="000000"/>
          <w:kern w:val="0"/>
          <w:sz w:val="24"/>
          <w:szCs w:val="24"/>
          <w:lang w:val="ru-RU" w:eastAsia="ru-RU" w:bidi="ar-SA"/>
        </w:rPr>
        <w:t>существует в других муниципальных образованиях.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bookmarkStart w:id="0" w:name="Par65"/>
      <w:bookmarkEnd w:id="0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361"/>
        <w:gridCol w:w="1984"/>
        <w:gridCol w:w="2944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/>
                <w:bCs/>
                <w:sz w:val="20"/>
                <w:szCs w:val="20"/>
                <w:shd w:fill="auto" w:val="clear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/>
                <w:bCs/>
                <w:sz w:val="20"/>
                <w:szCs w:val="20"/>
                <w:shd w:fill="auto" w:val="clear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/>
                <w:bCs/>
                <w:sz w:val="20"/>
                <w:szCs w:val="20"/>
                <w:shd w:fill="auto" w:val="clear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/>
                <w:bCs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eastAsia="Calibri" w:cs="Times New Roman"/>
                <w:bCs/>
                <w:i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Принятие решения Совета народных депутатов Верхнехавского муниципального района Воронежской области «Об утверждении Положения о муниципальном контроле на автомобильном транспорте и в дорожном хозяйстве на территории сельских поселений Верхнехавского муниципального района Воронежской области»</w:t>
            </w:r>
          </w:p>
          <w:p>
            <w:pPr>
              <w:pStyle w:val="Normal"/>
              <w:jc w:val="center"/>
              <w:rPr>
                <w:rFonts w:eastAsia="Calibri"/>
                <w:bCs/>
                <w:i/>
                <w:i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/>
                <w:bCs/>
                <w:i/>
                <w:sz w:val="20"/>
                <w:szCs w:val="20"/>
                <w:shd w:fill="auto" w:val="clear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/>
                <w:bCs/>
                <w:i/>
                <w:sz w:val="20"/>
                <w:szCs w:val="20"/>
                <w:shd w:fill="auto" w:val="clear"/>
              </w:rPr>
              <w:t xml:space="preserve">С </w:t>
            </w:r>
            <w:r>
              <w:rPr>
                <w:rFonts w:eastAsia="Calibri"/>
                <w:bCs/>
                <w:i/>
                <w:sz w:val="20"/>
                <w:szCs w:val="20"/>
                <w:shd w:fill="auto" w:val="clear"/>
              </w:rPr>
              <w:t xml:space="preserve">даты </w:t>
            </w:r>
            <w:r>
              <w:rPr>
                <w:rFonts w:eastAsia="Calibri"/>
                <w:bCs/>
                <w:i/>
                <w:sz w:val="20"/>
                <w:szCs w:val="20"/>
                <w:shd w:fill="auto" w:val="clear"/>
              </w:rPr>
              <w:t xml:space="preserve">его </w:t>
            </w:r>
            <w:r>
              <w:rPr>
                <w:rFonts w:eastAsia="Calibri"/>
                <w:bCs/>
                <w:i/>
                <w:sz w:val="20"/>
                <w:szCs w:val="20"/>
                <w:shd w:fill="auto" w:val="clear"/>
              </w:rPr>
              <w:t>официального</w:t>
            </w:r>
            <w:r>
              <w:rPr>
                <w:rFonts w:eastAsia="Calibri"/>
                <w:bCs/>
                <w:i/>
                <w:sz w:val="20"/>
                <w:szCs w:val="20"/>
                <w:shd w:fill="auto" w:val="clear"/>
              </w:rPr>
              <w:t xml:space="preserve"> опубликования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В соответствии с законодательством РФ</w:t>
            </w:r>
          </w:p>
        </w:tc>
      </w:tr>
    </w:tbl>
    <w:p>
      <w:pPr>
        <w:pStyle w:val="Normal"/>
        <w:ind w:firstLine="709"/>
        <w:jc w:val="both"/>
        <w:rPr>
          <w:rFonts w:eastAsia="Calibri"/>
          <w:highlight w:val="yellow"/>
        </w:rPr>
      </w:pPr>
      <w:r>
        <w:rPr>
          <w:rFonts w:eastAsia="Calibri"/>
          <w:highlight w:val="yellow"/>
        </w:rPr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>
        <w:rPr>
          <w:rFonts w:eastAsia="Calibri"/>
          <w:i/>
          <w:iCs/>
        </w:rPr>
        <w:t>В соответствии со статьей 3 Федерального закона от 31.07.2020 №248-ФЗ «О государственном контроле (надзоре) и муниципальном контроле в Российской Федерации»,</w:t>
      </w:r>
      <w:r>
        <w:rPr>
          <w:rFonts w:eastAsia="Calibri"/>
          <w:i/>
          <w:iCs/>
          <w:szCs w:val="28"/>
        </w:rPr>
        <w:t xml:space="preserve"> статьей 13 Федерального закона от 08.11.2007 №257-ФЗ «Об автомобильных дорогах и дорожной деятельности в РФ и о внесении изменений в отдельные законодательные акты РФ», статьей 3.1 Федерального закона от 08.11.2007 №259-ФЗ «Устав автомобильного транспорта и городского наземного электрического транспорта».</w:t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052"/>
        <w:gridCol w:w="2693"/>
        <w:gridCol w:w="1845"/>
        <w:gridCol w:w="1698"/>
      </w:tblGrid>
      <w:tr>
        <w:trPr/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/>
                <w:bCs/>
                <w:i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eastAsia="Calibri" w:cs="Times New Roman"/>
                <w:bCs/>
                <w:i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Принятие решения Совета народных депутатов Верхнехавского муниципального района Воронежской области «Об утверждении Положения о муниципальном контроле на автомобильном транспорте и в дорожном хозяйстве на территории сельских поселений Верхнехавского муниципального района Воронежской области»</w:t>
            </w:r>
          </w:p>
          <w:p>
            <w:pPr>
              <w:pStyle w:val="Normal"/>
              <w:jc w:val="center"/>
              <w:rPr>
                <w:rFonts w:eastAsia="Calibri" w:cs="Times New Roman"/>
                <w:bCs/>
                <w:i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/>
                <w:bCs/>
                <w:i/>
                <w:sz w:val="20"/>
                <w:szCs w:val="20"/>
                <w:shd w:fill="auto" w:val="clea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/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rPr/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>
      <w:pPr>
        <w:pStyle w:val="Normal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761"/>
        <w:gridCol w:w="2405"/>
        <w:gridCol w:w="3123"/>
      </w:tblGrid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/>
                <w:i/>
                <w:i/>
              </w:rPr>
            </w:pPr>
            <w:r>
              <w:rPr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</w:rPr>
              <w:t>Юридические лица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</w:rPr>
              <w:t>Физические лица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2" w:name="Par148"/>
      <w:bookmarkEnd w:id="2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  <w:bookmarkStart w:id="3" w:name="Par139"/>
      <w:bookmarkStart w:id="4" w:name="Par139"/>
      <w:bookmarkEnd w:id="4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pacing w:lineRule="auto" w:line="264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35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4"/>
        <w:gridCol w:w="1914"/>
        <w:gridCol w:w="1772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7.4. Количественная оценка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Субъекты малого и среднего предпринимательства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  <w:t>Юридические лица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  <w:t>Физические лица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отсутствует.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решения </w:t>
      </w:r>
      <w:r>
        <w:rPr>
          <w:rFonts w:eastAsia="Calibri"/>
          <w:i/>
        </w:rPr>
        <w:t>считается целесообразным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с даты его официального опубликования. Пункт 6.2 раздела 6 Положения о муниципальном контроле на автомобильном транспорте и в дорожно хозяйстве на территории сельских поселений Верхнехавского муниципального района вступает в силу с 01.09.2025г.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firstLine="709" w:right="-8"/>
        <w:jc w:val="both"/>
        <w:rPr/>
      </w:pPr>
      <w:r>
        <w:rPr/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i/>
        </w:rPr>
        <w:t>отсутствуе</w:t>
      </w:r>
      <w:r>
        <w:rPr>
          <w:i/>
          <w:iCs/>
        </w:rPr>
        <w:t>т</w:t>
      </w:r>
      <w:r>
        <w:rPr/>
        <w:t>.</w:t>
      </w:r>
    </w:p>
    <w:p>
      <w:pPr>
        <w:pStyle w:val="Normal"/>
        <w:tabs>
          <w:tab w:val="clear" w:pos="708"/>
          <w:tab w:val="left" w:pos="0" w:leader="none"/>
        </w:tabs>
        <w:ind w:firstLine="709" w:right="-8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pStyle w:val="Normal"/>
        <w:ind w:firstLine="709"/>
        <w:jc w:val="both"/>
        <w:rPr>
          <w:rFonts w:eastAsia="Calibri"/>
        </w:rPr>
      </w:pPr>
      <w:bookmarkStart w:id="5" w:name="Par328"/>
      <w:bookmarkEnd w:id="5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отчету.</w:t>
      </w:r>
    </w:p>
    <w:p>
      <w:pPr>
        <w:pStyle w:val="Normal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>рующего воздействия.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Всего замечаний и предложений: _-_ из них учтено: полностью: _-_ , частично: _- 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r>
        <w:rPr>
          <w:rFonts w:eastAsia="Calibri"/>
        </w:rPr>
        <w:t>_____________________________________________________________________________.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qFormat/>
    <w:rsid w:val="00a758e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yperlink">
    <w:name w:val="Hyperlink"/>
    <w:rsid w:val="00a758e3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b19c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b19ce"/>
    <w:pPr>
      <w:spacing w:lineRule="auto" w:line="276" w:before="0" w:after="200"/>
      <w:ind w:hanging="0"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qFormat/>
    <w:rsid w:val="00a758e3"/>
    <w:pPr/>
    <w:rPr>
      <w:rFonts w:ascii="Courier New" w:hAnsi="Courier New" w:cs="Courier New"/>
      <w:sz w:val="20"/>
      <w:szCs w:val="20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F2F9-A0EB-44C2-AA74-DFDEECD0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Application>LibreOffice/7.6.2.1$Windows_X86_64 LibreOffice_project/56f7684011345957bbf33a7ee678afaf4d2ba333</Application>
  <AppVersion>15.0000</AppVersion>
  <Pages>4</Pages>
  <Words>1235</Words>
  <Characters>9985</Characters>
  <CharactersWithSpaces>11148</CharactersWithSpaces>
  <Paragraphs>83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2019-09-06T06:38:00Z</dcterms:created>
  <dc:creator>Администратор</dc:creator>
  <dc:description/>
  <dc:language>ru-RU</dc:language>
  <cp:lastModifiedBy/>
  <cp:lastPrinted>2021-10-11T13:57:10Z</cp:lastPrinted>
  <dcterms:modified xsi:type="dcterms:W3CDTF">2025-06-03T09:11:44Z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