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2"/>
        <w:spacing w:lineRule="auto" w:line="240" w:before="0" w:after="0"/>
        <w:jc w:val="right"/>
        <w:textAlignment w:val="baseline"/>
        <w:rPr>
          <w:rFonts w:ascii="Times New Roman" w:hAnsi="Times New Roman" w:cs="Times New Roman"/>
          <w:b w:val="false"/>
          <w:color w:val="auto"/>
          <w:sz w:val="24"/>
          <w:szCs w:val="24"/>
        </w:rPr>
      </w:pPr>
      <w:r>
        <w:rPr>
          <w:rFonts w:cs="Times New Roman" w:ascii="Times New Roman" w:hAnsi="Times New Roman"/>
          <w:b w:val="false"/>
          <w:color w:val="auto"/>
          <w:sz w:val="24"/>
          <w:szCs w:val="24"/>
        </w:rPr>
        <w:t>Утверждена</w:t>
        <w:br/>
        <w:t>постановлением</w:t>
        <w:br/>
        <w:t>администрации Верхнехавского</w:t>
      </w:r>
    </w:p>
    <w:p>
      <w:pPr>
        <w:pStyle w:val="Heading2"/>
        <w:spacing w:lineRule="auto" w:line="240" w:before="0" w:after="0"/>
        <w:jc w:val="right"/>
        <w:textAlignment w:val="baseline"/>
        <w:rPr>
          <w:rFonts w:ascii="Times New Roman" w:hAnsi="Times New Roman" w:cs="Times New Roman"/>
          <w:b w:val="false"/>
          <w:color w:val="auto"/>
          <w:sz w:val="24"/>
          <w:szCs w:val="24"/>
        </w:rPr>
      </w:pPr>
      <w:r>
        <w:rPr>
          <w:rFonts w:cs="Times New Roman" w:ascii="Times New Roman" w:hAnsi="Times New Roman"/>
          <w:b w:val="false"/>
          <w:color w:val="auto"/>
          <w:sz w:val="24"/>
          <w:szCs w:val="24"/>
        </w:rPr>
        <w:t xml:space="preserve"> </w:t>
      </w:r>
      <w:r>
        <w:rPr>
          <w:rFonts w:cs="Times New Roman" w:ascii="Times New Roman" w:hAnsi="Times New Roman"/>
          <w:b w:val="false"/>
          <w:color w:val="auto"/>
          <w:sz w:val="24"/>
          <w:szCs w:val="24"/>
        </w:rPr>
        <w:t xml:space="preserve">муниципального района </w:t>
        <w:br/>
      </w:r>
      <w:r>
        <w:rPr>
          <w:rFonts w:cs="Times New Roman" w:ascii="Times New Roman" w:hAnsi="Times New Roman"/>
          <w:b w:val="false"/>
          <w:color w:val="auto"/>
          <w:sz w:val="24"/>
          <w:szCs w:val="24"/>
          <w:u w:val="single"/>
        </w:rPr>
        <w:t>от 27.12.2024 № 1015</w:t>
      </w:r>
    </w:p>
    <w:p>
      <w:pPr>
        <w:pStyle w:val="Headertext"/>
        <w:spacing w:beforeAutospacing="0" w:before="0" w:afterAutospacing="0" w:after="240"/>
        <w:jc w:val="center"/>
        <w:textAlignment w:val="baseline"/>
        <w:rPr>
          <w:b/>
          <w:bCs/>
        </w:rPr>
      </w:pPr>
      <w:r>
        <w:rPr>
          <w:bCs/>
        </w:rPr>
        <w:br/>
        <w:br/>
      </w:r>
      <w:r>
        <w:rPr>
          <w:b/>
          <w:bCs/>
        </w:rPr>
        <w:t>МУНИЦИПАЛЬНАЯ ПРОГРАММА ВЕРХНЕХАВСКОГО МУНИЦИПАЛЬНОГО РАЙОНА ВОРОНЕЖСКОЙ ОБЛАСТИ "ОБЕСПЕЧЕНИЕ ОБЩЕСТВЕННОГО ПОРЯДКА И ПРОТИВОДЕЙСТВИЕ ПРЕСТУПНОСТИ</w:t>
      </w:r>
    </w:p>
    <w:p>
      <w:pPr>
        <w:pStyle w:val="Heading3"/>
        <w:spacing w:beforeAutospacing="0" w:before="0" w:afterAutospacing="0" w:after="0"/>
        <w:jc w:val="center"/>
        <w:textAlignment w:val="baseline"/>
        <w:rPr>
          <w:sz w:val="24"/>
          <w:szCs w:val="24"/>
        </w:rPr>
      </w:pPr>
      <w:r>
        <w:rPr>
          <w:sz w:val="24"/>
          <w:szCs w:val="24"/>
        </w:rPr>
        <w:br/>
        <w:t xml:space="preserve">Приоритеты и цели государственной политики в сфере </w:t>
      </w:r>
    </w:p>
    <w:p>
      <w:pPr>
        <w:pStyle w:val="Heading3"/>
        <w:spacing w:beforeAutospacing="0" w:before="0" w:afterAutospacing="0" w:after="0"/>
        <w:jc w:val="center"/>
        <w:textAlignment w:val="baseline"/>
        <w:rPr>
          <w:sz w:val="24"/>
          <w:szCs w:val="24"/>
        </w:rPr>
      </w:pPr>
      <w:r>
        <w:rPr>
          <w:sz w:val="24"/>
          <w:szCs w:val="24"/>
        </w:rPr>
        <w:t>реализации муниципальной программы</w:t>
      </w:r>
    </w:p>
    <w:p>
      <w:pPr>
        <w:pStyle w:val="Formattext"/>
        <w:spacing w:beforeAutospacing="0" w:before="0" w:afterAutospacing="0" w:after="0"/>
        <w:textAlignment w:val="baseline"/>
        <w:rPr/>
      </w:pPr>
      <w:r>
        <w:rPr/>
      </w:r>
    </w:p>
    <w:p>
      <w:pPr>
        <w:pStyle w:val="Formattext"/>
        <w:spacing w:beforeAutospacing="0" w:before="0" w:afterAutospacing="0" w:after="0"/>
        <w:ind w:firstLine="480"/>
        <w:textAlignment w:val="baseline"/>
        <w:rPr/>
      </w:pPr>
      <w:r>
        <w:rPr/>
        <w:t>Приоритеты и цели государственной политики в сфере реализации муниципальной программы Верхнехавского муниципального района Воронежской области "Обеспечение общественного порядка и противодействие преступности" (далее - Программа) определены на основании:</w:t>
      </w:r>
    </w:p>
    <w:p>
      <w:pPr>
        <w:pStyle w:val="Formattext"/>
        <w:spacing w:beforeAutospacing="0" w:before="0" w:afterAutospacing="0" w:after="0"/>
        <w:ind w:firstLine="480"/>
        <w:textAlignment w:val="baseline"/>
        <w:rPr/>
      </w:pPr>
      <w:r>
        <w:rPr/>
      </w:r>
    </w:p>
    <w:p>
      <w:pPr>
        <w:pStyle w:val="Formattext"/>
        <w:spacing w:beforeAutospacing="0" w:before="0" w:afterAutospacing="0" w:after="0"/>
        <w:ind w:firstLine="480"/>
        <w:textAlignment w:val="baseline"/>
        <w:rPr/>
      </w:pPr>
      <w:r>
        <w:rPr/>
        <w:t>1. </w:t>
      </w:r>
      <w:r>
        <w:fldChar w:fldCharType="begin"/>
      </w:r>
      <w:r>
        <w:rPr>
          <w:rStyle w:val="Hyperlink"/>
          <w:u w:val="none"/>
          <w:color w:val="auto"/>
        </w:rPr>
        <w:instrText xml:space="preserve"> HYPERLINK "https://docs.cntd.ru/document/607148290" \l "6560IO"</w:instrText>
      </w:r>
      <w:r>
        <w:rPr>
          <w:rStyle w:val="Hyperlink"/>
          <w:u w:val="none"/>
          <w:color w:val="auto"/>
        </w:rPr>
        <w:fldChar w:fldCharType="separate"/>
      </w:r>
      <w:r>
        <w:rPr>
          <w:rStyle w:val="Hyperlink"/>
          <w:color w:val="auto"/>
          <w:u w:val="none"/>
        </w:rPr>
        <w:t>Стратегии национальной безопасности Российской Федерации</w:t>
      </w:r>
      <w:r>
        <w:rPr>
          <w:rStyle w:val="Hyperlink"/>
          <w:u w:val="none"/>
          <w:color w:val="auto"/>
        </w:rPr>
        <w:fldChar w:fldCharType="end"/>
      </w:r>
      <w:r>
        <w:rPr/>
        <w:t>, утвержденной </w:t>
      </w:r>
      <w:r>
        <w:fldChar w:fldCharType="begin"/>
      </w:r>
      <w:r>
        <w:rPr>
          <w:rStyle w:val="Hyperlink"/>
          <w:u w:val="none"/>
          <w:color w:val="auto"/>
        </w:rPr>
        <w:instrText xml:space="preserve"> HYPERLINK "https://docs.cntd.ru/document/607148290" \l "64U0IK"</w:instrText>
      </w:r>
      <w:r>
        <w:rPr>
          <w:rStyle w:val="Hyperlink"/>
          <w:u w:val="none"/>
          <w:color w:val="auto"/>
        </w:rPr>
        <w:fldChar w:fldCharType="separate"/>
      </w:r>
      <w:r>
        <w:rPr>
          <w:rStyle w:val="Hyperlink"/>
          <w:color w:val="auto"/>
          <w:u w:val="none"/>
        </w:rPr>
        <w:t>Указом Президента Российской Федерации от 02.07.2021 N 400 "О Стратегии национальной безопасности Российской Федерации"</w:t>
      </w:r>
      <w:r>
        <w:rPr>
          <w:rStyle w:val="Hyperlink"/>
          <w:u w:val="none"/>
          <w:color w:val="auto"/>
        </w:rPr>
        <w:fldChar w:fldCharType="end"/>
      </w:r>
      <w:r>
        <w:rPr/>
        <w:t>.</w:t>
      </w:r>
    </w:p>
    <w:p>
      <w:pPr>
        <w:pStyle w:val="Formattext"/>
        <w:spacing w:beforeAutospacing="0" w:before="0" w:afterAutospacing="0" w:after="0"/>
        <w:textAlignment w:val="baseline"/>
        <w:rPr/>
      </w:pPr>
      <w:r>
        <w:rPr/>
      </w:r>
    </w:p>
    <w:p>
      <w:pPr>
        <w:pStyle w:val="Formattext"/>
        <w:spacing w:beforeAutospacing="0" w:before="0" w:afterAutospacing="0" w:after="0"/>
        <w:ind w:firstLine="480"/>
        <w:textAlignment w:val="baseline"/>
        <w:rPr/>
      </w:pPr>
      <w:r>
        <w:rPr/>
        <w:t>2. </w:t>
      </w:r>
      <w:r>
        <w:fldChar w:fldCharType="begin"/>
      </w:r>
      <w:r>
        <w:rPr>
          <w:rStyle w:val="Hyperlink"/>
          <w:u w:val="none"/>
          <w:color w:val="auto"/>
        </w:rPr>
        <w:instrText xml:space="preserve"> HYPERLINK "https://docs.cntd.ru/document/566387046" \l "6540IN"</w:instrText>
      </w:r>
      <w:r>
        <w:rPr>
          <w:rStyle w:val="Hyperlink"/>
          <w:u w:val="none"/>
          <w:color w:val="auto"/>
        </w:rPr>
        <w:fldChar w:fldCharType="separate"/>
      </w:r>
      <w:r>
        <w:rPr>
          <w:rStyle w:val="Hyperlink"/>
          <w:color w:val="auto"/>
          <w:u w:val="none"/>
        </w:rPr>
        <w:t>Стратегии государственной антинаркотической политики Российской Федерации на период до 2030 года</w:t>
      </w:r>
      <w:r>
        <w:rPr>
          <w:rStyle w:val="Hyperlink"/>
          <w:u w:val="none"/>
          <w:color w:val="auto"/>
        </w:rPr>
        <w:fldChar w:fldCharType="end"/>
      </w:r>
      <w:r>
        <w:rPr/>
        <w:t>, утвержденной </w:t>
      </w:r>
      <w:r>
        <w:fldChar w:fldCharType="begin"/>
      </w:r>
      <w:r>
        <w:rPr>
          <w:rStyle w:val="Hyperlink"/>
          <w:u w:val="none"/>
          <w:color w:val="auto"/>
        </w:rPr>
        <w:instrText xml:space="preserve"> HYPERLINK "https://docs.cntd.ru/document/566387046" \l "64U0IK"</w:instrText>
      </w:r>
      <w:r>
        <w:rPr>
          <w:rStyle w:val="Hyperlink"/>
          <w:u w:val="none"/>
          <w:color w:val="auto"/>
        </w:rPr>
        <w:fldChar w:fldCharType="separate"/>
      </w:r>
      <w:r>
        <w:rPr>
          <w:rStyle w:val="Hyperlink"/>
          <w:color w:val="auto"/>
          <w:u w:val="none"/>
        </w:rPr>
        <w:t>Указом Президента Российской Федерации от 23.11.2020 N 733 "Об утверждении Стратегии государственной антинаркотической политики Российской Федерации на период до 2030 года"</w:t>
      </w:r>
      <w:r>
        <w:rPr>
          <w:rStyle w:val="Hyperlink"/>
          <w:u w:val="none"/>
          <w:color w:val="auto"/>
        </w:rPr>
        <w:fldChar w:fldCharType="end"/>
      </w:r>
      <w:r>
        <w:rPr/>
        <w:t>.</w:t>
        <w:br/>
      </w:r>
    </w:p>
    <w:p>
      <w:pPr>
        <w:pStyle w:val="Formattext"/>
        <w:spacing w:beforeAutospacing="0" w:before="0" w:afterAutospacing="0" w:after="0"/>
        <w:ind w:firstLine="480"/>
        <w:textAlignment w:val="baseline"/>
        <w:rPr/>
      </w:pPr>
      <w:r>
        <w:rPr/>
        <w:t>3. </w:t>
      </w:r>
      <w:r>
        <w:fldChar w:fldCharType="begin"/>
      </w:r>
      <w:r>
        <w:rPr>
          <w:rStyle w:val="Hyperlink"/>
          <w:u w:val="none"/>
          <w:color w:val="auto"/>
        </w:rPr>
        <w:instrText xml:space="preserve"> HYPERLINK "https://docs.cntd.ru/document/1305894187" \l "64S0IJ"</w:instrText>
      </w:r>
      <w:r>
        <w:rPr>
          <w:rStyle w:val="Hyperlink"/>
          <w:u w:val="none"/>
          <w:color w:val="auto"/>
        </w:rPr>
        <w:fldChar w:fldCharType="separate"/>
      </w:r>
      <w:r>
        <w:rPr>
          <w:rStyle w:val="Hyperlink"/>
          <w:color w:val="auto"/>
          <w:u w:val="none"/>
        </w:rPr>
        <w:t>Указа Президента Российской Федерации от 07.05.2024 N 309 "О национальных целях развития Российской Федерации на период до 2030 года и на перспективу до 2036 года"</w:t>
      </w:r>
      <w:r>
        <w:rPr>
          <w:rStyle w:val="Hyperlink"/>
          <w:u w:val="none"/>
          <w:color w:val="auto"/>
        </w:rPr>
        <w:fldChar w:fldCharType="end"/>
      </w:r>
      <w:r>
        <w:rPr/>
        <w:t>.</w:t>
        <w:br/>
      </w:r>
    </w:p>
    <w:p>
      <w:pPr>
        <w:pStyle w:val="Formattext"/>
        <w:spacing w:beforeAutospacing="0" w:before="0" w:afterAutospacing="0" w:after="0"/>
        <w:ind w:firstLine="480"/>
        <w:textAlignment w:val="baseline"/>
        <w:rPr/>
      </w:pPr>
      <w:r>
        <w:rPr/>
        <w:t>4. Стратегии социально-экономического развития Воронежской области на период до 2035 года, утвержденной </w:t>
      </w:r>
      <w:r>
        <w:fldChar w:fldCharType="begin"/>
      </w:r>
      <w:r>
        <w:rPr>
          <w:rStyle w:val="Hyperlink"/>
          <w:u w:val="none"/>
          <w:color w:val="auto"/>
        </w:rPr>
        <w:instrText xml:space="preserve"> HYPERLINK "https://docs.cntd.ru/document/550300779" \l "64U0IK"</w:instrText>
      </w:r>
      <w:r>
        <w:rPr>
          <w:rStyle w:val="Hyperlink"/>
          <w:u w:val="none"/>
          <w:color w:val="auto"/>
        </w:rPr>
        <w:fldChar w:fldCharType="separate"/>
      </w:r>
      <w:r>
        <w:rPr>
          <w:rStyle w:val="Hyperlink"/>
          <w:color w:val="auto"/>
          <w:u w:val="none"/>
        </w:rPr>
        <w:t>Законом Воронежской области от 20.12.2018 N 168-ОЗ "О Стратегии социально-экономического развития Воронежской области на период до 2035 года"</w:t>
      </w:r>
      <w:r>
        <w:rPr>
          <w:rStyle w:val="Hyperlink"/>
          <w:u w:val="none"/>
          <w:color w:val="auto"/>
        </w:rPr>
        <w:fldChar w:fldCharType="end"/>
      </w:r>
      <w:r>
        <w:rPr/>
        <w:t>.</w:t>
        <w:br/>
      </w:r>
    </w:p>
    <w:p>
      <w:pPr>
        <w:pStyle w:val="Formattext"/>
        <w:spacing w:beforeAutospacing="0" w:before="0" w:afterAutospacing="0" w:after="0"/>
        <w:ind w:firstLine="480"/>
        <w:textAlignment w:val="baseline"/>
        <w:rPr/>
      </w:pPr>
      <w:r>
        <w:rPr/>
        <w:t>5. </w:t>
      </w:r>
      <w:r>
        <w:fldChar w:fldCharType="begin"/>
      </w:r>
      <w:r>
        <w:rPr>
          <w:rStyle w:val="Hyperlink"/>
          <w:u w:val="none"/>
          <w:color w:val="auto"/>
        </w:rPr>
        <w:instrText xml:space="preserve"> HYPERLINK "https://docs.cntd.ru/document/550336096" \l "64U0IK"</w:instrText>
      </w:r>
      <w:r>
        <w:rPr>
          <w:rStyle w:val="Hyperlink"/>
          <w:u w:val="none"/>
          <w:color w:val="auto"/>
        </w:rPr>
        <w:fldChar w:fldCharType="separate"/>
      </w:r>
      <w:r>
        <w:rPr>
          <w:rStyle w:val="Hyperlink"/>
          <w:color w:val="auto"/>
          <w:u w:val="none"/>
        </w:rPr>
        <w:t>Плана мероприятий по реализации Стратегии социально-экономического развития Воронежской области на период до 2035 года</w:t>
      </w:r>
      <w:r>
        <w:rPr>
          <w:rStyle w:val="Hyperlink"/>
          <w:u w:val="none"/>
          <w:color w:val="auto"/>
        </w:rPr>
        <w:fldChar w:fldCharType="end"/>
      </w:r>
      <w:r>
        <w:rPr/>
        <w:t>, утвержденного </w:t>
      </w:r>
      <w:r>
        <w:fldChar w:fldCharType="begin"/>
      </w:r>
      <w:r>
        <w:rPr>
          <w:rStyle w:val="Hyperlink"/>
          <w:u w:val="none"/>
          <w:color w:val="auto"/>
        </w:rPr>
        <w:instrText xml:space="preserve"> HYPERLINK "https://docs.cntd.ru/document/550336096" \l "64U0IK"</w:instrText>
      </w:r>
      <w:r>
        <w:rPr>
          <w:rStyle w:val="Hyperlink"/>
          <w:u w:val="none"/>
          <w:color w:val="auto"/>
        </w:rPr>
        <w:fldChar w:fldCharType="separate"/>
      </w:r>
      <w:r>
        <w:rPr>
          <w:rStyle w:val="Hyperlink"/>
          <w:color w:val="auto"/>
          <w:u w:val="none"/>
        </w:rPr>
        <w:t>постановлением Правительства Воронежской области от 29.12.2018 N 1242 "О плане мероприятий по реализации Стратегии социально-экономического развития Воронежской области на период до 2035 года"</w:t>
      </w:r>
      <w:r>
        <w:rPr>
          <w:rStyle w:val="Hyperlink"/>
          <w:u w:val="none"/>
          <w:color w:val="auto"/>
        </w:rPr>
        <w:fldChar w:fldCharType="end"/>
      </w:r>
      <w:r>
        <w:rPr/>
        <w:t>.</w:t>
        <w:br/>
      </w:r>
    </w:p>
    <w:p>
      <w:pPr>
        <w:pStyle w:val="Formattext"/>
        <w:spacing w:beforeAutospacing="0" w:before="0" w:afterAutospacing="0" w:after="0"/>
        <w:ind w:firstLine="480"/>
        <w:textAlignment w:val="baseline"/>
        <w:rPr/>
      </w:pPr>
      <w:r>
        <w:rPr/>
        <w:t>6. </w:t>
      </w:r>
      <w:r>
        <w:fldChar w:fldCharType="begin"/>
      </w:r>
      <w:r>
        <w:rPr>
          <w:rStyle w:val="Hyperlink"/>
          <w:u w:val="none"/>
          <w:color w:val="auto"/>
        </w:rPr>
        <w:instrText xml:space="preserve"> HYPERLINK "https://docs.cntd.ru/document/550112281" \l "64U0IK"</w:instrText>
      </w:r>
      <w:r>
        <w:rPr>
          <w:rStyle w:val="Hyperlink"/>
          <w:u w:val="none"/>
          <w:color w:val="auto"/>
        </w:rPr>
        <w:fldChar w:fldCharType="separate"/>
      </w:r>
      <w:r>
        <w:rPr>
          <w:rStyle w:val="Hyperlink"/>
          <w:color w:val="auto"/>
          <w:u w:val="none"/>
        </w:rPr>
        <w:t>Прогноза социально-экономического развития Воронежской области на долгосрочный период до 2035 года</w:t>
      </w:r>
      <w:r>
        <w:rPr>
          <w:rStyle w:val="Hyperlink"/>
          <w:u w:val="none"/>
          <w:color w:val="auto"/>
        </w:rPr>
        <w:fldChar w:fldCharType="end"/>
      </w:r>
      <w:r>
        <w:rPr/>
        <w:t>, утвержденного </w:t>
      </w:r>
      <w:r>
        <w:fldChar w:fldCharType="begin"/>
      </w:r>
      <w:r>
        <w:rPr>
          <w:rStyle w:val="Hyperlink"/>
          <w:u w:val="none"/>
          <w:color w:val="auto"/>
        </w:rPr>
        <w:instrText xml:space="preserve"> HYPERLINK "https://docs.cntd.ru/document/550112281" \l "64U0IK"</w:instrText>
      </w:r>
      <w:r>
        <w:rPr>
          <w:rStyle w:val="Hyperlink"/>
          <w:u w:val="none"/>
          <w:color w:val="auto"/>
        </w:rPr>
        <w:fldChar w:fldCharType="separate"/>
      </w:r>
      <w:r>
        <w:rPr>
          <w:rStyle w:val="Hyperlink"/>
          <w:color w:val="auto"/>
          <w:u w:val="none"/>
        </w:rPr>
        <w:t>постановлением Правительства Воронежской области от 04.05.2018 N 386 "Об утверждении прогноза социально-экономического развития Воронежской области на долгосрочный период до 2035 года"</w:t>
      </w:r>
      <w:r>
        <w:rPr>
          <w:rStyle w:val="Hyperlink"/>
          <w:u w:val="none"/>
          <w:color w:val="auto"/>
        </w:rPr>
        <w:fldChar w:fldCharType="end"/>
      </w:r>
      <w:r>
        <w:rPr/>
        <w:t>.</w:t>
        <w:br/>
      </w:r>
    </w:p>
    <w:p>
      <w:pPr>
        <w:pStyle w:val="Formattext"/>
        <w:spacing w:beforeAutospacing="0" w:before="0" w:afterAutospacing="0" w:after="0"/>
        <w:ind w:firstLine="480"/>
        <w:textAlignment w:val="baseline"/>
        <w:rPr/>
      </w:pPr>
      <w:r>
        <w:rPr/>
        <w:t>7. </w:t>
      </w:r>
      <w:r>
        <w:fldChar w:fldCharType="begin"/>
      </w:r>
      <w:r>
        <w:rPr>
          <w:rStyle w:val="Hyperlink"/>
          <w:u w:val="none"/>
          <w:color w:val="auto"/>
        </w:rPr>
        <w:instrText xml:space="preserve"> HYPERLINK "https://docs.cntd.ru/document/550112281" \l "64U0IK"</w:instrText>
      </w:r>
      <w:r>
        <w:rPr>
          <w:rStyle w:val="Hyperlink"/>
          <w:u w:val="none"/>
          <w:color w:val="auto"/>
        </w:rPr>
        <w:fldChar w:fldCharType="separate"/>
      </w:r>
      <w:r>
        <w:rPr>
          <w:rStyle w:val="Hyperlink"/>
          <w:color w:val="auto"/>
          <w:u w:val="none"/>
        </w:rPr>
        <w:t>Прогноза социально-экономического развития Верхнехавского муниципального района Воронежской области на 2025-2027 год</w:t>
      </w:r>
      <w:r>
        <w:rPr>
          <w:rStyle w:val="Hyperlink"/>
          <w:u w:val="none"/>
          <w:color w:val="auto"/>
        </w:rPr>
        <w:fldChar w:fldCharType="end"/>
      </w:r>
      <w:r>
        <w:rPr/>
        <w:t>ы, утвержденного </w:t>
      </w:r>
      <w:r>
        <w:fldChar w:fldCharType="begin"/>
      </w:r>
      <w:r>
        <w:rPr>
          <w:rStyle w:val="Hyperlink"/>
          <w:u w:val="none"/>
          <w:color w:val="auto"/>
        </w:rPr>
        <w:instrText xml:space="preserve"> HYPERLINK "https://docs.cntd.ru/document/550112281" \l "64U0IK"</w:instrText>
      </w:r>
      <w:r>
        <w:rPr>
          <w:rStyle w:val="Hyperlink"/>
          <w:u w:val="none"/>
          <w:color w:val="auto"/>
        </w:rPr>
        <w:fldChar w:fldCharType="separate"/>
      </w:r>
      <w:r>
        <w:rPr>
          <w:rStyle w:val="Hyperlink"/>
          <w:color w:val="auto"/>
          <w:u w:val="none"/>
        </w:rPr>
        <w:t>постановлением администрации Верхнехавского муниципального района Воронежской области от 13.09.2024 № 630 "О прогнозе социально-экономического развития Верхнехавского муниципального района на 2025 год и плановый период 2026-2027 годов"</w:t>
      </w:r>
      <w:r>
        <w:rPr>
          <w:rStyle w:val="Hyperlink"/>
          <w:u w:val="none"/>
          <w:color w:val="auto"/>
        </w:rPr>
        <w:fldChar w:fldCharType="end"/>
      </w:r>
      <w:r>
        <w:rPr/>
        <w:t>.</w:t>
        <w:br/>
      </w:r>
    </w:p>
    <w:p>
      <w:pPr>
        <w:pStyle w:val="Formattext"/>
        <w:spacing w:beforeAutospacing="0" w:before="0" w:afterAutospacing="0" w:after="0"/>
        <w:ind w:firstLine="480"/>
        <w:textAlignment w:val="baseline"/>
        <w:rPr/>
      </w:pPr>
      <w:r>
        <w:rPr/>
        <w:t>Реализация Программы направлена на достижение национальной цели развития Российской Федерации на период до 2030 года "Сохранение населения, здоровья и благополучие людей" и оказывает влияние на достижение цели устойчивого развития "Обеспечение здорового образа жизни и содействие благополучию для всех в любом возрасте".</w:t>
        <w:br/>
      </w:r>
    </w:p>
    <w:p>
      <w:pPr>
        <w:pStyle w:val="Formattext"/>
        <w:spacing w:beforeAutospacing="0" w:before="0" w:afterAutospacing="0" w:after="0"/>
        <w:ind w:firstLine="480"/>
        <w:textAlignment w:val="baseline"/>
        <w:rPr/>
      </w:pPr>
      <w:r>
        <w:rPr/>
        <w:t>Ключевой целью реализуемой Программы является укрепление общественного порядка и обеспечение общественной безопасности.</w:t>
        <w:br/>
      </w:r>
    </w:p>
    <w:p>
      <w:pPr>
        <w:pStyle w:val="Formattext"/>
        <w:spacing w:beforeAutospacing="0" w:before="0" w:afterAutospacing="0" w:after="0"/>
        <w:ind w:firstLine="480"/>
        <w:textAlignment w:val="baseline"/>
        <w:rPr/>
      </w:pPr>
      <w:r>
        <w:rPr/>
        <w:t>Достижение поставленной цели требует формирования комплексного подхода в государственном управлении, реализации скоординированных по ресурсам, срокам, исполнителям и результатам мероприятий, а также решения в соответствии с полномочиями, установленными законодательством, следующих задач:</w:t>
        <w:br/>
      </w:r>
    </w:p>
    <w:p>
      <w:pPr>
        <w:pStyle w:val="Formattext"/>
        <w:shd w:val="clear" w:color="auto" w:fill="FFFFFF"/>
        <w:spacing w:beforeAutospacing="0" w:before="0" w:afterAutospacing="0" w:after="0"/>
        <w:ind w:firstLine="480"/>
        <w:textAlignment w:val="baseline"/>
        <w:rPr/>
      </w:pPr>
      <w:r>
        <w:rPr/>
        <w:t>- развертывание правоохранительного сегмента комплексной системы безопасности "Безопасный регион" на территории всех муниципальных образований Воронежской области;</w:t>
      </w:r>
    </w:p>
    <w:p>
      <w:pPr>
        <w:pStyle w:val="Formattext"/>
        <w:shd w:val="clear" w:color="auto" w:fill="FFFFFF"/>
        <w:spacing w:beforeAutospacing="0" w:before="0" w:afterAutospacing="0" w:after="0"/>
        <w:ind w:firstLine="480"/>
        <w:textAlignment w:val="baseline"/>
        <w:rPr/>
      </w:pPr>
      <w:r>
        <w:rPr/>
        <w:t>- предупреждение террористических и экстремистских проявлений;</w:t>
      </w:r>
    </w:p>
    <w:p>
      <w:pPr>
        <w:pStyle w:val="Formattext"/>
        <w:shd w:val="clear" w:color="auto" w:fill="FFFFFF"/>
        <w:spacing w:beforeAutospacing="0" w:before="0" w:afterAutospacing="0" w:after="0"/>
        <w:ind w:firstLine="480"/>
        <w:textAlignment w:val="baseline"/>
        <w:rPr/>
      </w:pPr>
      <w:r>
        <w:rPr/>
        <w:t>- снижение количества преступлений, связанных с незаконным оборотом наркотиков, от общего числа выявленных преступлений;</w:t>
      </w:r>
    </w:p>
    <w:p>
      <w:pPr>
        <w:pStyle w:val="Formattext"/>
        <w:shd w:val="clear" w:color="auto" w:fill="FFFFFF"/>
        <w:spacing w:beforeAutospacing="0" w:before="0" w:afterAutospacing="0" w:after="0"/>
        <w:ind w:firstLine="480"/>
        <w:textAlignment w:val="baseline"/>
        <w:rPr/>
      </w:pPr>
      <w:r>
        <w:rPr/>
        <w:t>- совершенствование организационного, нормативно-правового и ресурсного обеспечения антинаркотической деятельности;</w:t>
      </w:r>
    </w:p>
    <w:p>
      <w:pPr>
        <w:pStyle w:val="Formattext"/>
        <w:shd w:val="clear" w:color="auto" w:fill="FFFFFF"/>
        <w:spacing w:beforeAutospacing="0" w:before="0" w:afterAutospacing="0" w:after="0"/>
        <w:ind w:firstLine="480"/>
        <w:textAlignment w:val="baseline"/>
        <w:rPr/>
      </w:pPr>
      <w:r>
        <w:rPr/>
        <w:t>- совершенствование системы оказания наркологической медицинской помощи больным наркоманией и их реабилитации;</w:t>
      </w:r>
    </w:p>
    <w:p>
      <w:pPr>
        <w:pStyle w:val="Formattext"/>
        <w:shd w:val="clear" w:color="auto" w:fill="FFFFFF"/>
        <w:spacing w:beforeAutospacing="0" w:before="0" w:afterAutospacing="0" w:after="0"/>
        <w:ind w:firstLine="480"/>
        <w:textAlignment w:val="baseline"/>
        <w:rPr/>
      </w:pPr>
      <w:r>
        <w:rPr/>
        <w:t>- активизация антинаркотической пропаганды с использованием средств массовой информации и современных информационных технологий;</w:t>
      </w:r>
    </w:p>
    <w:p>
      <w:pPr>
        <w:pStyle w:val="Formattext"/>
        <w:shd w:val="clear" w:color="auto" w:fill="FFFFFF"/>
        <w:spacing w:beforeAutospacing="0" w:before="0" w:afterAutospacing="0" w:after="0"/>
        <w:ind w:firstLine="480"/>
        <w:textAlignment w:val="baseline"/>
        <w:rPr/>
      </w:pPr>
      <w:r>
        <w:rPr/>
        <w:t>- предупреждение безнадзорности, беспризорности, правонарушений и антиобщественных действий несовершеннолетних;</w:t>
      </w:r>
    </w:p>
    <w:p>
      <w:pPr>
        <w:pStyle w:val="Formattext"/>
        <w:shd w:val="clear" w:color="auto" w:fill="FFFFFF"/>
        <w:spacing w:beforeAutospacing="0" w:before="0" w:afterAutospacing="0" w:after="0"/>
        <w:ind w:firstLine="480"/>
        <w:textAlignment w:val="baseline"/>
        <w:rPr/>
      </w:pPr>
      <w:r>
        <w:rPr/>
        <w:t>- создание безопасных условий передвижения транспортных средств и пешеходов на дорогах Воронежской области.</w:t>
      </w:r>
    </w:p>
    <w:p>
      <w:pPr>
        <w:pStyle w:val="Formattext"/>
        <w:spacing w:beforeAutospacing="0" w:before="0" w:afterAutospacing="0" w:after="0"/>
        <w:textAlignment w:val="baseline"/>
        <w:rPr/>
      </w:pPr>
      <w:r>
        <w:rPr/>
      </w:r>
    </w:p>
    <w:p>
      <w:pPr>
        <w:pStyle w:val="Formattext"/>
        <w:spacing w:beforeAutospacing="0" w:before="0" w:afterAutospacing="0" w:after="0"/>
        <w:ind w:firstLine="480"/>
        <w:textAlignment w:val="baseline"/>
        <w:rPr/>
      </w:pPr>
      <w:r>
        <w:rPr/>
        <w:t>Приоритетными направлениями государственной политики в области безопасности граждан являются следующие:</w:t>
        <w:br/>
      </w:r>
    </w:p>
    <w:p>
      <w:pPr>
        <w:pStyle w:val="Formattext"/>
        <w:spacing w:beforeAutospacing="0" w:before="0" w:afterAutospacing="0" w:after="0"/>
        <w:ind w:firstLine="480"/>
        <w:textAlignment w:val="baseline"/>
        <w:rPr/>
      </w:pPr>
      <w:r>
        <w:rPr/>
        <w:t>- совершенствование нормативной правовой, нормативной технической и методической базы с учетом изменений, вносимых в законодательные акты Российской Федерации, и внедрение в Российской Федерации системы стратегического планирования;</w:t>
        <w:br/>
      </w:r>
    </w:p>
    <w:p>
      <w:pPr>
        <w:pStyle w:val="Formattext"/>
        <w:spacing w:beforeAutospacing="0" w:before="0" w:afterAutospacing="0" w:after="0"/>
        <w:ind w:firstLine="480"/>
        <w:textAlignment w:val="baseline"/>
        <w:rPr/>
      </w:pPr>
      <w:r>
        <w:rPr/>
        <w:t>- защита прав и свобод человека и гражданина, создание условий для их безопасной жизнедеятельности.</w:t>
      </w:r>
    </w:p>
    <w:p>
      <w:pPr>
        <w:pStyle w:val="Formattext"/>
        <w:spacing w:beforeAutospacing="0" w:before="0" w:afterAutospacing="0" w:after="0"/>
        <w:ind w:firstLine="480"/>
        <w:textAlignment w:val="baseline"/>
        <w:rPr/>
      </w:pPr>
      <w:r>
        <w:rPr/>
      </w:r>
    </w:p>
    <w:p>
      <w:pPr>
        <w:pStyle w:val="Formattext"/>
        <w:spacing w:beforeAutospacing="0" w:before="0" w:afterAutospacing="0" w:after="0"/>
        <w:ind w:firstLine="480"/>
        <w:jc w:val="center"/>
        <w:textAlignment w:val="baseline"/>
        <w:rPr>
          <w:b/>
        </w:rPr>
      </w:pPr>
      <w:r>
        <w:rPr>
          <w:b/>
        </w:rPr>
        <w:t>ПАСПОРТ</w:t>
      </w:r>
    </w:p>
    <w:p>
      <w:pPr>
        <w:pStyle w:val="Formattext"/>
        <w:spacing w:beforeAutospacing="0" w:before="0" w:afterAutospacing="0" w:after="0"/>
        <w:ind w:firstLine="480"/>
        <w:jc w:val="center"/>
        <w:textAlignment w:val="baseline"/>
        <w:rPr>
          <w:b/>
        </w:rPr>
      </w:pPr>
      <w:r>
        <w:rPr>
          <w:b/>
        </w:rPr>
        <w:t xml:space="preserve"> </w:t>
      </w:r>
      <w:r>
        <w:rPr>
          <w:b/>
        </w:rPr>
        <w:t xml:space="preserve">муниципальной программы Верхнехавского муниципального </w:t>
      </w:r>
    </w:p>
    <w:p>
      <w:pPr>
        <w:pStyle w:val="Formattext"/>
        <w:spacing w:beforeAutospacing="0" w:before="0" w:afterAutospacing="0" w:after="0"/>
        <w:ind w:firstLine="480"/>
        <w:jc w:val="center"/>
        <w:textAlignment w:val="baseline"/>
        <w:rPr>
          <w:b/>
        </w:rPr>
      </w:pPr>
      <w:r>
        <w:rPr>
          <w:b/>
        </w:rPr>
        <w:t>района Воронежской области «Обеспечение общественного порядка и противодействие преступности»</w:t>
      </w:r>
    </w:p>
    <w:p>
      <w:pPr>
        <w:pStyle w:val="Formattext"/>
        <w:spacing w:beforeAutospacing="0" w:before="0" w:afterAutospacing="0" w:after="0"/>
        <w:ind w:firstLine="480"/>
        <w:jc w:val="center"/>
        <w:textAlignment w:val="baseline"/>
        <w:rPr>
          <w:b/>
        </w:rPr>
      </w:pPr>
      <w:r>
        <w:rPr>
          <w:b/>
        </w:rPr>
      </w:r>
    </w:p>
    <w:p>
      <w:pPr>
        <w:pStyle w:val="Formattext"/>
        <w:spacing w:beforeAutospacing="0" w:before="0" w:afterAutospacing="0" w:after="0"/>
        <w:textAlignment w:val="baseline"/>
        <w:rPr>
          <w:b/>
        </w:rPr>
      </w:pPr>
      <w:r>
        <w:rPr>
          <w:b/>
        </w:rPr>
      </w:r>
    </w:p>
    <w:tbl>
      <w:tblPr>
        <w:tblStyle w:val="ab"/>
        <w:tblW w:w="9571" w:type="dxa"/>
        <w:jc w:val="left"/>
        <w:tblInd w:w="113" w:type="dxa"/>
        <w:tblLayout w:type="fixed"/>
        <w:tblCellMar>
          <w:top w:w="0" w:type="dxa"/>
          <w:left w:w="108" w:type="dxa"/>
          <w:bottom w:w="0" w:type="dxa"/>
          <w:right w:w="108" w:type="dxa"/>
        </w:tblCellMar>
        <w:tblLook w:val="04a0"/>
      </w:tblPr>
      <w:tblGrid>
        <w:gridCol w:w="3227"/>
        <w:gridCol w:w="6343"/>
      </w:tblGrid>
      <w:tr>
        <w:trPr/>
        <w:tc>
          <w:tcPr>
            <w:tcW w:w="3227" w:type="dxa"/>
            <w:tcBorders/>
          </w:tcPr>
          <w:p>
            <w:pPr>
              <w:pStyle w:val="Formattext"/>
              <w:widowControl/>
              <w:suppressAutoHyphens w:val="true"/>
              <w:spacing w:beforeAutospacing="0" w:before="0" w:afterAutospacing="0" w:after="0"/>
              <w:jc w:val="left"/>
              <w:textAlignment w:val="baseline"/>
              <w:rPr>
                <w:b/>
              </w:rPr>
            </w:pPr>
            <w:r>
              <w:rPr>
                <w:kern w:val="0"/>
                <w:lang w:val="ru-RU" w:eastAsia="ru-RU" w:bidi="ar-SA"/>
              </w:rPr>
              <w:t>Разработчик и ответственный исполнитель муниципальной программы</w:t>
            </w:r>
          </w:p>
        </w:tc>
        <w:tc>
          <w:tcPr>
            <w:tcW w:w="6343" w:type="dxa"/>
            <w:tcBorders/>
          </w:tcPr>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Администрация Верхнехавского муниципального района Воронежской области</w:t>
            </w:r>
          </w:p>
        </w:tc>
      </w:tr>
      <w:tr>
        <w:trPr/>
        <w:tc>
          <w:tcPr>
            <w:tcW w:w="3227" w:type="dxa"/>
            <w:tcBorders/>
          </w:tcPr>
          <w:p>
            <w:pPr>
              <w:pStyle w:val="Formattext"/>
              <w:widowControl/>
              <w:suppressAutoHyphens w:val="true"/>
              <w:spacing w:beforeAutospacing="0" w:before="0" w:afterAutospacing="0" w:after="0"/>
              <w:jc w:val="left"/>
              <w:textAlignment w:val="baseline"/>
              <w:rPr>
                <w:b/>
              </w:rPr>
            </w:pPr>
            <w:r>
              <w:rPr>
                <w:kern w:val="0"/>
                <w:lang w:val="ru-RU" w:eastAsia="ru-RU" w:bidi="ar-SA"/>
              </w:rPr>
              <w:t>Исполнители муниципальной программы</w:t>
            </w:r>
          </w:p>
        </w:tc>
        <w:tc>
          <w:tcPr>
            <w:tcW w:w="6343" w:type="dxa"/>
            <w:tcBorders/>
          </w:tcPr>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-Администрации сельских поселений Верхнехавского муниципального района;</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 Отдел образования физической культуры и спорта администрации Верхнехавского муниципального района;</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 xml:space="preserve"> </w:t>
            </w:r>
            <w:r>
              <w:rPr>
                <w:kern w:val="0"/>
                <w:lang w:val="ru-RU" w:eastAsia="ru-RU" w:bidi="ar-SA"/>
              </w:rPr>
              <w:t>-Отдел культуры и архивного дела администрации Верхнехавского муниципального района;</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 Отдел по строительству, транспорту и ЖКХ администрации Верхнехавского муниципального района;</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 xml:space="preserve"> </w:t>
            </w:r>
            <w:r>
              <w:rPr>
                <w:kern w:val="0"/>
                <w:lang w:val="ru-RU" w:eastAsia="ru-RU" w:bidi="ar-SA"/>
              </w:rPr>
              <w:t>-Ответственный секретарь комиссии по делам несовершеннолетних и защите их прав администрации Верхнехавского муниципального района;</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-Отдел МВД РФ по Верхнехавскому району;</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-БУ ВО «Верхнехавская районная больница»;</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 КУВО «Управление социальной защиты населения Верхнехавского муниципального района»</w:t>
            </w:r>
          </w:p>
        </w:tc>
      </w:tr>
      <w:tr>
        <w:trPr/>
        <w:tc>
          <w:tcPr>
            <w:tcW w:w="3227" w:type="dxa"/>
            <w:tcBorders/>
          </w:tcPr>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Основная цель муниципальной программы</w:t>
            </w:r>
          </w:p>
        </w:tc>
        <w:tc>
          <w:tcPr>
            <w:tcW w:w="6343" w:type="dxa"/>
            <w:tcBorders/>
          </w:tcPr>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Повышение качества и результативности противодействия преступности, охраны общественного порядка, собственности, обеспечения общественной безопасности и безопасности дорожного движения</w:t>
            </w:r>
          </w:p>
        </w:tc>
      </w:tr>
      <w:tr>
        <w:trPr/>
        <w:tc>
          <w:tcPr>
            <w:tcW w:w="3227" w:type="dxa"/>
            <w:tcBorders/>
          </w:tcPr>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Основные задачи муниципальной программы</w:t>
            </w:r>
          </w:p>
        </w:tc>
        <w:tc>
          <w:tcPr>
            <w:tcW w:w="6343" w:type="dxa"/>
            <w:tcBorders/>
          </w:tcPr>
          <w:p>
            <w:pPr>
              <w:pStyle w:val="Formattext"/>
              <w:widowControl/>
              <w:suppressAutoHyphens w:val="true"/>
              <w:spacing w:beforeAutospacing="0" w:before="0" w:afterAutospacing="0" w:after="0"/>
              <w:jc w:val="left"/>
              <w:textAlignment w:val="baseline"/>
              <w:rPr>
                <w:kern w:val="0"/>
                <w:lang w:val="ru-RU" w:eastAsia="ru-RU" w:bidi="ar-SA"/>
              </w:rPr>
            </w:pPr>
            <w:r>
              <w:rPr>
                <w:kern w:val="0"/>
                <w:lang w:val="en-US" w:eastAsia="ru-RU" w:bidi="ar-SA"/>
              </w:rPr>
              <w:t>I</w:t>
            </w:r>
            <w:r>
              <w:rPr>
                <w:kern w:val="0"/>
                <w:lang w:val="ru-RU" w:eastAsia="ru-RU" w:bidi="ar-SA"/>
              </w:rPr>
              <w:t>.Обеспечение безопасности граждан на территории Верхнехавского муниципального района:</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 xml:space="preserve"> </w:t>
            </w:r>
            <w:r>
              <w:rPr>
                <w:kern w:val="0"/>
                <w:lang w:val="ru-RU" w:eastAsia="ru-RU" w:bidi="ar-SA"/>
              </w:rPr>
              <w:t>1) совершенствование системы профилактики преступлений и иных правонарушений, снижение количества противоправных деяний и их проявлений, осуществление целенаправленной социально-правовой профилактики преступлений и иных правонарушений;</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 xml:space="preserve"> </w:t>
            </w:r>
            <w:r>
              <w:rPr>
                <w:kern w:val="0"/>
                <w:lang w:val="ru-RU" w:eastAsia="ru-RU" w:bidi="ar-SA"/>
              </w:rPr>
              <w:t>2) снижение уровня преступности за счет:</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 xml:space="preserve"> </w:t>
            </w:r>
            <w:r>
              <w:rPr>
                <w:kern w:val="0"/>
                <w:lang w:val="ru-RU" w:eastAsia="ru-RU" w:bidi="ar-SA"/>
              </w:rPr>
              <w:t>- совершенствования нормативной правовой базы по профилактике правонарушений;</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 xml:space="preserve"> </w:t>
            </w:r>
            <w:r>
              <w:rPr>
                <w:kern w:val="0"/>
                <w:lang w:val="ru-RU" w:eastAsia="ru-RU" w:bidi="ar-SA"/>
              </w:rPr>
              <w:t>- активизации участия и повышения координации деятельности органов местного самоуправления, отделов администрации Верхнехавского муниципального района, сельских поселений, учреждений, осуществляющих деятельность на территории муниципального района  в предупреждении правонарушений;</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 xml:space="preserve"> </w:t>
            </w:r>
            <w:r>
              <w:rPr>
                <w:kern w:val="0"/>
                <w:lang w:val="ru-RU" w:eastAsia="ru-RU" w:bidi="ar-SA"/>
              </w:rPr>
              <w:t>- вовлечение в деятельность по предупреждению нарушений учреждений и организаций всех форм собственности, в том числе общественных организаций;</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 xml:space="preserve"> </w:t>
            </w:r>
            <w:r>
              <w:rPr>
                <w:kern w:val="0"/>
                <w:lang w:val="ru-RU" w:eastAsia="ru-RU" w:bidi="ar-SA"/>
              </w:rPr>
              <w:t>- повышения оперативности реагирования правоохранительных органов по фактам правонарушений за счет внедрения технических средств контроля над ситуацией в общественных местах;</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 xml:space="preserve"> </w:t>
            </w:r>
            <w:r>
              <w:rPr>
                <w:kern w:val="0"/>
                <w:lang w:val="ru-RU" w:eastAsia="ru-RU" w:bidi="ar-SA"/>
              </w:rPr>
              <w:t>3) активизация работы по предупреждению и профилактике правонарушений, совершаемых на улицах, в общественных местах, в сфере семейно-бытовых отношений, рецидивной преступности, а также правонарушений, совершаемых несовершеннолетними;</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 xml:space="preserve"> </w:t>
            </w:r>
            <w:r>
              <w:rPr>
                <w:kern w:val="0"/>
                <w:lang w:val="ru-RU" w:eastAsia="ru-RU" w:bidi="ar-SA"/>
              </w:rPr>
              <w:t>4) создание надежной системы противодействия организованной преступности, экономической преступности и коррупции;</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 xml:space="preserve"> </w:t>
            </w:r>
            <w:r>
              <w:rPr>
                <w:kern w:val="0"/>
                <w:lang w:val="ru-RU" w:eastAsia="ru-RU" w:bidi="ar-SA"/>
              </w:rPr>
              <w:t>5) обеспечение общественной безопасности и предупреждение преступлений, профилактика нарушений миграционного законодательства;</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 xml:space="preserve"> </w:t>
            </w:r>
            <w:r>
              <w:rPr>
                <w:kern w:val="0"/>
                <w:lang w:val="ru-RU" w:eastAsia="ru-RU" w:bidi="ar-SA"/>
              </w:rPr>
              <w:t>6) организация мероприятий по профилактике пьянства и алкоголизма, асоциального образа жизни;</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 xml:space="preserve"> </w:t>
            </w:r>
            <w:r>
              <w:rPr>
                <w:kern w:val="0"/>
                <w:lang w:val="ru-RU" w:eastAsia="ru-RU" w:bidi="ar-SA"/>
              </w:rPr>
              <w:t>7) проведение комплексных физкультурно-оздоровительных мероприятий и акций, направленных на пропаганду здорового образа жизни, принятие мер по созданию клубных формирований, спортивных секций, кружков;</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 xml:space="preserve"> </w:t>
            </w:r>
            <w:r>
              <w:rPr>
                <w:kern w:val="0"/>
                <w:lang w:val="ru-RU" w:eastAsia="ru-RU" w:bidi="ar-SA"/>
              </w:rPr>
              <w:t>8) организация в средствах массовой информации выступлений по профилактике правового нигилизма, соблюдению правопорядка, пропаганде здорового образа жизни, развитию института семьи и брака;</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 xml:space="preserve"> </w:t>
            </w:r>
            <w:r>
              <w:rPr>
                <w:kern w:val="0"/>
                <w:lang w:val="ru-RU" w:eastAsia="ru-RU" w:bidi="ar-SA"/>
              </w:rPr>
              <w:t>9) выявление и устранение причин и условий, способствующих совершению правонарушений;</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 xml:space="preserve"> </w:t>
            </w:r>
            <w:r>
              <w:rPr>
                <w:kern w:val="0"/>
                <w:lang w:val="ru-RU" w:eastAsia="ru-RU" w:bidi="ar-SA"/>
              </w:rPr>
              <w:t>10) повышение престижа службы в органах внутренних дел, формирование положительного образа сотрудника полиции, укрепление доверия населения к сотрудникам полиции.</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 xml:space="preserve"> </w:t>
            </w:r>
            <w:r>
              <w:rPr>
                <w:kern w:val="0"/>
                <w:lang w:val="ru-RU" w:eastAsia="ru-RU" w:bidi="ar-SA"/>
              </w:rPr>
              <w:t>II. Совершенствование на территории Верхнехавского муниципального района системы профилактики терроризма, повышения антитеррористической защищенности мест массового пребывания людей и объектов жизнеобеспечения населения:</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 xml:space="preserve"> </w:t>
            </w:r>
            <w:r>
              <w:rPr>
                <w:kern w:val="0"/>
                <w:lang w:val="ru-RU" w:eastAsia="ru-RU" w:bidi="ar-SA"/>
              </w:rPr>
              <w:t>1) реализация государственной политики в области профилактики терроризма;</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 xml:space="preserve"> </w:t>
            </w:r>
            <w:r>
              <w:rPr>
                <w:kern w:val="0"/>
                <w:lang w:val="ru-RU" w:eastAsia="ru-RU" w:bidi="ar-SA"/>
              </w:rPr>
              <w:t>2) предупреждение террористических актов на территории Верхнехавского муниципального района;</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 xml:space="preserve"> </w:t>
            </w:r>
            <w:r>
              <w:rPr>
                <w:kern w:val="0"/>
                <w:lang w:val="ru-RU" w:eastAsia="ru-RU" w:bidi="ar-SA"/>
              </w:rPr>
              <w:t>3) осуществление мер правового, организационного, административного характера, направленных на профилактику терроризма;</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 xml:space="preserve"> </w:t>
            </w:r>
            <w:r>
              <w:rPr>
                <w:kern w:val="0"/>
                <w:lang w:val="ru-RU" w:eastAsia="ru-RU" w:bidi="ar-SA"/>
              </w:rPr>
              <w:t>4) укрепление технической оснащенности учреждений, от террористических актов и минимизации их последствий;</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 xml:space="preserve"> </w:t>
            </w:r>
            <w:r>
              <w:rPr>
                <w:kern w:val="0"/>
                <w:lang w:val="ru-RU" w:eastAsia="ru-RU" w:bidi="ar-SA"/>
              </w:rPr>
              <w:t>5) повышение эффективности межведомственного взаимодействия органов местного самоуправления, отделов администрации Верхнехавского муниципального района, сельских поселений, учреждений, осуществляющих деятельность на территории муниципального района  в сфере противодействия проявлениям терроризма.</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III. Обеспечение охраны жизни и здоровья граждан, их законных прав на безопасные условия движения на автомобильных дорогах Верхнехавского муниципального района:</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1) повышение правового сознания граждан в области безопасности дорожного движения;</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2) сокращение аварийности на автомобильном транспорте;    3) снижение детского дорожно-транспортного травматизма;</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4) совершенствование организации движения транспортных средств и пешеходов;</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5) совершенствование деятельности органов местного самоуправления в сфере обеспечения безопасности дорожного движения;</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6) сокращение количества очагов аварийности;</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7) повышение эффективности деятельности соответствующих служб по оказанию помощи лицам, пострадавшим в дорожно-транспортных происшествиях (далее именуются - ДТП);</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8) совершенствование контрольно-надзорной деятельности в области обеспечения безопасности дорожного движения. IV. Снижение уровня незаконного употребления наркотиков жителями Верхнехавского муниципального района:</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1) совершенствование системы мер, направленных на профилактику наркомании;</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2) повышение уровня осведомленности населения о неблагоприятных последствиях незаконного употребления наркотиков;</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3) снижение доступности наркотиков для их незаконного употребления.</w:t>
            </w:r>
          </w:p>
        </w:tc>
      </w:tr>
      <w:tr>
        <w:trPr/>
        <w:tc>
          <w:tcPr>
            <w:tcW w:w="3227" w:type="dxa"/>
            <w:tcBorders/>
          </w:tcPr>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Целевые индикационные показатели муниципальной программы</w:t>
            </w:r>
          </w:p>
        </w:tc>
        <w:tc>
          <w:tcPr>
            <w:tcW w:w="6343" w:type="dxa"/>
            <w:tcBorders/>
          </w:tcPr>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1) Показатели профилактики преступлений и иных правонарушений, противоправных деяний и их проявлений на территории Верхнехавского муниципального района:</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 xml:space="preserve"> </w:t>
            </w:r>
            <w:r>
              <w:rPr>
                <w:kern w:val="0"/>
                <w:lang w:val="ru-RU" w:eastAsia="ru-RU" w:bidi="ar-SA"/>
              </w:rPr>
              <w:t>- снижение количества преступлений, совершенных в общественных местах (2024 год - на 2; 2025 год - на 3; 2026 год - на 4; 2027 год – на 5);</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 xml:space="preserve"> </w:t>
            </w:r>
            <w:r>
              <w:rPr>
                <w:kern w:val="0"/>
                <w:lang w:val="ru-RU" w:eastAsia="ru-RU" w:bidi="ar-SA"/>
              </w:rPr>
              <w:t>- снижение количества преступлений, совершенных несовершеннолетними (2024 год - на 2; 2025 год - на 3; 2026 год - на 4; 2027 год – на 5);</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 xml:space="preserve">  </w:t>
            </w:r>
            <w:r>
              <w:rPr>
                <w:kern w:val="0"/>
                <w:lang w:val="ru-RU" w:eastAsia="ru-RU" w:bidi="ar-SA"/>
              </w:rPr>
              <w:t>- снижение количества преступлений, совершенных лицами, находящимися в состоянии опьянения (2024 год - на 10; 2025 год - на 15; 2026 год - на 20; 2027 год – на 25). 2) Показатели профилактики на территории Верхнехавского муниципального района терроризма, антитеррористической защищенности объектов, мест массового пребывания людей и объектов жизнеобеспечения населения:</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 xml:space="preserve"> </w:t>
            </w:r>
            <w:r>
              <w:rPr>
                <w:kern w:val="0"/>
                <w:lang w:val="ru-RU" w:eastAsia="ru-RU" w:bidi="ar-SA"/>
              </w:rPr>
              <w:t>- количество объектов, на которых выполнены мероприятия по повышению уровня антитеррористической защищенности (в 2024 году - 85%; в 2025 году - 90%; в 2026 году - 95%; в 2027 году -100%).</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 xml:space="preserve"> </w:t>
            </w:r>
            <w:r>
              <w:rPr>
                <w:kern w:val="0"/>
                <w:lang w:val="ru-RU" w:eastAsia="ru-RU" w:bidi="ar-SA"/>
              </w:rPr>
              <w:t>3) Показатели профилактики безопасности дорожного движения на территории Верхнехавского муниципального района:</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 число лиц, погибших в результате ДТП снизить в 2024 году на 1 чел., в 2025 году - на 2 чел., в 2026 году - на 3 чел., в 2027 году - на 4 чел.;</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 xml:space="preserve"> </w:t>
            </w:r>
            <w:r>
              <w:rPr>
                <w:kern w:val="0"/>
                <w:lang w:val="ru-RU" w:eastAsia="ru-RU" w:bidi="ar-SA"/>
              </w:rPr>
              <w:t>- число лиц, пострадавших в результате ДТП снизить в 2024 году на 2 чел., в 2025 году - на 4 чел., в 2026 году - на 5 чел., в 2027 году - на 6 чел.;</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4) Показатели профилактики незаконного употребления наркотиков жителями Верхнехавского муниципального района:</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 xml:space="preserve"> </w:t>
            </w:r>
            <w:r>
              <w:rPr>
                <w:kern w:val="0"/>
                <w:lang w:val="ru-RU" w:eastAsia="ru-RU" w:bidi="ar-SA"/>
              </w:rPr>
              <w:t>- увеличение количества преступлений, связанных с незаконным оборотом наркотиков, выявленных правоохранительными органами в 2024 году - на 2, в 2025 году - на 3, в 2026 году - на 4, в 2027 году - на 5;</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 xml:space="preserve"> </w:t>
            </w:r>
            <w:r>
              <w:rPr>
                <w:kern w:val="0"/>
                <w:lang w:val="ru-RU" w:eastAsia="ru-RU" w:bidi="ar-SA"/>
              </w:rPr>
              <w:t>- увеличение количества административных правонарушений, связанных с незаконным оборотом наркотиков, выявленных правоохранительными органами в 2024 году - на 3, в 2025 году - на 4, в 2026 году - на 5, в 2027 году - на 6.</w:t>
            </w:r>
          </w:p>
        </w:tc>
      </w:tr>
      <w:tr>
        <w:trPr/>
        <w:tc>
          <w:tcPr>
            <w:tcW w:w="3227" w:type="dxa"/>
            <w:tcBorders/>
          </w:tcPr>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Этапы и сроки реализации муниципальной программы</w:t>
            </w:r>
          </w:p>
        </w:tc>
        <w:tc>
          <w:tcPr>
            <w:tcW w:w="6343" w:type="dxa"/>
            <w:tcBorders/>
          </w:tcPr>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Решение вопросов профилактики правонарушений, терроризма, обеспечения безопасности дорожного движения и наркомании невозможно осуществить в пределах одного календарного года, так как предусматривается проведение комплекса долгосрочных мероприятий социального и правоохранительного характера. Сроки реализации мероприятий муниципальной  программы рассчитаны на четыре календарных года, мероприятия районной программы проводятся на территории Верхнехавского муниципального района поэтапно: 1 этап - 2024 год; 2 этап - 2025 год; 3 этап - 2026 год; 4 этап – 2027-2029 год.</w:t>
            </w:r>
          </w:p>
        </w:tc>
      </w:tr>
      <w:tr>
        <w:trPr/>
        <w:tc>
          <w:tcPr>
            <w:tcW w:w="3227" w:type="dxa"/>
            <w:tcBorders/>
          </w:tcPr>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Объёмы бюджетных ассигнований муниципальной программы</w:t>
            </w:r>
          </w:p>
        </w:tc>
        <w:tc>
          <w:tcPr>
            <w:tcW w:w="6343" w:type="dxa"/>
            <w:tcBorders/>
          </w:tcPr>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Объем финансирования муниципальной программы на 2024-2029 годы формируется ежегодно, исходя из заявок на финансирование из районного бюджета, утвержденного Советом народных депутатов Верхнехавского муниципального района.</w:t>
            </w:r>
          </w:p>
        </w:tc>
      </w:tr>
      <w:tr>
        <w:trPr/>
        <w:tc>
          <w:tcPr>
            <w:tcW w:w="3227" w:type="dxa"/>
            <w:tcBorders/>
          </w:tcPr>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Ожидаемые результаты реализации муниципальной программы</w:t>
            </w:r>
          </w:p>
        </w:tc>
        <w:tc>
          <w:tcPr>
            <w:tcW w:w="6343" w:type="dxa"/>
            <w:tcBorders/>
          </w:tcPr>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 снижение общего количества зарегистрированных преступлений;</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 снижение количества преступлений, совершенных в общественных местах;</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 xml:space="preserve"> </w:t>
            </w:r>
            <w:r>
              <w:rPr>
                <w:kern w:val="0"/>
                <w:lang w:val="ru-RU" w:eastAsia="ru-RU" w:bidi="ar-SA"/>
              </w:rPr>
              <w:t>- снижение количества преступлений, совершенных несовершеннолетними;</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 xml:space="preserve"> </w:t>
            </w:r>
            <w:r>
              <w:rPr>
                <w:kern w:val="0"/>
                <w:lang w:val="ru-RU" w:eastAsia="ru-RU" w:bidi="ar-SA"/>
              </w:rPr>
              <w:t>- снижение количества преступлений, совершенных лицами, находящимися в состоянии опьянения;</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 увеличение количества объектов, на которых выполнены мероприятия по повышению уровня антитеррористической защищенности;</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 xml:space="preserve"> </w:t>
            </w:r>
            <w:r>
              <w:rPr>
                <w:kern w:val="0"/>
                <w:lang w:val="ru-RU" w:eastAsia="ru-RU" w:bidi="ar-SA"/>
              </w:rPr>
              <w:t>- сокращение числа ДТП с пострадавшими людьми;</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 xml:space="preserve"> </w:t>
            </w:r>
            <w:r>
              <w:rPr>
                <w:kern w:val="0"/>
                <w:lang w:val="ru-RU" w:eastAsia="ru-RU" w:bidi="ar-SA"/>
              </w:rPr>
              <w:t>- снижение транспортного риска числа лиц, погибших в ДТП;</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 xml:space="preserve"> </w:t>
            </w:r>
            <w:r>
              <w:rPr>
                <w:kern w:val="0"/>
                <w:lang w:val="ru-RU" w:eastAsia="ru-RU" w:bidi="ar-SA"/>
              </w:rPr>
              <w:t>- снижение тяжести последствий ДТП (число лиц, пострадавших в ДТП);</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 увеличение количества выявленных правоохранительными органами преступлений, связанных с незаконным оборотом наркотиков, по отношению к количеству преступлений в данной сфере, выявленных за аналогичный период прошлого года;</w:t>
            </w:r>
          </w:p>
          <w:p>
            <w:pPr>
              <w:pStyle w:val="Formattext"/>
              <w:widowControl/>
              <w:suppressAutoHyphens w:val="true"/>
              <w:spacing w:beforeAutospacing="0" w:before="0" w:afterAutospacing="0" w:after="0"/>
              <w:jc w:val="left"/>
              <w:textAlignment w:val="baseline"/>
              <w:rPr>
                <w:kern w:val="0"/>
                <w:lang w:val="ru-RU" w:eastAsia="ru-RU" w:bidi="ar-SA"/>
              </w:rPr>
            </w:pPr>
            <w:r>
              <w:rPr>
                <w:kern w:val="0"/>
                <w:lang w:val="ru-RU" w:eastAsia="ru-RU" w:bidi="ar-SA"/>
              </w:rPr>
              <w:t xml:space="preserve"> </w:t>
            </w:r>
            <w:r>
              <w:rPr>
                <w:kern w:val="0"/>
                <w:lang w:val="ru-RU" w:eastAsia="ru-RU" w:bidi="ar-SA"/>
              </w:rPr>
              <w:t>- увеличение выявленных правоохранительными органами количества административных правонарушений, связанных с незаконным оборотом наркотиков, по отношению к количеству правонарушений в данной сфере за аналогичный период прошлого года.</w:t>
            </w:r>
          </w:p>
        </w:tc>
      </w:tr>
    </w:tbl>
    <w:p>
      <w:pPr>
        <w:pStyle w:val="Formattext"/>
        <w:spacing w:beforeAutospacing="0" w:before="0" w:afterAutospacing="0" w:after="0"/>
        <w:textAlignment w:val="baseline"/>
        <w:rPr>
          <w:b/>
        </w:rPr>
      </w:pPr>
      <w:r>
        <w:rPr>
          <w:b/>
        </w:rPr>
      </w:r>
    </w:p>
    <w:p>
      <w:pPr>
        <w:pStyle w:val="Formattext"/>
        <w:spacing w:beforeAutospacing="0" w:before="0" w:afterAutospacing="0" w:after="0"/>
        <w:ind w:firstLine="480"/>
        <w:jc w:val="center"/>
        <w:textAlignment w:val="baseline"/>
        <w:rPr>
          <w:b/>
        </w:rPr>
      </w:pPr>
      <w:r>
        <w:rPr>
          <w:b/>
        </w:rPr>
        <w:t xml:space="preserve">Раздел I. СОДЕРЖАНИЕ ПРОБЛЕМЫ И ОБОСНОВАНИЕ НЕОБХОДИМОСТИ ЕЕ РЕШЕНИЯ ПРОГРАММНЫМИ МЕТОДАМИ </w:t>
      </w:r>
    </w:p>
    <w:p>
      <w:pPr>
        <w:pStyle w:val="Formattext"/>
        <w:spacing w:beforeAutospacing="0" w:before="0" w:afterAutospacing="0" w:after="0"/>
        <w:ind w:firstLine="480"/>
        <w:jc w:val="center"/>
        <w:textAlignment w:val="baseline"/>
        <w:rPr/>
      </w:pPr>
      <w:r>
        <w:rPr/>
      </w:r>
    </w:p>
    <w:p>
      <w:pPr>
        <w:pStyle w:val="Formattext"/>
        <w:spacing w:beforeAutospacing="0" w:before="0" w:afterAutospacing="0" w:after="0"/>
        <w:ind w:firstLine="480"/>
        <w:jc w:val="both"/>
        <w:textAlignment w:val="baseline"/>
        <w:rPr/>
      </w:pPr>
      <w:r>
        <w:rPr/>
        <w:t>Необходимость принятия настоящей муниципальной программы обусловлена изменениями, происходящими в стране, регионе и районе, с возникновением новых вызовов и угроз, связанных, прежде всего, с активизацией деятельности транснациональной преступности, проявлениями экстремизма и террористическими угрозами, появлением новых видов наркотических средств и психотропных веществ, а также последствиями кризисных явлений имевших место в экономике и связанных с ними:</w:t>
      </w:r>
    </w:p>
    <w:p>
      <w:pPr>
        <w:pStyle w:val="Formattext"/>
        <w:spacing w:beforeAutospacing="0" w:before="0" w:afterAutospacing="0" w:after="0"/>
        <w:ind w:firstLine="480"/>
        <w:jc w:val="both"/>
        <w:textAlignment w:val="baseline"/>
        <w:rPr/>
      </w:pPr>
      <w:r>
        <w:rPr/>
        <w:t xml:space="preserve"> </w:t>
      </w:r>
      <w:r>
        <w:rPr/>
        <w:t>- проблемами, существующими на рынке труда, и сохраняющимися в связи с ними аспектами безработицы;</w:t>
      </w:r>
    </w:p>
    <w:p>
      <w:pPr>
        <w:pStyle w:val="Formattext"/>
        <w:spacing w:beforeAutospacing="0" w:before="0" w:afterAutospacing="0" w:after="0"/>
        <w:ind w:firstLine="480"/>
        <w:jc w:val="both"/>
        <w:textAlignment w:val="baseline"/>
        <w:rPr/>
      </w:pPr>
      <w:r>
        <w:rPr/>
        <w:t xml:space="preserve"> </w:t>
      </w:r>
      <w:r>
        <w:rPr/>
        <w:t>- социальными проблемами, заключающимися в снижении реальных доходов населения и прежде всего среди малоимущих;</w:t>
      </w:r>
    </w:p>
    <w:p>
      <w:pPr>
        <w:pStyle w:val="Formattext"/>
        <w:spacing w:beforeAutospacing="0" w:before="0" w:afterAutospacing="0" w:after="0"/>
        <w:ind w:firstLine="480"/>
        <w:jc w:val="both"/>
        <w:textAlignment w:val="baseline"/>
        <w:rPr/>
      </w:pPr>
      <w:r>
        <w:rPr/>
        <w:t xml:space="preserve"> </w:t>
      </w:r>
      <w:r>
        <w:rPr/>
        <w:t>- распространением алкоголизма, ослаблением контроля за детьми, возникновением конфликтов на бытовой почве;</w:t>
      </w:r>
    </w:p>
    <w:p>
      <w:pPr>
        <w:pStyle w:val="Formattext"/>
        <w:spacing w:beforeAutospacing="0" w:before="0" w:afterAutospacing="0" w:after="0"/>
        <w:ind w:firstLine="480"/>
        <w:jc w:val="both"/>
        <w:textAlignment w:val="baseline"/>
        <w:rPr/>
      </w:pPr>
      <w:r>
        <w:rPr/>
        <w:t xml:space="preserve"> </w:t>
      </w:r>
      <w:r>
        <w:rPr/>
        <w:t>- увеличением числа преступлений, совершаемых гражданами, не имеющими постоянного источника доходов, и ранее судимыми лицами;</w:t>
      </w:r>
    </w:p>
    <w:p>
      <w:pPr>
        <w:pStyle w:val="Formattext"/>
        <w:spacing w:beforeAutospacing="0" w:before="0" w:afterAutospacing="0" w:after="0"/>
        <w:ind w:firstLine="480"/>
        <w:jc w:val="both"/>
        <w:textAlignment w:val="baseline"/>
        <w:rPr/>
      </w:pPr>
      <w:r>
        <w:rPr/>
        <w:t xml:space="preserve"> </w:t>
      </w:r>
      <w:r>
        <w:rPr/>
        <w:t>- незаконной миграцией и сопутствующими ей различными видами правонарушений, а также общественным резонансом, вызываемым ими.</w:t>
      </w:r>
    </w:p>
    <w:p>
      <w:pPr>
        <w:pStyle w:val="Formattext"/>
        <w:spacing w:beforeAutospacing="0" w:before="0" w:afterAutospacing="0" w:after="0"/>
        <w:ind w:firstLine="480"/>
        <w:jc w:val="both"/>
        <w:textAlignment w:val="baseline"/>
        <w:rPr/>
      </w:pPr>
      <w:r>
        <w:rPr/>
      </w:r>
    </w:p>
    <w:p>
      <w:pPr>
        <w:pStyle w:val="Formattext"/>
        <w:spacing w:beforeAutospacing="0" w:before="0" w:afterAutospacing="0" w:after="0"/>
        <w:ind w:firstLine="480"/>
        <w:jc w:val="center"/>
        <w:textAlignment w:val="baseline"/>
        <w:rPr>
          <w:b/>
        </w:rPr>
      </w:pPr>
      <w:r>
        <w:rPr>
          <w:b/>
        </w:rPr>
        <w:t xml:space="preserve">Обеспечение безопасности граждан на территории </w:t>
      </w:r>
    </w:p>
    <w:p>
      <w:pPr>
        <w:pStyle w:val="Formattext"/>
        <w:spacing w:beforeAutospacing="0" w:before="0" w:afterAutospacing="0" w:after="0"/>
        <w:ind w:firstLine="480"/>
        <w:jc w:val="center"/>
        <w:textAlignment w:val="baseline"/>
        <w:rPr>
          <w:b/>
        </w:rPr>
      </w:pPr>
      <w:r>
        <w:rPr>
          <w:b/>
        </w:rPr>
        <w:t>Верхнехавского муниципального района, совершенствование системы профилактики преступлений и иных правонарушений, снижение количества противоправных деяний и их проявлений</w:t>
      </w:r>
    </w:p>
    <w:p>
      <w:pPr>
        <w:pStyle w:val="Formattext"/>
        <w:spacing w:beforeAutospacing="0" w:before="0" w:afterAutospacing="0" w:after="0"/>
        <w:ind w:firstLine="480"/>
        <w:jc w:val="both"/>
        <w:textAlignment w:val="baseline"/>
        <w:rPr/>
      </w:pPr>
      <w:r>
        <w:rPr/>
      </w:r>
    </w:p>
    <w:p>
      <w:pPr>
        <w:pStyle w:val="Formattext"/>
        <w:spacing w:beforeAutospacing="0" w:before="0" w:afterAutospacing="0" w:after="0"/>
        <w:ind w:firstLine="480"/>
        <w:jc w:val="both"/>
        <w:textAlignment w:val="baseline"/>
        <w:rPr/>
      </w:pPr>
      <w:r>
        <w:rPr/>
        <w:t xml:space="preserve"> </w:t>
      </w:r>
      <w:r>
        <w:rPr/>
        <w:t>Исходя из анализа криминогенной обстановки в ближайшей перспективе возможны:</w:t>
      </w:r>
    </w:p>
    <w:p>
      <w:pPr>
        <w:pStyle w:val="Formattext"/>
        <w:spacing w:beforeAutospacing="0" w:before="0" w:afterAutospacing="0" w:after="0"/>
        <w:ind w:firstLine="480"/>
        <w:jc w:val="both"/>
        <w:textAlignment w:val="baseline"/>
        <w:rPr/>
      </w:pPr>
      <w:r>
        <w:rPr/>
        <w:t xml:space="preserve">  </w:t>
      </w:r>
      <w:r>
        <w:rPr/>
        <w:t>- увеличение количества преступлений, направленных против личности и собственности;</w:t>
      </w:r>
    </w:p>
    <w:p>
      <w:pPr>
        <w:pStyle w:val="Formattext"/>
        <w:spacing w:beforeAutospacing="0" w:before="0" w:afterAutospacing="0" w:after="0"/>
        <w:jc w:val="both"/>
        <w:textAlignment w:val="baseline"/>
        <w:rPr/>
      </w:pPr>
      <w:r>
        <w:rPr/>
        <w:t xml:space="preserve">         </w:t>
      </w:r>
      <w:r>
        <w:rPr/>
        <w:t>- рост количества преступлений, совершенных в состоянии алкогольного опьянения, преступлений, совершенных лицами, ранее совершавшими преступления, а также преступлений, совершенных в сфере семейно-бытовых отношений;</w:t>
      </w:r>
    </w:p>
    <w:p>
      <w:pPr>
        <w:pStyle w:val="Formattext"/>
        <w:spacing w:beforeAutospacing="0" w:before="0" w:afterAutospacing="0" w:after="0"/>
        <w:jc w:val="both"/>
        <w:textAlignment w:val="baseline"/>
        <w:rPr/>
      </w:pPr>
      <w:r>
        <w:rPr/>
        <w:t xml:space="preserve">         </w:t>
      </w:r>
      <w:r>
        <w:rPr/>
        <w:t>- распространение беспризорности и безнадзорности, рост преступности несовершеннолетних;</w:t>
      </w:r>
    </w:p>
    <w:p>
      <w:pPr>
        <w:pStyle w:val="Formattext"/>
        <w:spacing w:beforeAutospacing="0" w:before="0" w:afterAutospacing="0" w:after="0"/>
        <w:jc w:val="both"/>
        <w:textAlignment w:val="baseline"/>
        <w:rPr/>
      </w:pPr>
      <w:r>
        <w:rPr/>
        <w:t xml:space="preserve">         </w:t>
      </w:r>
      <w:r>
        <w:rPr/>
        <w:t>- увеличение числа правонарушений, связанных с контрабандой, изготовлением и сбытом контрафактной продукции, в том числе опасной для здоровья;</w:t>
      </w:r>
    </w:p>
    <w:p>
      <w:pPr>
        <w:pStyle w:val="Formattext"/>
        <w:spacing w:beforeAutospacing="0" w:before="0" w:afterAutospacing="0" w:after="0"/>
        <w:jc w:val="both"/>
        <w:textAlignment w:val="baseline"/>
        <w:rPr/>
      </w:pPr>
      <w:r>
        <w:rPr/>
        <w:t xml:space="preserve">         </w:t>
      </w:r>
      <w:r>
        <w:rPr/>
        <w:t>- увеличение числа преступлений экономической направленности, в том числе коммерческого подкупа, взяточничества;</w:t>
      </w:r>
    </w:p>
    <w:p>
      <w:pPr>
        <w:pStyle w:val="Formattext"/>
        <w:spacing w:beforeAutospacing="0" w:before="0" w:afterAutospacing="0" w:after="0"/>
        <w:jc w:val="both"/>
        <w:textAlignment w:val="baseline"/>
        <w:rPr/>
      </w:pPr>
      <w:r>
        <w:rPr/>
        <w:t xml:space="preserve">         </w:t>
      </w:r>
      <w:r>
        <w:rPr/>
        <w:t>- повышение степени опасности и изощренности преступлений, все большее использование в преступных целях профессиональных знаний специалистов различного профиля, усиление технической оснащенности преступников.</w:t>
      </w:r>
    </w:p>
    <w:p>
      <w:pPr>
        <w:pStyle w:val="Formattext"/>
        <w:spacing w:beforeAutospacing="0" w:before="0" w:afterAutospacing="0" w:after="0"/>
        <w:jc w:val="both"/>
        <w:textAlignment w:val="baseline"/>
        <w:rPr/>
      </w:pPr>
      <w:r>
        <w:rPr/>
        <w:t xml:space="preserve">         </w:t>
      </w:r>
      <w:r>
        <w:rPr/>
        <w:t>Предупреждение правонарушений и борьба с преступностью, обеспечение общественной безопасности являются непременным условием стабильного существования и поступательного развития общества, создания достойных условий и уровня жизни граждан. Сложившаяся в предыдущие десятилетия практика ориентации только на силовые методы борьбы с преступностью, ужесточения наказания не дает желаемых результатов. В условиях развития демократического общества важнейшей составной частью противодействия преступности и иным противоправным проявлениям должно стать их предупреждение. Стабилизация и последующее улучшение криминогенной ситуации невозможны без дальнейшего развития созданной многоуровневой системы профилактики правонарушений и преступлений. Анализ результатов выполнения мероприятий ранее реализованных районных целевых программ правоохранительной направленности в Верхнехавском муниципальном районе показал эффективность программного подхода к противодействию противоправным проявлениям. По итогам реализации мероприятий районной целевой программы правоохранительной направленности год удалось добиться положительной динамики в криминогенной обстановке на территории Верхнехавского муниципального района, снижения общего количества зарегистрированных преступлений всех видов. Решение всего этого комплекса задач невозможно без постоянной районной поддержки, объединения и координации усилий правоохранительных органов, органов местного самоуправления, отделов администрации Верхнехавского муниципального района, сельских поселений, учреждений, осуществляющих деятельность на территории муниципального района.</w:t>
      </w:r>
    </w:p>
    <w:p>
      <w:pPr>
        <w:pStyle w:val="Formattext"/>
        <w:spacing w:beforeAutospacing="0" w:before="0" w:afterAutospacing="0" w:after="0"/>
        <w:ind w:firstLine="480"/>
        <w:textAlignment w:val="baseline"/>
        <w:rPr/>
      </w:pPr>
      <w:r>
        <w:rPr/>
      </w:r>
    </w:p>
    <w:p>
      <w:pPr>
        <w:pStyle w:val="Formattext"/>
        <w:spacing w:beforeAutospacing="0" w:before="0" w:afterAutospacing="0" w:after="0"/>
        <w:ind w:firstLine="480"/>
        <w:jc w:val="center"/>
        <w:textAlignment w:val="baseline"/>
        <w:rPr>
          <w:b/>
        </w:rPr>
      </w:pPr>
      <w:r>
        <w:rPr>
          <w:b/>
        </w:rPr>
        <w:t>Совершенствование на территории Верхнехавского</w:t>
      </w:r>
    </w:p>
    <w:p>
      <w:pPr>
        <w:pStyle w:val="Formattext"/>
        <w:spacing w:beforeAutospacing="0" w:before="0" w:afterAutospacing="0" w:after="0"/>
        <w:ind w:firstLine="480"/>
        <w:jc w:val="center"/>
        <w:textAlignment w:val="baseline"/>
        <w:rPr>
          <w:b/>
        </w:rPr>
      </w:pPr>
      <w:r>
        <w:rPr>
          <w:b/>
        </w:rPr>
        <w:t xml:space="preserve"> </w:t>
      </w:r>
      <w:r>
        <w:rPr>
          <w:b/>
        </w:rPr>
        <w:t xml:space="preserve">муниципального района системы профилактики терроризма, </w:t>
      </w:r>
    </w:p>
    <w:p>
      <w:pPr>
        <w:pStyle w:val="Formattext"/>
        <w:spacing w:beforeAutospacing="0" w:before="0" w:afterAutospacing="0" w:after="0"/>
        <w:ind w:firstLine="480"/>
        <w:jc w:val="center"/>
        <w:textAlignment w:val="baseline"/>
        <w:rPr>
          <w:b/>
        </w:rPr>
      </w:pPr>
      <w:r>
        <w:rPr>
          <w:b/>
        </w:rPr>
        <w:t>повышения антитеррористической защищенности мест массового пребывания людей и объектов жизнеобеспечения населения</w:t>
      </w:r>
    </w:p>
    <w:p>
      <w:pPr>
        <w:pStyle w:val="Formattext"/>
        <w:spacing w:beforeAutospacing="0" w:before="0" w:afterAutospacing="0" w:after="0"/>
        <w:ind w:firstLine="480"/>
        <w:textAlignment w:val="baseline"/>
        <w:rPr/>
      </w:pPr>
      <w:r>
        <w:rPr/>
      </w:r>
    </w:p>
    <w:p>
      <w:pPr>
        <w:pStyle w:val="Formattext"/>
        <w:spacing w:beforeAutospacing="0" w:before="0" w:afterAutospacing="0" w:after="0"/>
        <w:ind w:firstLine="480"/>
        <w:textAlignment w:val="baseline"/>
        <w:rPr/>
      </w:pPr>
      <w:r>
        <w:rPr/>
        <w:t xml:space="preserve">   </w:t>
      </w:r>
      <w:r>
        <w:rPr/>
        <w:t>На территории Верхнехавского муниципального района расположен 31 объект жизнеобеспечения. Подразделениями вневедомственной охраны и частных охранных предприятий обеспечивается безопасность 100 % категорированных объектов. Действенным средством профилактики терроризма является работа, проводимая администрацией района и администрациями сельских поселений, по оснащению мест массового пребывания граждан средствами видеонаблюдения. В рамках реализации муниципальных программ профилактической направленности на территории района установлены и эксплуатируются системы видеонаблюдения. В целях совершенствования практических навыков в организации и управлении контртеррористическими операциями оперативным штабом проводятся комплексные антитеррористические учения, с участием в них сотрудников правоохранительных органов, структурных подразделений администрации района. Профилактика терроризма, обеспечение безопасности населения являются конституционным условием стабильного существования и поступательного развития общества, создания достойных условий жизни граждан. При этом следует учитывать, что реализация этих мероприятий объективно способствует решению вопросов общей безопасности и борьбы с преступностью в районе. Реализация всего комплекса указанных задач невозможна без постоянной районной поддержки, объединения и координации усилий органов государственной власти и местного самоуправления, привлечения организаций и общественных объединений.</w:t>
      </w:r>
    </w:p>
    <w:p>
      <w:pPr>
        <w:pStyle w:val="Formattext"/>
        <w:spacing w:beforeAutospacing="0" w:before="0" w:afterAutospacing="0" w:after="0"/>
        <w:ind w:firstLine="480"/>
        <w:textAlignment w:val="baseline"/>
        <w:rPr/>
      </w:pPr>
      <w:r>
        <w:rPr/>
      </w:r>
    </w:p>
    <w:p>
      <w:pPr>
        <w:pStyle w:val="Formattext"/>
        <w:spacing w:beforeAutospacing="0" w:before="0" w:afterAutospacing="0" w:after="0"/>
        <w:ind w:firstLine="480"/>
        <w:textAlignment w:val="baseline"/>
        <w:rPr/>
      </w:pPr>
      <w:r>
        <w:rPr/>
      </w:r>
    </w:p>
    <w:p>
      <w:pPr>
        <w:pStyle w:val="Formattext"/>
        <w:spacing w:beforeAutospacing="0" w:before="0" w:afterAutospacing="0" w:after="0"/>
        <w:ind w:firstLine="480"/>
        <w:jc w:val="center"/>
        <w:textAlignment w:val="baseline"/>
        <w:rPr>
          <w:b/>
        </w:rPr>
      </w:pPr>
      <w:r>
        <w:rPr>
          <w:b/>
        </w:rPr>
        <w:t>Обеспечение охраны жизни и здоровья граждан, их законных</w:t>
      </w:r>
    </w:p>
    <w:p>
      <w:pPr>
        <w:pStyle w:val="Formattext"/>
        <w:spacing w:beforeAutospacing="0" w:before="0" w:afterAutospacing="0" w:after="0"/>
        <w:ind w:firstLine="480"/>
        <w:jc w:val="center"/>
        <w:textAlignment w:val="baseline"/>
        <w:rPr>
          <w:b/>
        </w:rPr>
      </w:pPr>
      <w:r>
        <w:rPr>
          <w:b/>
        </w:rPr>
        <w:t>прав на безопасные условия движения на дорогах</w:t>
      </w:r>
    </w:p>
    <w:p>
      <w:pPr>
        <w:pStyle w:val="Formattext"/>
        <w:spacing w:beforeAutospacing="0" w:before="0" w:afterAutospacing="0" w:after="0"/>
        <w:ind w:firstLine="480"/>
        <w:jc w:val="center"/>
        <w:textAlignment w:val="baseline"/>
        <w:rPr>
          <w:b/>
        </w:rPr>
      </w:pPr>
      <w:r>
        <w:rPr>
          <w:b/>
        </w:rPr>
        <w:t>Верхнехавского муниципального района</w:t>
      </w:r>
    </w:p>
    <w:p>
      <w:pPr>
        <w:pStyle w:val="Formattext"/>
        <w:spacing w:beforeAutospacing="0" w:before="0" w:afterAutospacing="0" w:after="0"/>
        <w:ind w:firstLine="480"/>
        <w:textAlignment w:val="baseline"/>
        <w:rPr/>
      </w:pPr>
      <w:r>
        <w:rPr/>
      </w:r>
    </w:p>
    <w:p>
      <w:pPr>
        <w:pStyle w:val="Formattext"/>
        <w:spacing w:beforeAutospacing="0" w:before="0" w:afterAutospacing="0" w:after="0"/>
        <w:ind w:firstLine="480"/>
        <w:textAlignment w:val="baseline"/>
        <w:rPr/>
      </w:pPr>
      <w:r>
        <w:rPr/>
        <w:t xml:space="preserve">Безопасность дорожного движения является одной из важных социально-экономических и демографических задач Российской Федерации. Аварийность на автомобильном транспорте наносит огромный материальный и моральный ущерб как обществу в целом, так и отдельным гражданам. Дорожно-транспортный травматизм приводит к исключению из сферы производства людей трудоспособного возраста. Гибнут или становятся инвалидами дети. Социально-экономическая острота указанной проблемы актуальна и для Верхнехавского муниципального района. Проблема обеспечения безопасности дорожного движения остается по-прежнему актуальной. Сохранение жизни и здоровья участников дорожного движения (в том числе за счет повышения дисциплины на дорогах, качества дорожной инфраструктуры, улучшения организации дорожного движения, повышения качества и оперативности медицинской помощи пострадавшим) и, как следствие, сокращение демографического и социально-экономического ущерба от дорожно-транспортных происшествий и их последствий согласуется с приоритетами социально-экономического развития Российской Федерации в долгосрочной и среднесрочной перспективе. </w:t>
      </w:r>
    </w:p>
    <w:p>
      <w:pPr>
        <w:pStyle w:val="Formattext"/>
        <w:spacing w:beforeAutospacing="0" w:before="0" w:afterAutospacing="0" w:after="0"/>
        <w:ind w:firstLine="480"/>
        <w:textAlignment w:val="baseline"/>
        <w:rPr/>
      </w:pPr>
      <w:r>
        <w:rPr/>
        <w:t>Сохраняющаяся напряженная обстановка с обеспечением безопасности дорожного движения требует разработки и принятия дополнительных неотложных мер по следующим направлениям:</w:t>
      </w:r>
    </w:p>
    <w:p>
      <w:pPr>
        <w:pStyle w:val="Formattext"/>
        <w:spacing w:beforeAutospacing="0" w:before="0" w:afterAutospacing="0" w:after="0"/>
        <w:ind w:firstLine="480"/>
        <w:textAlignment w:val="baseline"/>
        <w:rPr/>
      </w:pPr>
      <w:r>
        <w:rPr/>
        <w:t xml:space="preserve"> </w:t>
      </w:r>
      <w:r>
        <w:rPr/>
        <w:t xml:space="preserve">- повышение уровня правового сознания граждан в сфере безопасности дорожного движения и предупреждение опасного поведения участников дорожного движения; </w:t>
      </w:r>
    </w:p>
    <w:p>
      <w:pPr>
        <w:pStyle w:val="Formattext"/>
        <w:spacing w:beforeAutospacing="0" w:before="0" w:afterAutospacing="0" w:after="0"/>
        <w:ind w:firstLine="480"/>
        <w:textAlignment w:val="baseline"/>
        <w:rPr/>
      </w:pPr>
      <w:r>
        <w:rPr/>
        <w:t xml:space="preserve"> </w:t>
      </w:r>
      <w:r>
        <w:rPr/>
        <w:t>- повышение профессионального уровня водителей транспортных средств;</w:t>
      </w:r>
    </w:p>
    <w:p>
      <w:pPr>
        <w:pStyle w:val="Formattext"/>
        <w:spacing w:beforeAutospacing="0" w:before="0" w:afterAutospacing="0" w:after="0"/>
        <w:ind w:firstLine="480"/>
        <w:textAlignment w:val="baseline"/>
        <w:rPr/>
      </w:pPr>
      <w:r>
        <w:rPr/>
        <w:t xml:space="preserve"> </w:t>
      </w:r>
      <w:r>
        <w:rPr/>
        <w:t xml:space="preserve">- совершенствование деятельности органов местного самоуправления в сфере обеспечения безопасности дорожного движения; </w:t>
      </w:r>
    </w:p>
    <w:p>
      <w:pPr>
        <w:pStyle w:val="Formattext"/>
        <w:spacing w:beforeAutospacing="0" w:before="0" w:afterAutospacing="0" w:after="0"/>
        <w:ind w:firstLine="480"/>
        <w:textAlignment w:val="baseline"/>
        <w:rPr/>
      </w:pPr>
      <w:r>
        <w:rPr/>
        <w:t xml:space="preserve">- совершенствование системы оказания помощи лицам, пострадавшим в результате ДТП; </w:t>
      </w:r>
    </w:p>
    <w:p>
      <w:pPr>
        <w:pStyle w:val="Formattext"/>
        <w:spacing w:beforeAutospacing="0" w:before="0" w:afterAutospacing="0" w:after="0"/>
        <w:ind w:firstLine="480"/>
        <w:textAlignment w:val="baseline"/>
        <w:rPr/>
      </w:pPr>
      <w:r>
        <w:rPr/>
        <w:t xml:space="preserve">- совершенствование организации дорожного движения транспортных средств и пешеходов. </w:t>
      </w:r>
    </w:p>
    <w:p>
      <w:pPr>
        <w:pStyle w:val="Formattext"/>
        <w:spacing w:beforeAutospacing="0" w:before="0" w:afterAutospacing="0" w:after="0"/>
        <w:ind w:firstLine="480"/>
        <w:textAlignment w:val="baseline"/>
        <w:rPr/>
      </w:pPr>
      <w:r>
        <w:rPr/>
        <w:t>Для формирования устойчивых стереотипов законопослушного поведения граждан предусмотрено проведение пропагандистских кампаний, в том числе направленных на профилактику детского дорожно-транспортного травматизма.</w:t>
      </w:r>
    </w:p>
    <w:p>
      <w:pPr>
        <w:pStyle w:val="Formattext"/>
        <w:spacing w:beforeAutospacing="0" w:before="0" w:afterAutospacing="0" w:after="0"/>
        <w:ind w:firstLine="480"/>
        <w:textAlignment w:val="baseline"/>
        <w:rPr/>
      </w:pPr>
      <w:r>
        <w:rPr/>
        <w:t xml:space="preserve">Муниципальной программой установлен комплекс мероприятий по совершенствованию организации дорожного движения транспортных средств и пешеходов, в котором предусматривается применение современных средств организации дорожного движения, предотвращение образования мест концентрации ДТП. Решение проблем по обеспечению безопасности дорожного движения и по снижению тяжести последствий ДТП невозможно осуществить в пределах одного финансового года, поэтому предусматривается поэтапное проведение долгосрочных мероприятий. </w:t>
      </w:r>
    </w:p>
    <w:p>
      <w:pPr>
        <w:pStyle w:val="Formattext"/>
        <w:spacing w:beforeAutospacing="0" w:before="0" w:afterAutospacing="0" w:after="0"/>
        <w:ind w:firstLine="480"/>
        <w:textAlignment w:val="baseline"/>
        <w:rPr/>
      </w:pPr>
      <w:r>
        <w:rPr/>
      </w:r>
    </w:p>
    <w:p>
      <w:pPr>
        <w:pStyle w:val="Formattext"/>
        <w:spacing w:beforeAutospacing="0" w:before="0" w:afterAutospacing="0" w:after="0"/>
        <w:ind w:firstLine="480"/>
        <w:jc w:val="center"/>
        <w:textAlignment w:val="baseline"/>
        <w:rPr>
          <w:b/>
        </w:rPr>
      </w:pPr>
      <w:r>
        <w:rPr>
          <w:b/>
        </w:rPr>
        <w:t xml:space="preserve">Снижение уровня незаконного употребления наркотиков </w:t>
      </w:r>
    </w:p>
    <w:p>
      <w:pPr>
        <w:pStyle w:val="Formattext"/>
        <w:spacing w:beforeAutospacing="0" w:before="0" w:afterAutospacing="0" w:after="0"/>
        <w:ind w:firstLine="480"/>
        <w:jc w:val="center"/>
        <w:textAlignment w:val="baseline"/>
        <w:rPr>
          <w:b/>
        </w:rPr>
      </w:pPr>
      <w:r>
        <w:rPr>
          <w:b/>
        </w:rPr>
        <w:t>жителями Верхнехавского муниципального района</w:t>
      </w:r>
    </w:p>
    <w:p>
      <w:pPr>
        <w:pStyle w:val="Formattext"/>
        <w:spacing w:beforeAutospacing="0" w:before="0" w:afterAutospacing="0" w:after="0"/>
        <w:ind w:firstLine="480"/>
        <w:textAlignment w:val="baseline"/>
        <w:rPr/>
      </w:pPr>
      <w:r>
        <w:rPr/>
      </w:r>
    </w:p>
    <w:p>
      <w:pPr>
        <w:pStyle w:val="Formattext"/>
        <w:spacing w:beforeAutospacing="0" w:before="0" w:afterAutospacing="0" w:after="0"/>
        <w:ind w:firstLine="480"/>
        <w:textAlignment w:val="baseline"/>
        <w:rPr/>
      </w:pPr>
      <w:r>
        <w:rPr/>
        <w:t xml:space="preserve">Существует необходимость в дальнейшем повышении качества работы органов местного самоуправления, отделов администрации Верхнехавского муниципального района, сельских поселений, учреждений, осуществляющих деятельность на территории муниципального района по вовлечению подростков и молодежи в программы, направленные на развитие их творческого, интеллектуального и спортивного потенциала. Муниципальная программа носит межведомственный характер, поскольку проблема борьбы с наркоманией затрагивает практически все сферы деятельности общества и предусматривает дальнейшее осуществление комплекса мероприятий, направленных на активизацию работы по профилактике наркомании, повышение эффективности деятельности наркологической службы района. </w:t>
      </w:r>
    </w:p>
    <w:p>
      <w:pPr>
        <w:pStyle w:val="Formattext"/>
        <w:spacing w:beforeAutospacing="0" w:before="0" w:afterAutospacing="0" w:after="0"/>
        <w:ind w:firstLine="480"/>
        <w:textAlignment w:val="baseline"/>
        <w:rPr/>
      </w:pPr>
      <w:r>
        <w:rPr/>
      </w:r>
    </w:p>
    <w:p>
      <w:pPr>
        <w:pStyle w:val="Formattext"/>
        <w:spacing w:beforeAutospacing="0" w:before="0" w:afterAutospacing="0" w:after="0"/>
        <w:ind w:firstLine="480"/>
        <w:jc w:val="center"/>
        <w:textAlignment w:val="baseline"/>
        <w:rPr>
          <w:b/>
        </w:rPr>
      </w:pPr>
      <w:r>
        <w:rPr>
          <w:b/>
        </w:rPr>
        <w:t>Приоритеты государственной политики в сфере обеспечения</w:t>
      </w:r>
    </w:p>
    <w:p>
      <w:pPr>
        <w:pStyle w:val="Formattext"/>
        <w:spacing w:beforeAutospacing="0" w:before="0" w:afterAutospacing="0" w:after="0"/>
        <w:ind w:firstLine="480"/>
        <w:jc w:val="center"/>
        <w:textAlignment w:val="baseline"/>
        <w:rPr>
          <w:b/>
        </w:rPr>
      </w:pPr>
      <w:r>
        <w:rPr>
          <w:b/>
        </w:rPr>
        <w:t xml:space="preserve">общественного порядка и противодействия преступности в </w:t>
      </w:r>
    </w:p>
    <w:p>
      <w:pPr>
        <w:pStyle w:val="Formattext"/>
        <w:spacing w:beforeAutospacing="0" w:before="0" w:afterAutospacing="0" w:after="0"/>
        <w:ind w:firstLine="480"/>
        <w:jc w:val="center"/>
        <w:textAlignment w:val="baseline"/>
        <w:rPr>
          <w:b/>
        </w:rPr>
      </w:pPr>
      <w:r>
        <w:rPr>
          <w:b/>
        </w:rPr>
        <w:t>Верхнехавском муниципальном районе</w:t>
      </w:r>
    </w:p>
    <w:p>
      <w:pPr>
        <w:pStyle w:val="Formattext"/>
        <w:spacing w:beforeAutospacing="0" w:before="0" w:afterAutospacing="0" w:after="0"/>
        <w:ind w:firstLine="480"/>
        <w:jc w:val="center"/>
        <w:textAlignment w:val="baseline"/>
        <w:rPr>
          <w:b/>
        </w:rPr>
      </w:pPr>
      <w:r>
        <w:rPr>
          <w:b/>
        </w:rPr>
      </w:r>
    </w:p>
    <w:p>
      <w:pPr>
        <w:pStyle w:val="Formattext"/>
        <w:spacing w:beforeAutospacing="0" w:before="0" w:afterAutospacing="0" w:after="0"/>
        <w:ind w:firstLine="480"/>
        <w:jc w:val="both"/>
        <w:textAlignment w:val="baseline"/>
        <w:rPr/>
      </w:pPr>
      <w:r>
        <w:rPr/>
        <w:t xml:space="preserve"> </w:t>
      </w:r>
      <w:r>
        <w:rPr/>
        <w:t>Приоритеты государственной политики в сфере обеспечения общественного порядка и противодействия преступности сформированы с учетом целей и задач, представленных в следующих нормативных правовых документах:</w:t>
      </w:r>
    </w:p>
    <w:p>
      <w:pPr>
        <w:pStyle w:val="Formattext"/>
        <w:spacing w:beforeAutospacing="0" w:before="0" w:afterAutospacing="0" w:after="0"/>
        <w:ind w:firstLine="480"/>
        <w:jc w:val="both"/>
        <w:textAlignment w:val="baseline"/>
        <w:rPr/>
      </w:pPr>
      <w:r>
        <w:rPr/>
        <w:t xml:space="preserve"> </w:t>
      </w:r>
      <w:r>
        <w:rPr/>
        <w:t>- указ Президента РФ от 02.07.2021 №400 «О стратегии национальной безопасности Российской Федерации до 2030 года»;</w:t>
      </w:r>
    </w:p>
    <w:p>
      <w:pPr>
        <w:pStyle w:val="Formattext"/>
        <w:spacing w:beforeAutospacing="0" w:before="0" w:afterAutospacing="0" w:after="0"/>
        <w:ind w:firstLine="480"/>
        <w:jc w:val="both"/>
        <w:textAlignment w:val="baseline"/>
        <w:rPr/>
      </w:pPr>
      <w:r>
        <w:rPr/>
        <w:t xml:space="preserve"> </w:t>
      </w:r>
      <w:r>
        <w:rPr/>
        <w:t>- указ Президента РФ от 23.11.2020 № 733 «О стратегии государственной антинаркотической политики Российской Федерации на период до 2030 года»;</w:t>
      </w:r>
    </w:p>
    <w:p>
      <w:pPr>
        <w:pStyle w:val="Formattext"/>
        <w:spacing w:beforeAutospacing="0" w:before="0" w:afterAutospacing="0" w:after="0"/>
        <w:ind w:firstLine="480"/>
        <w:jc w:val="both"/>
        <w:textAlignment w:val="baseline"/>
        <w:rPr/>
      </w:pPr>
      <w:r>
        <w:rPr/>
        <w:t xml:space="preserve"> </w:t>
      </w:r>
      <w:r>
        <w:rPr/>
        <w:t>- распоряжение Правительства РФ от 08.01.2018 №1-р «О стратегии безопасности дорожного движения в Российской Федерации на 2018-2024 годы».</w:t>
      </w:r>
    </w:p>
    <w:p>
      <w:pPr>
        <w:pStyle w:val="Formattext"/>
        <w:spacing w:beforeAutospacing="0" w:before="0" w:afterAutospacing="0" w:after="0"/>
        <w:ind w:firstLine="480"/>
        <w:jc w:val="both"/>
        <w:textAlignment w:val="baseline"/>
        <w:rPr/>
      </w:pPr>
      <w:r>
        <w:rPr/>
        <w:t xml:space="preserve"> </w:t>
      </w:r>
      <w:r>
        <w:rPr/>
        <w:t>В сфере обеспечения общественного порядка и противодействия преступности главным направлением государственной политики является усиление роли государства в качестве гаранта безопасности личности, прежде всего детей и подростков, совершенствование нормативно-правового регулирования предупреждения и борьбы с преступностью, экстремизмом и терроризмом, а также совершенствование материальной и научно-технической поддержки правоохранительной деятельности.</w:t>
      </w:r>
    </w:p>
    <w:p>
      <w:pPr>
        <w:pStyle w:val="Formattext"/>
        <w:spacing w:beforeAutospacing="0" w:before="0" w:afterAutospacing="0" w:after="0"/>
        <w:ind w:firstLine="480"/>
        <w:jc w:val="both"/>
        <w:textAlignment w:val="baseline"/>
        <w:rPr/>
      </w:pPr>
      <w:r>
        <w:rPr/>
        <w:t xml:space="preserve"> </w:t>
      </w:r>
      <w:r>
        <w:rPr/>
        <w:t>В сфере противодействия терроризму основными направлениями являются:</w:t>
      </w:r>
    </w:p>
    <w:p>
      <w:pPr>
        <w:pStyle w:val="Formattext"/>
        <w:spacing w:beforeAutospacing="0" w:before="0" w:afterAutospacing="0" w:after="0"/>
        <w:ind w:firstLine="480"/>
        <w:jc w:val="both"/>
        <w:textAlignment w:val="baseline"/>
        <w:rPr/>
      </w:pPr>
      <w:r>
        <w:rPr/>
        <w:t xml:space="preserve"> </w:t>
      </w:r>
      <w:r>
        <w:rPr/>
        <w:t>- приоритет защиты прав и законных интересов лиц, подвергающихся террористической опасности;</w:t>
      </w:r>
    </w:p>
    <w:p>
      <w:pPr>
        <w:pStyle w:val="Formattext"/>
        <w:spacing w:beforeAutospacing="0" w:before="0" w:afterAutospacing="0" w:after="0"/>
        <w:ind w:firstLine="480"/>
        <w:jc w:val="both"/>
        <w:textAlignment w:val="baseline"/>
        <w:rPr/>
      </w:pPr>
      <w:r>
        <w:rPr/>
        <w:t xml:space="preserve"> </w:t>
      </w:r>
      <w:r>
        <w:rPr/>
        <w:t>- неотвратимость наказания за осуществление террористической деятельности;</w:t>
      </w:r>
    </w:p>
    <w:p>
      <w:pPr>
        <w:pStyle w:val="Formattext"/>
        <w:spacing w:beforeAutospacing="0" w:before="0" w:afterAutospacing="0" w:after="0"/>
        <w:ind w:firstLine="480"/>
        <w:jc w:val="both"/>
        <w:textAlignment w:val="baseline"/>
        <w:rPr/>
      </w:pPr>
      <w:r>
        <w:rPr/>
        <w:t xml:space="preserve"> </w:t>
      </w:r>
      <w:r>
        <w:rPr/>
        <w:t>- системность и комплексное использование политических, информационно-пропагандистских, социально-экономических, правовых, специальных и иных мер противодействия терроризму;</w:t>
      </w:r>
    </w:p>
    <w:p>
      <w:pPr>
        <w:pStyle w:val="Formattext"/>
        <w:spacing w:beforeAutospacing="0" w:before="0" w:afterAutospacing="0" w:after="0"/>
        <w:ind w:firstLine="480"/>
        <w:jc w:val="both"/>
        <w:textAlignment w:val="baseline"/>
        <w:rPr/>
      </w:pPr>
      <w:r>
        <w:rPr/>
        <w:t xml:space="preserve"> </w:t>
      </w:r>
      <w:r>
        <w:rPr/>
        <w:t>- сотрудничество государства с общественными и религиозными объединениями, международными и иными организациями, гражданами в противодействии терроризму;</w:t>
      </w:r>
    </w:p>
    <w:p>
      <w:pPr>
        <w:pStyle w:val="Formattext"/>
        <w:spacing w:beforeAutospacing="0" w:before="0" w:afterAutospacing="0" w:after="0"/>
        <w:ind w:firstLine="480"/>
        <w:jc w:val="both"/>
        <w:textAlignment w:val="baseline"/>
        <w:rPr/>
      </w:pPr>
      <w:r>
        <w:rPr/>
        <w:t xml:space="preserve"> </w:t>
      </w:r>
      <w:r>
        <w:rPr/>
        <w:t>- недопустимость политических уступок террористам;</w:t>
      </w:r>
    </w:p>
    <w:p>
      <w:pPr>
        <w:pStyle w:val="Formattext"/>
        <w:spacing w:beforeAutospacing="0" w:before="0" w:afterAutospacing="0" w:after="0"/>
        <w:ind w:firstLine="480"/>
        <w:jc w:val="both"/>
        <w:textAlignment w:val="baseline"/>
        <w:rPr/>
      </w:pPr>
      <w:r>
        <w:rPr/>
        <w:t xml:space="preserve"> </w:t>
      </w:r>
      <w:r>
        <w:rPr/>
        <w:t>- минимизация и (или) ликвидация последствий проявлений терроризма;</w:t>
      </w:r>
    </w:p>
    <w:p>
      <w:pPr>
        <w:pStyle w:val="Formattext"/>
        <w:spacing w:beforeAutospacing="0" w:before="0" w:afterAutospacing="0" w:after="0"/>
        <w:ind w:firstLine="480"/>
        <w:jc w:val="both"/>
        <w:textAlignment w:val="baseline"/>
        <w:rPr/>
      </w:pPr>
      <w:r>
        <w:rPr/>
        <w:t xml:space="preserve"> </w:t>
      </w:r>
      <w:r>
        <w:rPr/>
        <w:t>- соразмерность мер противодействия терроризму степени террористической опасности.</w:t>
      </w:r>
    </w:p>
    <w:p>
      <w:pPr>
        <w:pStyle w:val="Formattext"/>
        <w:spacing w:beforeAutospacing="0" w:before="0" w:afterAutospacing="0" w:after="0"/>
        <w:ind w:firstLine="480"/>
        <w:jc w:val="both"/>
        <w:textAlignment w:val="baseline"/>
        <w:rPr/>
      </w:pPr>
      <w:r>
        <w:rPr/>
        <w:t xml:space="preserve"> </w:t>
      </w:r>
      <w:r>
        <w:rPr/>
        <w:t>В сфере обеспечения безопасности дорожного движения основными приоритетами являются:</w:t>
      </w:r>
    </w:p>
    <w:p>
      <w:pPr>
        <w:pStyle w:val="Formattext"/>
        <w:spacing w:beforeAutospacing="0" w:before="0" w:afterAutospacing="0" w:after="0"/>
        <w:ind w:firstLine="480"/>
        <w:jc w:val="both"/>
        <w:textAlignment w:val="baseline"/>
        <w:rPr/>
      </w:pPr>
      <w:r>
        <w:rPr/>
        <w:t xml:space="preserve"> </w:t>
      </w:r>
      <w:r>
        <w:rPr/>
        <w:t>- приоритет жизни и здоровья граждан, участвующих в дорожном движении, над экономическими результатами хозяйственной деятельности;</w:t>
      </w:r>
    </w:p>
    <w:p>
      <w:pPr>
        <w:pStyle w:val="Formattext"/>
        <w:spacing w:beforeAutospacing="0" w:before="0" w:afterAutospacing="0" w:after="0"/>
        <w:ind w:firstLine="480"/>
        <w:jc w:val="both"/>
        <w:textAlignment w:val="baseline"/>
        <w:rPr/>
      </w:pPr>
      <w:r>
        <w:rPr/>
        <w:t xml:space="preserve"> </w:t>
      </w:r>
      <w:r>
        <w:rPr/>
        <w:t>- соблюдение интересов граждан, общества и государства при обеспечении безопасности дорожного движения;</w:t>
      </w:r>
    </w:p>
    <w:p>
      <w:pPr>
        <w:pStyle w:val="Formattext"/>
        <w:spacing w:beforeAutospacing="0" w:before="0" w:afterAutospacing="0" w:after="0"/>
        <w:ind w:firstLine="480"/>
        <w:jc w:val="both"/>
        <w:textAlignment w:val="baseline"/>
        <w:rPr/>
      </w:pPr>
      <w:r>
        <w:rPr/>
        <w:t xml:space="preserve"> </w:t>
      </w:r>
      <w:r>
        <w:rPr/>
        <w:t>- соответствие принимаемых решений положениями законодательства и международным обязательствам Российской Федерации;</w:t>
      </w:r>
    </w:p>
    <w:p>
      <w:pPr>
        <w:pStyle w:val="Formattext"/>
        <w:spacing w:beforeAutospacing="0" w:before="0" w:afterAutospacing="0" w:after="0"/>
        <w:ind w:firstLine="480"/>
        <w:jc w:val="both"/>
        <w:textAlignment w:val="baseline"/>
        <w:rPr/>
      </w:pPr>
      <w:r>
        <w:rPr/>
        <w:t xml:space="preserve"> </w:t>
      </w:r>
      <w:r>
        <w:rPr/>
        <w:t>- открытость проводимой работы для общества;</w:t>
      </w:r>
    </w:p>
    <w:p>
      <w:pPr>
        <w:pStyle w:val="Formattext"/>
        <w:spacing w:beforeAutospacing="0" w:before="0" w:afterAutospacing="0" w:after="0"/>
        <w:ind w:firstLine="480"/>
        <w:jc w:val="both"/>
        <w:textAlignment w:val="baseline"/>
        <w:rPr/>
      </w:pPr>
      <w:r>
        <w:rPr/>
        <w:t xml:space="preserve"> </w:t>
      </w:r>
      <w:r>
        <w:rPr/>
        <w:t>- концентрация усилий на малозатратных, но эффективных мероприятиях по снижению уровня дорожно-транспортного травматизма;</w:t>
      </w:r>
    </w:p>
    <w:p>
      <w:pPr>
        <w:pStyle w:val="Formattext"/>
        <w:spacing w:beforeAutospacing="0" w:before="0" w:afterAutospacing="0" w:after="0"/>
        <w:ind w:firstLine="480"/>
        <w:jc w:val="both"/>
        <w:textAlignment w:val="baseline"/>
        <w:rPr/>
      </w:pPr>
      <w:r>
        <w:rPr/>
        <w:t xml:space="preserve"> </w:t>
      </w:r>
      <w:r>
        <w:rPr/>
        <w:t>- приоритет использования современных технологий в деятельности по обеспечению безопасности дорожного движения (интеллектуальных транспортных систем, глобальных навигационных систем, систем автоматизации процесса управления, а так же активной и пассивной безопасности транспортных средств, иных перспективных систем, позволяющих качественно влиять на предупреждение и снижение тяжести последствий дорожно-транспортных происшествий);</w:t>
      </w:r>
    </w:p>
    <w:p>
      <w:pPr>
        <w:pStyle w:val="Formattext"/>
        <w:spacing w:beforeAutospacing="0" w:before="0" w:afterAutospacing="0" w:after="0"/>
        <w:ind w:firstLine="480"/>
        <w:jc w:val="both"/>
        <w:textAlignment w:val="baseline"/>
        <w:rPr/>
      </w:pPr>
      <w:r>
        <w:rPr/>
        <w:t xml:space="preserve"> </w:t>
      </w:r>
      <w:r>
        <w:rPr/>
        <w:t>- планирование и актуализация мероприятий на основе результатов постоянного мониторинга наиболее проблемных зон безопасности дорожного движения, а так же с учетом признанных международным экспертным сообществом факторов риска (превышение установленного ограничения скорости движения, управление транспортным средством в состоянии опьянения, неиспользование ремней безопасности, детских удерживающих устройств, защитных шлемов);</w:t>
      </w:r>
    </w:p>
    <w:p>
      <w:pPr>
        <w:pStyle w:val="Formattext"/>
        <w:spacing w:beforeAutospacing="0" w:before="0" w:afterAutospacing="0" w:after="0"/>
        <w:ind w:firstLine="480"/>
        <w:jc w:val="both"/>
        <w:textAlignment w:val="baseline"/>
        <w:rPr/>
      </w:pPr>
      <w:r>
        <w:rPr/>
        <w:t xml:space="preserve"> </w:t>
      </w:r>
      <w:r>
        <w:rPr/>
        <w:t>- приоритет обеспечения безопасности уязвимых участников дорожного движения (дети, пешеходы, инвалиды), пассажирских и грузовых перевозок.</w:t>
      </w:r>
    </w:p>
    <w:p>
      <w:pPr>
        <w:pStyle w:val="Formattext"/>
        <w:spacing w:beforeAutospacing="0" w:before="0" w:afterAutospacing="0" w:after="0"/>
        <w:ind w:firstLine="480"/>
        <w:jc w:val="both"/>
        <w:textAlignment w:val="baseline"/>
        <w:rPr>
          <w:b/>
        </w:rPr>
      </w:pPr>
      <w:r>
        <w:rPr/>
        <w:t xml:space="preserve"> </w:t>
      </w:r>
      <w:r>
        <w:rPr/>
        <w:t>В сфере противодействия злоупотреблению наркотическими средствами и их незаконному обороту в Верхнехавском муниципальном районе главной целью является консолидация усилий районных подразделений федеральных и региональных органов государственной власти, органов местного самоуправления, отделов администрации Верхнехавского муниципального района, сельских поселений, учреждений, осуществляющих деятельность на территории муниципального района, граждан по пресечению распространения на территории района наркотических средств, психотропных веществ и их прекурсоров.</w:t>
      </w:r>
    </w:p>
    <w:p>
      <w:pPr>
        <w:pStyle w:val="Formattext"/>
        <w:spacing w:beforeAutospacing="0" w:before="0" w:afterAutospacing="0" w:after="0"/>
        <w:ind w:firstLine="480"/>
        <w:textAlignment w:val="baseline"/>
        <w:rPr/>
      </w:pPr>
      <w:r>
        <w:rPr/>
      </w:r>
    </w:p>
    <w:p>
      <w:pPr>
        <w:pStyle w:val="Formattext"/>
        <w:spacing w:beforeAutospacing="0" w:before="0" w:afterAutospacing="0" w:after="0"/>
        <w:ind w:firstLine="480"/>
        <w:textAlignment w:val="baseline"/>
        <w:rPr/>
      </w:pPr>
      <w:r>
        <w:rPr/>
      </w:r>
    </w:p>
    <w:p>
      <w:pPr>
        <w:pStyle w:val="Formattext"/>
        <w:spacing w:beforeAutospacing="0" w:before="0" w:afterAutospacing="0" w:after="0"/>
        <w:ind w:firstLine="480"/>
        <w:textAlignment w:val="baseline"/>
        <w:rPr>
          <w:b/>
        </w:rPr>
      </w:pPr>
      <w:r>
        <w:rPr>
          <w:b/>
        </w:rPr>
        <w:t xml:space="preserve">Раздел II. ОСНОВНЫЕ ЦЕЛИ И ЗАДАЧИ МУНИЦИПАЛЬНОЙ ПРОГРАММЫ </w:t>
      </w:r>
    </w:p>
    <w:p>
      <w:pPr>
        <w:pStyle w:val="Formattext"/>
        <w:spacing w:beforeAutospacing="0" w:before="0" w:afterAutospacing="0" w:after="0"/>
        <w:ind w:firstLine="480"/>
        <w:textAlignment w:val="baseline"/>
        <w:rPr/>
      </w:pPr>
      <w:r>
        <w:rPr/>
      </w:r>
    </w:p>
    <w:p>
      <w:pPr>
        <w:pStyle w:val="Formattext"/>
        <w:spacing w:beforeAutospacing="0" w:before="0" w:afterAutospacing="0" w:after="0"/>
        <w:ind w:firstLine="480"/>
        <w:textAlignment w:val="baseline"/>
        <w:rPr/>
      </w:pPr>
      <w:r>
        <w:rPr/>
        <w:t xml:space="preserve">Целью муниципальной программы является повышение качества и результативности противодействия преступности, охраны общественного порядка, собственности, обеспечения общественной безопасности и безопасности дорожного движения, а также доверия к правоохранительным органам со стороны населения. </w:t>
      </w:r>
    </w:p>
    <w:p>
      <w:pPr>
        <w:pStyle w:val="Formattext"/>
        <w:spacing w:beforeAutospacing="0" w:before="0" w:afterAutospacing="0" w:after="0"/>
        <w:ind w:firstLine="480"/>
        <w:textAlignment w:val="baseline"/>
        <w:rPr/>
      </w:pPr>
      <w:r>
        <w:rPr/>
        <w:t>Муниципальная программа предусматривает решение на территории Верхнехавского муниципального района следующего комплекса задач в области профилактики преступлений и правонарушений:</w:t>
      </w:r>
    </w:p>
    <w:p>
      <w:pPr>
        <w:pStyle w:val="Formattext"/>
        <w:spacing w:beforeAutospacing="0" w:before="0" w:afterAutospacing="0" w:after="0"/>
        <w:ind w:firstLine="480"/>
        <w:textAlignment w:val="baseline"/>
        <w:rPr/>
      </w:pPr>
      <w:r>
        <w:rPr/>
        <w:t xml:space="preserve"> </w:t>
      </w:r>
      <w:r>
        <w:rPr/>
        <w:t>- обеспечение безопасности граждан на территории Верхнехавского муниципального района, совершенствование системы профилактики преступлений и иных правонарушений, снижение количества противоправных деяний и их проявлений:</w:t>
      </w:r>
    </w:p>
    <w:p>
      <w:pPr>
        <w:pStyle w:val="Formattext"/>
        <w:spacing w:beforeAutospacing="0" w:before="0" w:afterAutospacing="0" w:after="0"/>
        <w:ind w:firstLine="480"/>
        <w:textAlignment w:val="baseline"/>
        <w:rPr/>
      </w:pPr>
      <w:r>
        <w:rPr/>
        <w:t xml:space="preserve"> </w:t>
      </w:r>
      <w:r>
        <w:rPr/>
        <w:t>1) осуществление целенаправленной социально-правовой профилактики преступлений и иных правонарушений;</w:t>
      </w:r>
    </w:p>
    <w:p>
      <w:pPr>
        <w:pStyle w:val="Formattext"/>
        <w:spacing w:beforeAutospacing="0" w:before="0" w:afterAutospacing="0" w:after="0"/>
        <w:ind w:firstLine="480"/>
        <w:textAlignment w:val="baseline"/>
        <w:rPr/>
      </w:pPr>
      <w:r>
        <w:rPr/>
        <w:t xml:space="preserve"> </w:t>
      </w:r>
      <w:r>
        <w:rPr/>
        <w:t>2) снижение уровня преступности за счет:</w:t>
      </w:r>
    </w:p>
    <w:p>
      <w:pPr>
        <w:pStyle w:val="Formattext"/>
        <w:spacing w:beforeAutospacing="0" w:before="0" w:afterAutospacing="0" w:after="0"/>
        <w:textAlignment w:val="baseline"/>
        <w:rPr/>
      </w:pPr>
      <w:r>
        <w:rPr/>
        <w:t xml:space="preserve">         </w:t>
      </w:r>
      <w:r>
        <w:rPr/>
        <w:t>- совершенствования нормативно-правовой базы по профилактике правонарушений;</w:t>
      </w:r>
    </w:p>
    <w:p>
      <w:pPr>
        <w:pStyle w:val="Formattext"/>
        <w:spacing w:beforeAutospacing="0" w:before="0" w:afterAutospacing="0" w:after="0"/>
        <w:textAlignment w:val="baseline"/>
        <w:rPr/>
      </w:pPr>
      <w:r>
        <w:rPr/>
        <w:t xml:space="preserve">         </w:t>
      </w:r>
      <w:r>
        <w:rPr/>
        <w:t>- активизации участия и повышения координации деятельности  органов местного самоуправления, отделов администрации Верхнехавского муниципального района, сельских поселений, учреждений, осуществляющих деятельность на территории муниципального района в предупреждении правонарушений;</w:t>
      </w:r>
    </w:p>
    <w:p>
      <w:pPr>
        <w:pStyle w:val="Formattext"/>
        <w:spacing w:beforeAutospacing="0" w:before="0" w:afterAutospacing="0" w:after="0"/>
        <w:textAlignment w:val="baseline"/>
        <w:rPr/>
      </w:pPr>
      <w:r>
        <w:rPr/>
        <w:t xml:space="preserve">         </w:t>
      </w:r>
      <w:r>
        <w:rPr/>
        <w:t>- вовлечения в деятельность по предупреждению правонарушений учреждений и организаций всех форм собственности, в том числе общественных организаций;</w:t>
      </w:r>
    </w:p>
    <w:p>
      <w:pPr>
        <w:pStyle w:val="Formattext"/>
        <w:spacing w:beforeAutospacing="0" w:before="0" w:afterAutospacing="0" w:after="0"/>
        <w:textAlignment w:val="baseline"/>
        <w:rPr/>
      </w:pPr>
      <w:r>
        <w:rPr/>
        <w:t xml:space="preserve">         </w:t>
      </w:r>
      <w:r>
        <w:rPr/>
        <w:t>- повышения оперативности реагирования правоохранительных органов по фактам правонарушений за счет внедрения технических средств контроля над ситуацией в общественных местах;</w:t>
      </w:r>
    </w:p>
    <w:p>
      <w:pPr>
        <w:pStyle w:val="Formattext"/>
        <w:spacing w:beforeAutospacing="0" w:before="0" w:afterAutospacing="0" w:after="0"/>
        <w:textAlignment w:val="baseline"/>
        <w:rPr/>
      </w:pPr>
      <w:r>
        <w:rPr/>
        <w:t xml:space="preserve">         </w:t>
      </w:r>
      <w:r>
        <w:rPr/>
        <w:t>3) активизация работы по предупреждению и профилактике правонарушений, совершаемых на улицах, в общественных местах, в сфере семейно-бытовых отношений, рецидивной преступности, а также правонарушений, совершаемых несовершеннолетними;</w:t>
      </w:r>
    </w:p>
    <w:p>
      <w:pPr>
        <w:pStyle w:val="Formattext"/>
        <w:spacing w:beforeAutospacing="0" w:before="0" w:afterAutospacing="0" w:after="0"/>
        <w:textAlignment w:val="baseline"/>
        <w:rPr/>
      </w:pPr>
      <w:r>
        <w:rPr/>
        <w:t xml:space="preserve">         </w:t>
      </w:r>
      <w:r>
        <w:rPr/>
        <w:t xml:space="preserve">4) создание надежной системы противодействия организованной и экономической преступности и коррупции, незаконной миграции; </w:t>
      </w:r>
    </w:p>
    <w:p>
      <w:pPr>
        <w:pStyle w:val="Formattext"/>
        <w:spacing w:beforeAutospacing="0" w:before="0" w:afterAutospacing="0" w:after="0"/>
        <w:textAlignment w:val="baseline"/>
        <w:rPr/>
      </w:pPr>
      <w:r>
        <w:rPr/>
        <w:t xml:space="preserve">         </w:t>
      </w:r>
      <w:r>
        <w:rPr/>
        <w:t xml:space="preserve">5) обеспечение общественной безопасности и предупреждение преступлений в районе, профилактика нарушений миграционного законодательства; </w:t>
      </w:r>
    </w:p>
    <w:p>
      <w:pPr>
        <w:pStyle w:val="Formattext"/>
        <w:spacing w:beforeAutospacing="0" w:before="0" w:afterAutospacing="0" w:after="0"/>
        <w:textAlignment w:val="baseline"/>
        <w:rPr/>
      </w:pPr>
      <w:r>
        <w:rPr/>
        <w:t xml:space="preserve">         </w:t>
      </w:r>
      <w:r>
        <w:rPr/>
        <w:t>6) организация мероприятий по профилактике пьянства и алкоголизма, асоциального образа жизни;</w:t>
      </w:r>
    </w:p>
    <w:p>
      <w:pPr>
        <w:pStyle w:val="Formattext"/>
        <w:spacing w:beforeAutospacing="0" w:before="0" w:afterAutospacing="0" w:after="0"/>
        <w:textAlignment w:val="baseline"/>
        <w:rPr/>
      </w:pPr>
      <w:r>
        <w:rPr/>
        <w:t xml:space="preserve">         </w:t>
      </w:r>
      <w:r>
        <w:rPr/>
        <w:t xml:space="preserve">7) проведение комплексных физкультурно-оздоровительных мероприятий и акций, направленных на пропаганду здорового образа жизни, принятие мер по созданию клубных формирований, спортивных секций, кружков; </w:t>
      </w:r>
    </w:p>
    <w:p>
      <w:pPr>
        <w:pStyle w:val="Formattext"/>
        <w:spacing w:beforeAutospacing="0" w:before="0" w:afterAutospacing="0" w:after="0"/>
        <w:textAlignment w:val="baseline"/>
        <w:rPr/>
      </w:pPr>
      <w:r>
        <w:rPr/>
        <w:t xml:space="preserve">         </w:t>
      </w:r>
      <w:r>
        <w:rPr/>
        <w:t>8) организация в средствах массовой информации выступлений по профилактике правового нигилизма, соблюдению правопорядка, пропаганде здорового образа жизни, развитию института семьи и брака;</w:t>
      </w:r>
    </w:p>
    <w:p>
      <w:pPr>
        <w:pStyle w:val="Formattext"/>
        <w:spacing w:beforeAutospacing="0" w:before="0" w:afterAutospacing="0" w:after="0"/>
        <w:textAlignment w:val="baseline"/>
        <w:rPr/>
      </w:pPr>
      <w:r>
        <w:rPr/>
        <w:t xml:space="preserve">         </w:t>
      </w:r>
      <w:r>
        <w:rPr/>
        <w:t>9) выявление и устранение причин и условий, способствующих совершению правонарушений;</w:t>
      </w:r>
    </w:p>
    <w:p>
      <w:pPr>
        <w:pStyle w:val="Formattext"/>
        <w:spacing w:beforeAutospacing="0" w:before="0" w:afterAutospacing="0" w:after="0"/>
        <w:textAlignment w:val="baseline"/>
        <w:rPr/>
      </w:pPr>
      <w:r>
        <w:rPr/>
        <w:t xml:space="preserve">        </w:t>
      </w:r>
      <w:r>
        <w:rPr/>
        <w:t xml:space="preserve">10) повышение престижа службы в органах внутренних дел, формирование положительного образа сотрудника полиции, укрепление доверия населения к сотрудникам полиции. </w:t>
      </w:r>
    </w:p>
    <w:p>
      <w:pPr>
        <w:pStyle w:val="Formattext"/>
        <w:spacing w:beforeAutospacing="0" w:before="0" w:afterAutospacing="0" w:after="0"/>
        <w:textAlignment w:val="baseline"/>
        <w:rPr/>
      </w:pPr>
      <w:r>
        <w:rPr/>
        <w:t xml:space="preserve">        </w:t>
      </w:r>
      <w:r>
        <w:rPr/>
        <w:t>Выполнение указанных задач планируется осуществить в четыре этапа: 1 этап - 2024 год; 2 этап - 2025 год; 3 этап - 2026 год; 4 этап - 2027 год. В ходе реализации мероприятий муниципальной программы прогнозируется достичь следующих показателей:</w:t>
      </w:r>
    </w:p>
    <w:p>
      <w:pPr>
        <w:pStyle w:val="Formattext"/>
        <w:spacing w:beforeAutospacing="0" w:before="0" w:afterAutospacing="0" w:after="0"/>
        <w:textAlignment w:val="baseline"/>
        <w:rPr/>
      </w:pPr>
      <w:r>
        <w:rPr/>
        <w:t xml:space="preserve">        </w:t>
      </w:r>
      <w:r>
        <w:rPr/>
        <w:t>- снижения количества преступлений, совершенных в общественных местах (2024 год - на 2; 2025 год - на 3; 2026 год - на 4; 2027 год – на 5);</w:t>
      </w:r>
    </w:p>
    <w:p>
      <w:pPr>
        <w:pStyle w:val="Formattext"/>
        <w:spacing w:beforeAutospacing="0" w:before="0" w:afterAutospacing="0" w:after="0"/>
        <w:textAlignment w:val="baseline"/>
        <w:rPr/>
      </w:pPr>
      <w:r>
        <w:rPr/>
        <w:t xml:space="preserve">         </w:t>
      </w:r>
      <w:r>
        <w:rPr/>
        <w:t>- снижения количества преступлений, совершенных несовершеннолетними (2024 год - на 2; 2025 год - на 3; 2026 год - на 4; 2027 год – на 5);</w:t>
      </w:r>
    </w:p>
    <w:p>
      <w:pPr>
        <w:pStyle w:val="Formattext"/>
        <w:spacing w:beforeAutospacing="0" w:before="0" w:afterAutospacing="0" w:after="0"/>
        <w:textAlignment w:val="baseline"/>
        <w:rPr/>
      </w:pPr>
      <w:r>
        <w:rPr/>
        <w:t xml:space="preserve">        </w:t>
      </w:r>
      <w:r>
        <w:rPr/>
        <w:t xml:space="preserve">- снижения количества преступлений, совершенных лицами, находящимися в состоянии опьянения (2024 год - на 10; 2025 год - на 15; 2026 год - на 20; 2027 год – на 25). </w:t>
      </w:r>
    </w:p>
    <w:p>
      <w:pPr>
        <w:pStyle w:val="Formattext"/>
        <w:spacing w:beforeAutospacing="0" w:before="0" w:afterAutospacing="0" w:after="0"/>
        <w:textAlignment w:val="baseline"/>
        <w:rPr/>
      </w:pPr>
      <w:r>
        <w:rPr/>
      </w:r>
    </w:p>
    <w:p>
      <w:pPr>
        <w:pStyle w:val="Formattext"/>
        <w:spacing w:beforeAutospacing="0" w:before="0" w:afterAutospacing="0" w:after="0"/>
        <w:textAlignment w:val="baseline"/>
        <w:rPr/>
      </w:pPr>
      <w:r>
        <w:rPr/>
        <w:t xml:space="preserve">        </w:t>
      </w:r>
      <w:r>
        <w:rPr/>
        <w:t xml:space="preserve">Муниципальная программа предусматривает решение на территории Верхнехавского муниципального района следующего комплекса задач в области противодействия терроризму: </w:t>
      </w:r>
    </w:p>
    <w:p>
      <w:pPr>
        <w:pStyle w:val="Formattext"/>
        <w:spacing w:beforeAutospacing="0" w:before="0" w:afterAutospacing="0" w:after="0"/>
        <w:textAlignment w:val="baseline"/>
        <w:rPr/>
      </w:pPr>
      <w:r>
        <w:rPr/>
        <w:t xml:space="preserve">       </w:t>
      </w:r>
      <w:r>
        <w:rPr/>
        <w:t>1) реализация государственной политики в области профилактики терроризма;</w:t>
      </w:r>
    </w:p>
    <w:p>
      <w:pPr>
        <w:pStyle w:val="Formattext"/>
        <w:spacing w:beforeAutospacing="0" w:before="0" w:afterAutospacing="0" w:after="0"/>
        <w:textAlignment w:val="baseline"/>
        <w:rPr/>
      </w:pPr>
      <w:r>
        <w:rPr/>
        <w:t xml:space="preserve">       </w:t>
      </w:r>
      <w:r>
        <w:rPr/>
        <w:t xml:space="preserve">2) предупреждение террористических актов на территории Верхнехавского муниципального района; </w:t>
      </w:r>
    </w:p>
    <w:p>
      <w:pPr>
        <w:pStyle w:val="Formattext"/>
        <w:spacing w:beforeAutospacing="0" w:before="0" w:afterAutospacing="0" w:after="0"/>
        <w:textAlignment w:val="baseline"/>
        <w:rPr/>
      </w:pPr>
      <w:r>
        <w:rPr/>
        <w:t xml:space="preserve">       </w:t>
      </w:r>
      <w:r>
        <w:rPr/>
        <w:t>3) осуществление мер правового, организационного, административного характера, направленных на профилактику терроризма;</w:t>
      </w:r>
    </w:p>
    <w:p>
      <w:pPr>
        <w:pStyle w:val="Formattext"/>
        <w:spacing w:beforeAutospacing="0" w:before="0" w:afterAutospacing="0" w:after="0"/>
        <w:textAlignment w:val="baseline"/>
        <w:rPr/>
      </w:pPr>
      <w:r>
        <w:rPr/>
        <w:t xml:space="preserve">       </w:t>
      </w:r>
      <w:r>
        <w:rPr/>
        <w:t>4) укрепление технической оснащенности муниципальных объектов от террористических актов и минимизации их последствий;</w:t>
      </w:r>
    </w:p>
    <w:p>
      <w:pPr>
        <w:pStyle w:val="Formattext"/>
        <w:spacing w:beforeAutospacing="0" w:before="0" w:afterAutospacing="0" w:after="0"/>
        <w:textAlignment w:val="baseline"/>
        <w:rPr/>
      </w:pPr>
      <w:r>
        <w:rPr/>
        <w:t xml:space="preserve">       </w:t>
      </w:r>
      <w:r>
        <w:rPr/>
        <w:t>5) повышение эффективности межведомственного взаимодействия районных подразделений федеральных и региональных органов государственной власти, органов местного самоуправления, отделов администрации Верхнехавского муниципального района, сельских поселений, учреждений, осуществляющих деятельность на территории муниципального района, в сфере противодействия проявлениям терроризма.</w:t>
      </w:r>
    </w:p>
    <w:p>
      <w:pPr>
        <w:pStyle w:val="Formattext"/>
        <w:spacing w:beforeAutospacing="0" w:before="0" w:afterAutospacing="0" w:after="0"/>
        <w:textAlignment w:val="baseline"/>
        <w:rPr/>
      </w:pPr>
      <w:r>
        <w:rPr/>
        <w:t xml:space="preserve">         </w:t>
      </w:r>
      <w:r>
        <w:rPr/>
        <w:t>Выполнение указанных задач планируется осуществить в четыре этапа: 1 этап - 2024 год; 2 этап - 2025 год; 3 этап - 2026 год; 4 этап - 2027-2029 год. В ходе реализации мероприятий муниципальной программы прогнозируется достичь следующих показателей:</w:t>
      </w:r>
    </w:p>
    <w:p>
      <w:pPr>
        <w:pStyle w:val="Formattext"/>
        <w:spacing w:beforeAutospacing="0" w:before="0" w:afterAutospacing="0" w:after="0"/>
        <w:textAlignment w:val="baseline"/>
        <w:rPr/>
      </w:pPr>
      <w:r>
        <w:rPr/>
        <w:t xml:space="preserve">        </w:t>
      </w:r>
      <w:r>
        <w:rPr/>
        <w:t>- количество объектов, на которых выполнены мероприятия по повышению уровня антитеррористической защищенности: (в 2024 году - 85%; в 2025 году - 90%; в 2026 году - 95%; в 2027 году -100%).</w:t>
      </w:r>
    </w:p>
    <w:p>
      <w:pPr>
        <w:pStyle w:val="Formattext"/>
        <w:spacing w:beforeAutospacing="0" w:before="0" w:afterAutospacing="0" w:after="0"/>
        <w:textAlignment w:val="baseline"/>
        <w:rPr/>
      </w:pPr>
      <w:r>
        <w:rPr/>
      </w:r>
    </w:p>
    <w:p>
      <w:pPr>
        <w:pStyle w:val="Formattext"/>
        <w:spacing w:beforeAutospacing="0" w:before="0" w:afterAutospacing="0" w:after="0"/>
        <w:textAlignment w:val="baseline"/>
        <w:rPr/>
      </w:pPr>
      <w:r>
        <w:rPr/>
        <w:t xml:space="preserve">        </w:t>
      </w:r>
      <w:r>
        <w:rPr/>
        <w:t xml:space="preserve">Муниципальная программа предусматривает решение на территории Верхнехавского муниципального района следующего комплекса задач в области обеспечения безопасности дорожного движения: </w:t>
      </w:r>
    </w:p>
    <w:p>
      <w:pPr>
        <w:pStyle w:val="Formattext"/>
        <w:spacing w:beforeAutospacing="0" w:before="0" w:afterAutospacing="0" w:after="0"/>
        <w:textAlignment w:val="baseline"/>
        <w:rPr/>
      </w:pPr>
      <w:r>
        <w:rPr/>
        <w:t xml:space="preserve">        </w:t>
      </w:r>
      <w:r>
        <w:rPr/>
        <w:t>1) повышение правового сознания граждан в области безопасности дорожного движения;</w:t>
      </w:r>
    </w:p>
    <w:p>
      <w:pPr>
        <w:pStyle w:val="Formattext"/>
        <w:spacing w:beforeAutospacing="0" w:before="0" w:afterAutospacing="0" w:after="0"/>
        <w:textAlignment w:val="baseline"/>
        <w:rPr/>
      </w:pPr>
      <w:r>
        <w:rPr/>
        <w:t xml:space="preserve">        </w:t>
      </w:r>
      <w:r>
        <w:rPr/>
        <w:t>2) сокращение аварийности на автомобильном транспорте;</w:t>
      </w:r>
    </w:p>
    <w:p>
      <w:pPr>
        <w:pStyle w:val="Formattext"/>
        <w:spacing w:beforeAutospacing="0" w:before="0" w:afterAutospacing="0" w:after="0"/>
        <w:textAlignment w:val="baseline"/>
        <w:rPr/>
      </w:pPr>
      <w:r>
        <w:rPr/>
        <w:t xml:space="preserve">        </w:t>
      </w:r>
      <w:r>
        <w:rPr/>
        <w:t xml:space="preserve">3) снижение детского дорожно-транспортного травматизма; </w:t>
      </w:r>
    </w:p>
    <w:p>
      <w:pPr>
        <w:pStyle w:val="Formattext"/>
        <w:spacing w:beforeAutospacing="0" w:before="0" w:afterAutospacing="0" w:after="0"/>
        <w:textAlignment w:val="baseline"/>
        <w:rPr/>
      </w:pPr>
      <w:r>
        <w:rPr/>
        <w:t xml:space="preserve">        </w:t>
      </w:r>
      <w:r>
        <w:rPr/>
        <w:t>4) совершенствование организации движения транспортных средств и пешеходов;</w:t>
      </w:r>
    </w:p>
    <w:p>
      <w:pPr>
        <w:pStyle w:val="Formattext"/>
        <w:spacing w:beforeAutospacing="0" w:before="0" w:afterAutospacing="0" w:after="0"/>
        <w:textAlignment w:val="baseline"/>
        <w:rPr/>
      </w:pPr>
      <w:r>
        <w:rPr/>
        <w:t xml:space="preserve">        </w:t>
      </w:r>
      <w:r>
        <w:rPr/>
        <w:t>5) совершенствование деятельности государственных органов в сфере обеспечения безопасности дорожного движения;</w:t>
      </w:r>
    </w:p>
    <w:p>
      <w:pPr>
        <w:pStyle w:val="Formattext"/>
        <w:spacing w:beforeAutospacing="0" w:before="0" w:afterAutospacing="0" w:after="0"/>
        <w:textAlignment w:val="baseline"/>
        <w:rPr/>
      </w:pPr>
      <w:r>
        <w:rPr/>
        <w:t xml:space="preserve">        </w:t>
      </w:r>
      <w:r>
        <w:rPr/>
        <w:t>6) сокращение количества очагов аварийности;</w:t>
      </w:r>
    </w:p>
    <w:p>
      <w:pPr>
        <w:pStyle w:val="Formattext"/>
        <w:spacing w:beforeAutospacing="0" w:before="0" w:afterAutospacing="0" w:after="0"/>
        <w:textAlignment w:val="baseline"/>
        <w:rPr/>
      </w:pPr>
      <w:r>
        <w:rPr/>
        <w:t xml:space="preserve">        </w:t>
      </w:r>
      <w:r>
        <w:rPr/>
        <w:t xml:space="preserve">7) повышение эффективности деятельности соответствующих служб по оказанию помощи лицам, пострадавшим в ДТП; </w:t>
      </w:r>
    </w:p>
    <w:p>
      <w:pPr>
        <w:pStyle w:val="Formattext"/>
        <w:spacing w:beforeAutospacing="0" w:before="0" w:afterAutospacing="0" w:after="0"/>
        <w:textAlignment w:val="baseline"/>
        <w:rPr/>
      </w:pPr>
      <w:r>
        <w:rPr/>
        <w:t xml:space="preserve">        </w:t>
      </w:r>
      <w:r>
        <w:rPr/>
        <w:t xml:space="preserve">8) совершенствование контрольно-надзорной деятельности в области обеспечения безопасности дорожного движения. </w:t>
      </w:r>
    </w:p>
    <w:p>
      <w:pPr>
        <w:pStyle w:val="Formattext"/>
        <w:spacing w:beforeAutospacing="0" w:before="0" w:afterAutospacing="0" w:after="0"/>
        <w:textAlignment w:val="baseline"/>
        <w:rPr/>
      </w:pPr>
      <w:r>
        <w:rPr/>
        <w:t xml:space="preserve">       </w:t>
      </w:r>
      <w:r>
        <w:rPr/>
        <w:t>Выполнение задач планируется осуществить в четыре этапа: 1 этап - 2024 год; 2 этап - 2025 год; 3 этап - 2026 год; 4 этап - 2027 год. В ходе реализации мероприятий муниципальной программы прогнозируется достичь следующих показателей:</w:t>
      </w:r>
    </w:p>
    <w:p>
      <w:pPr>
        <w:pStyle w:val="Formattext"/>
        <w:spacing w:beforeAutospacing="0" w:before="0" w:afterAutospacing="0" w:after="0"/>
        <w:textAlignment w:val="baseline"/>
        <w:rPr/>
      </w:pPr>
      <w:r>
        <w:rPr/>
        <w:t xml:space="preserve">       </w:t>
      </w:r>
      <w:r>
        <w:rPr/>
        <w:t>- число лиц, погибших в результате ДТП снизить в 2024 году на 1 чел., в 2025 году - на 2 чел., в 2026 году - на 3 чел., в 2027 году - на 4 чел.</w:t>
      </w:r>
    </w:p>
    <w:p>
      <w:pPr>
        <w:pStyle w:val="Formattext"/>
        <w:spacing w:beforeAutospacing="0" w:before="0" w:afterAutospacing="0" w:after="0"/>
        <w:textAlignment w:val="baseline"/>
        <w:rPr/>
      </w:pPr>
      <w:r>
        <w:rPr/>
      </w:r>
    </w:p>
    <w:p>
      <w:pPr>
        <w:pStyle w:val="Formattext"/>
        <w:spacing w:beforeAutospacing="0" w:before="0" w:afterAutospacing="0" w:after="0"/>
        <w:textAlignment w:val="baseline"/>
        <w:rPr/>
      </w:pPr>
      <w:r>
        <w:rPr/>
        <w:t xml:space="preserve">        </w:t>
      </w:r>
      <w:r>
        <w:rPr/>
        <w:t>Муниципальная программа предусматривает решение на территории Верхнехавского муниципального района следующих задач в области профилактики наркомании:</w:t>
      </w:r>
    </w:p>
    <w:p>
      <w:pPr>
        <w:pStyle w:val="Formattext"/>
        <w:spacing w:beforeAutospacing="0" w:before="0" w:afterAutospacing="0" w:after="0"/>
        <w:textAlignment w:val="baseline"/>
        <w:rPr/>
      </w:pPr>
      <w:r>
        <w:rPr/>
        <w:t xml:space="preserve">        </w:t>
      </w:r>
      <w:r>
        <w:rPr/>
        <w:t>1) совершенствование системы мер, направленных на профилактику наркомании;</w:t>
      </w:r>
    </w:p>
    <w:p>
      <w:pPr>
        <w:pStyle w:val="Formattext"/>
        <w:spacing w:beforeAutospacing="0" w:before="0" w:afterAutospacing="0" w:after="0"/>
        <w:textAlignment w:val="baseline"/>
        <w:rPr/>
      </w:pPr>
      <w:r>
        <w:rPr/>
        <w:t xml:space="preserve">        </w:t>
      </w:r>
      <w:r>
        <w:rPr/>
        <w:t>2) повышение уровня осведомленности населения о неблагоприятных последствиях незаконного употребления наркотиков;</w:t>
      </w:r>
    </w:p>
    <w:p>
      <w:pPr>
        <w:pStyle w:val="Formattext"/>
        <w:spacing w:beforeAutospacing="0" w:before="0" w:afterAutospacing="0" w:after="0"/>
        <w:textAlignment w:val="baseline"/>
        <w:rPr/>
      </w:pPr>
      <w:r>
        <w:rPr/>
        <w:t xml:space="preserve">        </w:t>
      </w:r>
      <w:r>
        <w:rPr/>
        <w:t xml:space="preserve">3) снижение доступности наркотиков для их незаконного употребления. </w:t>
      </w:r>
    </w:p>
    <w:p>
      <w:pPr>
        <w:pStyle w:val="Formattext"/>
        <w:spacing w:beforeAutospacing="0" w:before="0" w:afterAutospacing="0" w:after="0"/>
        <w:textAlignment w:val="baseline"/>
        <w:rPr/>
      </w:pPr>
      <w:r>
        <w:rPr/>
        <w:t xml:space="preserve">        </w:t>
      </w:r>
      <w:r>
        <w:rPr/>
        <w:t>Выполнение указанных задач планируется осуществить в четыре этапа: 1 этап - 2024 год; 2 этап - 2025 год; 3 этап - 2026 год; 4 этап - 2027 год. В ходе реализации мероприятий муниципальной программы прогнозируется достичь следующих показателей:</w:t>
      </w:r>
    </w:p>
    <w:p>
      <w:pPr>
        <w:pStyle w:val="Formattext"/>
        <w:spacing w:beforeAutospacing="0" w:before="0" w:afterAutospacing="0" w:after="0"/>
        <w:textAlignment w:val="baseline"/>
        <w:rPr/>
      </w:pPr>
      <w:r>
        <w:rPr/>
        <w:t xml:space="preserve">        </w:t>
      </w:r>
      <w:r>
        <w:rPr/>
        <w:t xml:space="preserve">- количество преступлений, связанных с незаконным оборотом наркотиков, выявленных правоохранительными органами, по отношению к количеству преступлений в данной сфере, выявленных в 2023 году, возрастет на 2 на первом этапе (2024 год), на 3 на втором этапе (2025 год); на 4 на третьем этапе (2026 год), на 5 на четвертом этапе (2027 год); </w:t>
      </w:r>
    </w:p>
    <w:p>
      <w:pPr>
        <w:pStyle w:val="Formattext"/>
        <w:spacing w:beforeAutospacing="0" w:before="0" w:afterAutospacing="0" w:after="0"/>
        <w:textAlignment w:val="baseline"/>
        <w:rPr/>
      </w:pPr>
      <w:r>
        <w:rPr/>
        <w:t xml:space="preserve">        </w:t>
      </w:r>
      <w:r>
        <w:rPr/>
        <w:t>- количество административных правонарушений, связанных с незаконным оборотом наркотиков, выявленных правоохранительными органами, по отношению к количеству правонарушений в данной сфере, выявленных в 2023 году, возрастет на 3 на первом этапе (2024 год), на 4 на втором этапе (2025 год); на 5 на третьем этапе (2026 год), на 6 на четвертом этапе (2027 год).</w:t>
      </w:r>
    </w:p>
    <w:p>
      <w:pPr>
        <w:pStyle w:val="Formattext"/>
        <w:spacing w:beforeAutospacing="0" w:before="0" w:afterAutospacing="0" w:after="0"/>
        <w:textAlignment w:val="baseline"/>
        <w:rPr/>
      </w:pPr>
      <w:r>
        <w:rPr/>
      </w:r>
    </w:p>
    <w:p>
      <w:pPr>
        <w:pStyle w:val="Formattext"/>
        <w:spacing w:beforeAutospacing="0" w:before="0" w:afterAutospacing="0" w:after="0"/>
        <w:jc w:val="center"/>
        <w:textAlignment w:val="baseline"/>
        <w:rPr>
          <w:b/>
        </w:rPr>
      </w:pPr>
      <w:r>
        <w:rPr>
          <w:b/>
        </w:rPr>
        <w:t>Раздел III. СРОКИ И ЭТАПЫ РЕАЛИЗАЦИИ</w:t>
      </w:r>
    </w:p>
    <w:p>
      <w:pPr>
        <w:pStyle w:val="Formattext"/>
        <w:spacing w:beforeAutospacing="0" w:before="0" w:afterAutospacing="0" w:after="0"/>
        <w:jc w:val="center"/>
        <w:textAlignment w:val="baseline"/>
        <w:rPr>
          <w:b/>
        </w:rPr>
      </w:pPr>
      <w:r>
        <w:rPr>
          <w:b/>
        </w:rPr>
        <w:t>МУНИЦИПАЛЬНОЙ ПРОГРАММЫ</w:t>
      </w:r>
    </w:p>
    <w:p>
      <w:pPr>
        <w:pStyle w:val="Formattext"/>
        <w:spacing w:beforeAutospacing="0" w:before="0" w:afterAutospacing="0" w:after="0"/>
        <w:textAlignment w:val="baseline"/>
        <w:rPr/>
      </w:pPr>
      <w:r>
        <w:rPr/>
      </w:r>
    </w:p>
    <w:p>
      <w:pPr>
        <w:pStyle w:val="Formattext"/>
        <w:spacing w:beforeAutospacing="0" w:before="0" w:afterAutospacing="0" w:after="0"/>
        <w:textAlignment w:val="baseline"/>
        <w:rPr/>
      </w:pPr>
      <w:r>
        <w:rPr/>
        <w:t xml:space="preserve">          </w:t>
      </w:r>
      <w:r>
        <w:rPr/>
        <w:t>Выполнение муниципальной программы рассчитано на 2024 - 2029 годы и будет осуществляться в четыре этапа.</w:t>
      </w:r>
    </w:p>
    <w:p>
      <w:pPr>
        <w:pStyle w:val="Formattext"/>
        <w:spacing w:beforeAutospacing="0" w:before="0" w:afterAutospacing="0" w:after="0"/>
        <w:textAlignment w:val="baseline"/>
        <w:rPr/>
      </w:pPr>
      <w:r>
        <w:rPr/>
        <w:t xml:space="preserve">         </w:t>
      </w:r>
      <w:r>
        <w:rPr/>
        <w:t>На I этапе в 2024 году предполагается:</w:t>
      </w:r>
    </w:p>
    <w:p>
      <w:pPr>
        <w:pStyle w:val="Formattext"/>
        <w:spacing w:beforeAutospacing="0" w:before="0" w:afterAutospacing="0" w:after="0"/>
        <w:textAlignment w:val="baseline"/>
        <w:rPr/>
      </w:pPr>
      <w:r>
        <w:rPr/>
        <w:t xml:space="preserve">        </w:t>
      </w:r>
      <w:r>
        <w:rPr/>
        <w:t>- провести анализ правоустанавливающих документов;</w:t>
      </w:r>
    </w:p>
    <w:p>
      <w:pPr>
        <w:pStyle w:val="Formattext"/>
        <w:spacing w:beforeAutospacing="0" w:before="0" w:afterAutospacing="0" w:after="0"/>
        <w:textAlignment w:val="baseline"/>
        <w:rPr/>
      </w:pPr>
      <w:r>
        <w:rPr/>
        <w:t xml:space="preserve">        </w:t>
      </w:r>
      <w:r>
        <w:rPr/>
        <w:t>- разработать мероприятия, направленные на обеспечение общественного порядка и противодействия преступности в Верхнехавском муниципальном районе;</w:t>
      </w:r>
    </w:p>
    <w:p>
      <w:pPr>
        <w:pStyle w:val="Formattext"/>
        <w:spacing w:beforeAutospacing="0" w:before="0" w:afterAutospacing="0" w:after="0"/>
        <w:textAlignment w:val="baseline"/>
        <w:rPr/>
      </w:pPr>
      <w:r>
        <w:rPr/>
        <w:t xml:space="preserve">        </w:t>
      </w:r>
      <w:r>
        <w:rPr/>
        <w:t xml:space="preserve">- активизировать деятельность добровольных народных формирований правоохранительной направленности, а также участие частных охранных предприятий в охране общественной безопасности и правопорядка; </w:t>
      </w:r>
    </w:p>
    <w:p>
      <w:pPr>
        <w:pStyle w:val="Formattext"/>
        <w:spacing w:beforeAutospacing="0" w:before="0" w:afterAutospacing="0" w:after="0"/>
        <w:textAlignment w:val="baseline"/>
        <w:rPr/>
      </w:pPr>
      <w:r>
        <w:rPr/>
        <w:t xml:space="preserve">        </w:t>
      </w:r>
      <w:r>
        <w:rPr/>
        <w:t xml:space="preserve">- провести мероприятия по выявлению и предупреждению правонарушений. </w:t>
      </w:r>
    </w:p>
    <w:p>
      <w:pPr>
        <w:pStyle w:val="Formattext"/>
        <w:spacing w:beforeAutospacing="0" w:before="0" w:afterAutospacing="0" w:after="0"/>
        <w:textAlignment w:val="baseline"/>
        <w:rPr/>
      </w:pPr>
      <w:r>
        <w:rPr/>
        <w:t xml:space="preserve">        </w:t>
      </w:r>
      <w:r>
        <w:rPr/>
        <w:t>На II-I</w:t>
      </w:r>
      <w:r>
        <w:rPr>
          <w:lang w:val="en-US"/>
        </w:rPr>
        <w:t>V</w:t>
      </w:r>
      <w:r>
        <w:rPr/>
        <w:t xml:space="preserve"> этапах в 2025-2029 годах предполагается:</w:t>
      </w:r>
    </w:p>
    <w:p>
      <w:pPr>
        <w:pStyle w:val="Formattext"/>
        <w:spacing w:beforeAutospacing="0" w:before="0" w:afterAutospacing="0" w:after="0"/>
        <w:textAlignment w:val="baseline"/>
        <w:rPr/>
      </w:pPr>
      <w:r>
        <w:rPr/>
        <w:t xml:space="preserve">        </w:t>
      </w:r>
      <w:r>
        <w:rPr/>
        <w:t>- усовершенствовать систему контроля за полнотой регистрации обращений граждан в правоохранительные органы и принятия действенных мер по каждому обращению;</w:t>
      </w:r>
    </w:p>
    <w:p>
      <w:pPr>
        <w:pStyle w:val="Formattext"/>
        <w:spacing w:beforeAutospacing="0" w:before="0" w:afterAutospacing="0" w:after="0"/>
        <w:textAlignment w:val="baseline"/>
        <w:rPr/>
      </w:pPr>
      <w:r>
        <w:rPr/>
        <w:t xml:space="preserve">       </w:t>
      </w:r>
      <w:r>
        <w:rPr/>
        <w:t>- повысить степень защиты населения от преступных посягательств и защищенности личного имущества граждан;</w:t>
      </w:r>
    </w:p>
    <w:p>
      <w:pPr>
        <w:pStyle w:val="Formattext"/>
        <w:spacing w:beforeAutospacing="0" w:before="0" w:afterAutospacing="0" w:after="0"/>
        <w:textAlignment w:val="baseline"/>
        <w:rPr/>
      </w:pPr>
      <w:r>
        <w:rPr/>
        <w:t xml:space="preserve">       </w:t>
      </w:r>
      <w:r>
        <w:rPr/>
        <w:t>- снизить уровень повторной и пьяной преступности, преступлений, совершаемых в сфере семейно-бытовых отношений, а также правонарушений среди лиц, состоящих на профилактических учетах;</w:t>
      </w:r>
    </w:p>
    <w:p>
      <w:pPr>
        <w:pStyle w:val="Formattext"/>
        <w:spacing w:beforeAutospacing="0" w:before="0" w:afterAutospacing="0" w:after="0"/>
        <w:textAlignment w:val="baseline"/>
        <w:rPr/>
      </w:pPr>
      <w:r>
        <w:rPr/>
        <w:t xml:space="preserve">        </w:t>
      </w:r>
      <w:r>
        <w:rPr/>
        <w:t>- провести мероприятия по недопущению на потребительский рынок контрафактной продукции, фальсифицированных товаров и спиртосодержащей продукции, опасных для жизни и здоровья;</w:t>
      </w:r>
    </w:p>
    <w:p>
      <w:pPr>
        <w:pStyle w:val="Formattext"/>
        <w:spacing w:beforeAutospacing="0" w:before="0" w:afterAutospacing="0" w:after="0"/>
        <w:textAlignment w:val="baseline"/>
        <w:rPr/>
      </w:pPr>
      <w:r>
        <w:rPr/>
        <w:t xml:space="preserve">        </w:t>
      </w:r>
      <w:r>
        <w:rPr/>
        <w:t>- провести мероприятия по выявлению и пресечению пьянства и алкоголизма, профилактике безнадзорности и правонарушений в среде несовершеннолетних;</w:t>
      </w:r>
    </w:p>
    <w:p>
      <w:pPr>
        <w:pStyle w:val="Formattext"/>
        <w:spacing w:beforeAutospacing="0" w:before="0" w:afterAutospacing="0" w:after="0"/>
        <w:textAlignment w:val="baseline"/>
        <w:rPr/>
      </w:pPr>
      <w:r>
        <w:rPr/>
        <w:t xml:space="preserve">        </w:t>
      </w:r>
      <w:r>
        <w:rPr/>
        <w:t>- провести мероприятия по обеспечению общественной безопасности и предупреждению преступлений в приграничных районах;</w:t>
      </w:r>
    </w:p>
    <w:p>
      <w:pPr>
        <w:pStyle w:val="Formattext"/>
        <w:spacing w:beforeAutospacing="0" w:before="0" w:afterAutospacing="0" w:after="0"/>
        <w:textAlignment w:val="baseline"/>
        <w:rPr/>
      </w:pPr>
      <w:r>
        <w:rPr/>
        <w:t xml:space="preserve">        </w:t>
      </w:r>
      <w:r>
        <w:rPr/>
        <w:t>- провести мероприятия по соблюдению миграционного законодательства;</w:t>
      </w:r>
    </w:p>
    <w:p>
      <w:pPr>
        <w:pStyle w:val="Formattext"/>
        <w:spacing w:beforeAutospacing="0" w:before="0" w:afterAutospacing="0" w:after="0"/>
        <w:textAlignment w:val="baseline"/>
        <w:rPr/>
      </w:pPr>
      <w:r>
        <w:rPr/>
        <w:t xml:space="preserve">        </w:t>
      </w:r>
      <w:r>
        <w:rPr/>
        <w:t>- нацелить население на соблюдение правопорядка, ведение здорового образа жизни, добиться снижения уровня виктимного поведения граждан;</w:t>
      </w:r>
    </w:p>
    <w:p>
      <w:pPr>
        <w:pStyle w:val="Formattext"/>
        <w:spacing w:beforeAutospacing="0" w:before="0" w:afterAutospacing="0" w:after="0"/>
        <w:textAlignment w:val="baseline"/>
        <w:rPr/>
      </w:pPr>
      <w:r>
        <w:rPr/>
        <w:t xml:space="preserve">        </w:t>
      </w:r>
      <w:r>
        <w:rPr/>
        <w:t>- разработать (с учетом достигнутых индикативных показателей и выполненных мероприятий районной программы) индикативные показатели, систему мероприятий и определить объем финансирования по направлениям:</w:t>
      </w:r>
    </w:p>
    <w:p>
      <w:pPr>
        <w:pStyle w:val="Formattext"/>
        <w:spacing w:beforeAutospacing="0" w:before="0" w:afterAutospacing="0" w:after="0"/>
        <w:textAlignment w:val="baseline"/>
        <w:rPr/>
      </w:pPr>
      <w:r>
        <w:rPr/>
        <w:t xml:space="preserve">       </w:t>
      </w:r>
      <w:r>
        <w:rPr/>
        <w:t xml:space="preserve">- обеспечение охраны жизни и здоровья граждан, их законных прав на безопасные условия движения на дорогах Верхнехавского муниципального района; </w:t>
      </w:r>
    </w:p>
    <w:p>
      <w:pPr>
        <w:pStyle w:val="Formattext"/>
        <w:spacing w:beforeAutospacing="0" w:before="0" w:afterAutospacing="0" w:after="0"/>
        <w:textAlignment w:val="baseline"/>
        <w:rPr/>
      </w:pPr>
      <w:r>
        <w:rPr/>
        <w:t xml:space="preserve">      </w:t>
      </w:r>
      <w:r>
        <w:rPr/>
        <w:t xml:space="preserve">- снижение уровня незаконного употребления наркотиков жителями Верхнехавского муниципального района. Экономическим эффектом реализации муниципальной программы является минимизация ущерба, наносимого жизни и здоровью граждан, всем формам собственности в результате преступной и иной противоправной деятельности, а также в результате дорожно-транспортных происшествий. Учитывая, что основной экономический эффект достигается за счет профилактической деятельности, оценить его в стоимостном выражении не представляется возможным. Тем не менее очевидно, что реализация мероприятий районной программы фактически является необходимым условием для нормального функционирования государственной системы, в том числе социально-экономической сферы Верхнехавского муниципального района. Социальным эффектом реализации муниципальной программы является обеспечение достаточно высокого уровня защищенности жизни, здоровья, прав и свобод граждан Верхнехавского муниципального района, законных интересов общества от преступных и иных противоправных посягательств. </w:t>
      </w:r>
    </w:p>
    <w:p>
      <w:pPr>
        <w:pStyle w:val="Formattext"/>
        <w:spacing w:beforeAutospacing="0" w:before="0" w:afterAutospacing="0" w:after="0"/>
        <w:textAlignment w:val="baseline"/>
        <w:rPr/>
      </w:pPr>
      <w:r>
        <w:rPr/>
      </w:r>
    </w:p>
    <w:p>
      <w:pPr>
        <w:pStyle w:val="Formattext"/>
        <w:spacing w:beforeAutospacing="0" w:before="0" w:afterAutospacing="0" w:after="0"/>
        <w:jc w:val="center"/>
        <w:textAlignment w:val="baseline"/>
        <w:rPr>
          <w:b/>
        </w:rPr>
      </w:pPr>
      <w:r>
        <w:rPr>
          <w:b/>
        </w:rPr>
        <w:t>Раздел IV. СИСТЕМА МЕРОПРИЯТИЙ МУНИЦИПАЛЬНОЙ ПРОГРАММЫ</w:t>
      </w:r>
    </w:p>
    <w:p>
      <w:pPr>
        <w:pStyle w:val="Formattext"/>
        <w:spacing w:beforeAutospacing="0" w:before="0" w:afterAutospacing="0" w:after="0"/>
        <w:textAlignment w:val="baseline"/>
        <w:rPr/>
      </w:pPr>
      <w:r>
        <w:rPr/>
      </w:r>
    </w:p>
    <w:p>
      <w:pPr>
        <w:pStyle w:val="Formattext"/>
        <w:spacing w:beforeAutospacing="0" w:before="0" w:afterAutospacing="0" w:after="0"/>
        <w:textAlignment w:val="baseline"/>
        <w:rPr/>
      </w:pPr>
      <w:r>
        <w:rPr/>
        <w:t xml:space="preserve">        </w:t>
      </w:r>
      <w:r>
        <w:rPr/>
        <w:t>Мероприятия муниципальной программы осуществляются по следующим основным направлениям:</w:t>
      </w:r>
    </w:p>
    <w:p>
      <w:pPr>
        <w:pStyle w:val="Formattext"/>
        <w:spacing w:beforeAutospacing="0" w:before="0" w:afterAutospacing="0" w:after="0"/>
        <w:textAlignment w:val="baseline"/>
        <w:rPr/>
      </w:pPr>
      <w:r>
        <w:rPr/>
        <w:t xml:space="preserve">        </w:t>
      </w:r>
      <w:r>
        <w:rPr/>
        <w:t xml:space="preserve">- обеспечение безопасности граждан на территории Верхнехавского муниципального района, совершенствование системы профилактики преступлений и иных правонарушений, снижение количества противоправных деяний и их проявлений; </w:t>
      </w:r>
    </w:p>
    <w:p>
      <w:pPr>
        <w:pStyle w:val="Formattext"/>
        <w:spacing w:beforeAutospacing="0" w:before="0" w:afterAutospacing="0" w:after="0"/>
        <w:textAlignment w:val="baseline"/>
        <w:rPr/>
      </w:pPr>
      <w:r>
        <w:rPr/>
        <w:t xml:space="preserve">      </w:t>
      </w:r>
      <w:r>
        <w:rPr/>
        <w:t xml:space="preserve">- совершенствование на территории Верхнехавского муниципального района системы профилактики терроризма, повышение антитеррористической защищенности потенциально опасных объектов, мест массового пребывания людей и объектов жизнеобеспечения населения; </w:t>
      </w:r>
    </w:p>
    <w:p>
      <w:pPr>
        <w:pStyle w:val="Formattext"/>
        <w:spacing w:beforeAutospacing="0" w:before="0" w:afterAutospacing="0" w:after="0"/>
        <w:textAlignment w:val="baseline"/>
        <w:rPr/>
      </w:pPr>
      <w:r>
        <w:rPr/>
        <w:t xml:space="preserve">      </w:t>
      </w:r>
      <w:r>
        <w:rPr/>
        <w:t xml:space="preserve">- обеспечение охраны жизни и здоровья граждан, их законных прав на безопасные условия движения на дорогах Верхнехавского муниципального района; </w:t>
      </w:r>
    </w:p>
    <w:p>
      <w:pPr>
        <w:pStyle w:val="Formattext"/>
        <w:spacing w:beforeAutospacing="0" w:before="0" w:afterAutospacing="0" w:after="0"/>
        <w:textAlignment w:val="baseline"/>
        <w:rPr/>
      </w:pPr>
      <w:r>
        <w:rPr/>
        <w:t xml:space="preserve">      </w:t>
      </w:r>
      <w:r>
        <w:rPr/>
        <w:t xml:space="preserve">- снижение уровня незаконного употребления наркотиков жителями Верхнехавского муниципального района. Основные направления и мероприятия муниципальной программы, ответственные за их исполнение, сроки исполнения, а также источник и объем их финансирования представлены в приложении 1 к муниципальной программе. </w:t>
      </w:r>
    </w:p>
    <w:p>
      <w:pPr>
        <w:pStyle w:val="Formattext"/>
        <w:spacing w:beforeAutospacing="0" w:before="0" w:afterAutospacing="0" w:after="0"/>
        <w:textAlignment w:val="baseline"/>
        <w:rPr/>
      </w:pPr>
      <w:r>
        <w:rPr/>
      </w:r>
    </w:p>
    <w:p>
      <w:pPr>
        <w:pStyle w:val="Formattext"/>
        <w:spacing w:beforeAutospacing="0" w:before="0" w:afterAutospacing="0" w:after="0"/>
        <w:jc w:val="center"/>
        <w:textAlignment w:val="baseline"/>
        <w:rPr>
          <w:b/>
        </w:rPr>
      </w:pPr>
      <w:r>
        <w:rPr>
          <w:b/>
        </w:rPr>
        <w:t>Раздел V. РЕСУРСНОЕ ОБЕСПЕЧЕНИЕ МУНИЦИПАЛЬНОЙ ПРОГРАММЫ</w:t>
      </w:r>
    </w:p>
    <w:p>
      <w:pPr>
        <w:pStyle w:val="Formattext"/>
        <w:spacing w:beforeAutospacing="0" w:before="0" w:afterAutospacing="0" w:after="0"/>
        <w:textAlignment w:val="baseline"/>
        <w:rPr/>
      </w:pPr>
      <w:r>
        <w:rPr/>
      </w:r>
    </w:p>
    <w:p>
      <w:pPr>
        <w:pStyle w:val="Formattext"/>
        <w:spacing w:beforeAutospacing="0" w:before="0" w:afterAutospacing="0" w:after="0"/>
        <w:textAlignment w:val="baseline"/>
        <w:rPr/>
      </w:pPr>
      <w:r>
        <w:rPr/>
        <w:t xml:space="preserve">       </w:t>
      </w:r>
      <w:r>
        <w:rPr/>
        <w:t>Финансирование мероприятий муниципальной программы планируется осуществлять в пределах бюджетных назначений и лимитов бюджетных обязательств, доведенных в соответствии с Решением Совета народных депутатов Верхнехавского муниципального района «Об утверждении бюджета Верхнехавского муниципального района на 2024 год и на плановый период 2025 и 2026 годов», направленных на реализацию муниципальной программы, ответственным исполнителем и координатором которой является администрация Верхнехавского муниципального района. Размер средств, предусмотренных на осуществление мероприятий муниципальной программы в 2024 - 2027 годах, носит проектный характер и должен ежегодно уточняться при формировании районного бюджета на соответствующий финансовый год и плановый период. Объем финансирования муниципальной программы на 2024-2029 годы формируется исходя изежегодных заявок на финансирование из районного бюджета, утвержденного Советом народных депутатов Верхнехавского муниципального района.</w:t>
      </w:r>
    </w:p>
    <w:p>
      <w:pPr>
        <w:pStyle w:val="Formattext"/>
        <w:spacing w:beforeAutospacing="0" w:before="0" w:afterAutospacing="0" w:after="0"/>
        <w:textAlignment w:val="baseline"/>
        <w:rPr/>
      </w:pPr>
      <w:r>
        <w:rPr/>
      </w:r>
    </w:p>
    <w:p>
      <w:pPr>
        <w:pStyle w:val="Formattext"/>
        <w:spacing w:beforeAutospacing="0" w:before="0" w:afterAutospacing="0" w:after="0"/>
        <w:jc w:val="center"/>
        <w:textAlignment w:val="baseline"/>
        <w:rPr>
          <w:b/>
        </w:rPr>
      </w:pPr>
      <w:r>
        <w:rPr>
          <w:b/>
        </w:rPr>
        <w:t xml:space="preserve">Раздел VI. ОЖИДАЕМЫЕ РЕЗУЛЬТАТЫ РЕАЛИЗАЦИИ </w:t>
      </w:r>
    </w:p>
    <w:p>
      <w:pPr>
        <w:pStyle w:val="Formattext"/>
        <w:spacing w:beforeAutospacing="0" w:before="0" w:afterAutospacing="0" w:after="0"/>
        <w:jc w:val="center"/>
        <w:textAlignment w:val="baseline"/>
        <w:rPr>
          <w:b/>
        </w:rPr>
      </w:pPr>
      <w:r>
        <w:rPr>
          <w:b/>
        </w:rPr>
        <w:t>МУНИЦИПАЛЬНОЙ ПРОГРАММЫ</w:t>
      </w:r>
    </w:p>
    <w:p>
      <w:pPr>
        <w:pStyle w:val="Formattext"/>
        <w:spacing w:beforeAutospacing="0" w:before="0" w:afterAutospacing="0" w:after="0"/>
        <w:textAlignment w:val="baseline"/>
        <w:rPr/>
      </w:pPr>
      <w:r>
        <w:rPr/>
      </w:r>
    </w:p>
    <w:p>
      <w:pPr>
        <w:pStyle w:val="Formattext"/>
        <w:spacing w:beforeAutospacing="0" w:before="0" w:afterAutospacing="0" w:after="0"/>
        <w:textAlignment w:val="baseline"/>
        <w:rPr/>
      </w:pPr>
      <w:r>
        <w:rPr/>
        <w:t xml:space="preserve">        </w:t>
      </w:r>
      <w:r>
        <w:rPr/>
        <w:t xml:space="preserve">Реализация муниципальной программы на территории Верхнехавского муниципального района позволит добиться следующих результатов: </w:t>
      </w:r>
    </w:p>
    <w:p>
      <w:pPr>
        <w:pStyle w:val="Formattext"/>
        <w:spacing w:beforeAutospacing="0" w:before="0" w:afterAutospacing="0" w:after="0"/>
        <w:textAlignment w:val="baseline"/>
        <w:rPr/>
      </w:pPr>
      <w:r>
        <w:rPr/>
        <w:t xml:space="preserve">        </w:t>
      </w:r>
      <w:r>
        <w:rPr/>
        <w:t>1) Обеспечение безопасности граждан на территории Верхнехавского муниципального района, совершенствование системы профилактики преступлений и иных правонарушений, снижение количества противоправных деяний и их проявлений:</w:t>
      </w:r>
    </w:p>
    <w:p>
      <w:pPr>
        <w:pStyle w:val="Formattext"/>
        <w:spacing w:beforeAutospacing="0" w:before="0" w:afterAutospacing="0" w:after="0"/>
        <w:textAlignment w:val="baseline"/>
        <w:rPr/>
      </w:pPr>
      <w:r>
        <w:rPr/>
        <w:t xml:space="preserve">       </w:t>
      </w:r>
      <w:r>
        <w:rPr/>
        <w:t xml:space="preserve">- осуществление целенаправленной социально-правовой профилактики преступлений и иных правонарушений; </w:t>
      </w:r>
    </w:p>
    <w:p>
      <w:pPr>
        <w:pStyle w:val="Formattext"/>
        <w:spacing w:beforeAutospacing="0" w:before="0" w:afterAutospacing="0" w:after="0"/>
        <w:textAlignment w:val="baseline"/>
        <w:rPr/>
      </w:pPr>
      <w:r>
        <w:rPr/>
        <w:t xml:space="preserve">       </w:t>
      </w:r>
      <w:r>
        <w:rPr/>
        <w:t xml:space="preserve">- снижение уровня преступности за счет: </w:t>
      </w:r>
    </w:p>
    <w:p>
      <w:pPr>
        <w:pStyle w:val="Formattext"/>
        <w:spacing w:beforeAutospacing="0" w:before="0" w:afterAutospacing="0" w:after="0"/>
        <w:textAlignment w:val="baseline"/>
        <w:rPr/>
      </w:pPr>
      <w:r>
        <w:rPr/>
        <w:t xml:space="preserve">       </w:t>
      </w:r>
      <w:r>
        <w:rPr/>
        <w:t>- совершенствования нормативно-правовой базы по профилактике правонарушений;</w:t>
      </w:r>
    </w:p>
    <w:p>
      <w:pPr>
        <w:pStyle w:val="Formattext"/>
        <w:spacing w:beforeAutospacing="0" w:before="0" w:afterAutospacing="0" w:after="0"/>
        <w:textAlignment w:val="baseline"/>
        <w:rPr/>
      </w:pPr>
      <w:r>
        <w:rPr/>
        <w:t xml:space="preserve">       </w:t>
      </w:r>
      <w:r>
        <w:rPr/>
        <w:t>- активизации участия и повышения координации деятельности органов государственной власти и местного самоуправления в предупреждении правонарушений;</w:t>
      </w:r>
    </w:p>
    <w:p>
      <w:pPr>
        <w:pStyle w:val="Formattext"/>
        <w:spacing w:beforeAutospacing="0" w:before="0" w:afterAutospacing="0" w:after="0"/>
        <w:textAlignment w:val="baseline"/>
        <w:rPr/>
      </w:pPr>
      <w:r>
        <w:rPr/>
        <w:t xml:space="preserve">       </w:t>
      </w:r>
      <w:r>
        <w:rPr/>
        <w:t>- вовлечения в деятельность по предупреждению правонарушений учреждений и организаций всех форм собственности, в том числе общественных организаций;</w:t>
      </w:r>
    </w:p>
    <w:p>
      <w:pPr>
        <w:pStyle w:val="Formattext"/>
        <w:spacing w:beforeAutospacing="0" w:before="0" w:afterAutospacing="0" w:after="0"/>
        <w:textAlignment w:val="baseline"/>
        <w:rPr/>
      </w:pPr>
      <w:r>
        <w:rPr/>
        <w:t xml:space="preserve">      </w:t>
      </w:r>
      <w:r>
        <w:rPr/>
        <w:t>- повышения оперативности реагирования правоохранительных органов по фактам правонарушений за счет внедрения технических средств контроля над ситуацией в общественных местах;</w:t>
      </w:r>
    </w:p>
    <w:p>
      <w:pPr>
        <w:pStyle w:val="Formattext"/>
        <w:spacing w:beforeAutospacing="0" w:before="0" w:afterAutospacing="0" w:after="0"/>
        <w:textAlignment w:val="baseline"/>
        <w:rPr/>
      </w:pPr>
      <w:r>
        <w:rPr/>
        <w:t xml:space="preserve">      </w:t>
      </w:r>
      <w:r>
        <w:rPr/>
        <w:t>- активизации работы по предупреждению и профилактики правонарушений, совершаемых на улицах, в общественных местах, в сфере семейно-бытовых отношений, рецидивной преступности, а также правонарушений, совершаемых несовершеннолетними;</w:t>
      </w:r>
    </w:p>
    <w:p>
      <w:pPr>
        <w:pStyle w:val="Formattext"/>
        <w:spacing w:beforeAutospacing="0" w:before="0" w:afterAutospacing="0" w:after="0"/>
        <w:textAlignment w:val="baseline"/>
        <w:rPr/>
      </w:pPr>
      <w:r>
        <w:rPr/>
        <w:t xml:space="preserve">      </w:t>
      </w:r>
      <w:r>
        <w:rPr/>
        <w:t>- создания надежной системы противодействия организованной преступности, экономической преступности и коррупции, миграции;</w:t>
      </w:r>
    </w:p>
    <w:p>
      <w:pPr>
        <w:pStyle w:val="Formattext"/>
        <w:spacing w:beforeAutospacing="0" w:before="0" w:afterAutospacing="0" w:after="0"/>
        <w:textAlignment w:val="baseline"/>
        <w:rPr/>
      </w:pPr>
      <w:r>
        <w:rPr/>
        <w:t xml:space="preserve">      </w:t>
      </w:r>
      <w:r>
        <w:rPr/>
        <w:t>- обеспечения общественной безопасности и предупреждения преступлений в сфере миграционного законодательства;</w:t>
      </w:r>
    </w:p>
    <w:p>
      <w:pPr>
        <w:pStyle w:val="Formattext"/>
        <w:spacing w:beforeAutospacing="0" w:before="0" w:afterAutospacing="0" w:after="0"/>
        <w:textAlignment w:val="baseline"/>
        <w:rPr/>
      </w:pPr>
      <w:r>
        <w:rPr/>
        <w:t xml:space="preserve">      </w:t>
      </w:r>
      <w:r>
        <w:rPr/>
        <w:t>- организации мероприятий по профилактике пьянства и алкоголизма, асоциального образа жизни;</w:t>
      </w:r>
    </w:p>
    <w:p>
      <w:pPr>
        <w:pStyle w:val="Formattext"/>
        <w:spacing w:beforeAutospacing="0" w:before="0" w:afterAutospacing="0" w:after="0"/>
        <w:textAlignment w:val="baseline"/>
        <w:rPr/>
      </w:pPr>
      <w:r>
        <w:rPr/>
        <w:t xml:space="preserve">     </w:t>
      </w:r>
      <w:r>
        <w:rPr/>
        <w:t>- проведения комплексных физкультурно-оздоровительных мероприятий и акций, направленных на пропаганду здорового образа жизни, принятия мер по созданию клубных формирований, спортивных секций, кружков;</w:t>
      </w:r>
    </w:p>
    <w:p>
      <w:pPr>
        <w:pStyle w:val="Formattext"/>
        <w:spacing w:beforeAutospacing="0" w:before="0" w:afterAutospacing="0" w:after="0"/>
        <w:textAlignment w:val="baseline"/>
        <w:rPr/>
      </w:pPr>
      <w:r>
        <w:rPr/>
        <w:t xml:space="preserve">      </w:t>
      </w:r>
      <w:r>
        <w:rPr/>
        <w:t xml:space="preserve">- организации в средствах массовой информации выступлений по профилактике правового нигилизма, соблюдению правопорядка, пропаганде здорового образа жизни, развитию института семьи и брака; </w:t>
      </w:r>
    </w:p>
    <w:p>
      <w:pPr>
        <w:pStyle w:val="Formattext"/>
        <w:spacing w:beforeAutospacing="0" w:before="0" w:afterAutospacing="0" w:after="0"/>
        <w:textAlignment w:val="baseline"/>
        <w:rPr/>
      </w:pPr>
      <w:r>
        <w:rPr/>
        <w:t xml:space="preserve">      </w:t>
      </w:r>
      <w:r>
        <w:rPr/>
        <w:t>- выявления и устранения причин и условий, способствующих совершению правонарушений;</w:t>
      </w:r>
    </w:p>
    <w:p>
      <w:pPr>
        <w:pStyle w:val="Formattext"/>
        <w:spacing w:beforeAutospacing="0" w:before="0" w:afterAutospacing="0" w:after="0"/>
        <w:textAlignment w:val="baseline"/>
        <w:rPr/>
      </w:pPr>
      <w:r>
        <w:rPr/>
        <w:t xml:space="preserve">      </w:t>
      </w:r>
      <w:r>
        <w:rPr/>
        <w:t xml:space="preserve">- повышения престижа службы в органах внутренних дел, формирования положительного образа сотрудника полиции, укрепления доверия населения к сотрудникам полиции. </w:t>
      </w:r>
    </w:p>
    <w:p>
      <w:pPr>
        <w:pStyle w:val="Formattext"/>
        <w:spacing w:beforeAutospacing="0" w:before="0" w:afterAutospacing="0" w:after="0"/>
        <w:textAlignment w:val="baseline"/>
        <w:rPr/>
      </w:pPr>
      <w:r>
        <w:rPr/>
        <w:t xml:space="preserve">       </w:t>
      </w:r>
      <w:r>
        <w:rPr/>
        <w:t>2) Совершенствование на территории  Верхнехавского муниципального района системы профилактики терроризма, повышения антитеррористической защищенности мест массового пребывания людей и объектов жизнеобеспечения населения:</w:t>
      </w:r>
    </w:p>
    <w:p>
      <w:pPr>
        <w:pStyle w:val="Formattext"/>
        <w:spacing w:beforeAutospacing="0" w:before="0" w:afterAutospacing="0" w:after="0"/>
        <w:textAlignment w:val="baseline"/>
        <w:rPr/>
      </w:pPr>
      <w:r>
        <w:rPr/>
        <w:t xml:space="preserve">       </w:t>
      </w:r>
      <w:r>
        <w:rPr/>
        <w:t>- эффективнее решать задачи государственной политики в области профилактики терроризма;</w:t>
      </w:r>
    </w:p>
    <w:p>
      <w:pPr>
        <w:pStyle w:val="Formattext"/>
        <w:spacing w:beforeAutospacing="0" w:before="0" w:afterAutospacing="0" w:after="0"/>
        <w:textAlignment w:val="baseline"/>
        <w:rPr/>
      </w:pPr>
      <w:r>
        <w:rPr/>
        <w:t xml:space="preserve">       </w:t>
      </w:r>
      <w:r>
        <w:rPr/>
        <w:t xml:space="preserve">- своевременно предупреждать террористические акты на территории Верхнехавского муниципального района; </w:t>
      </w:r>
    </w:p>
    <w:p>
      <w:pPr>
        <w:pStyle w:val="Formattext"/>
        <w:spacing w:beforeAutospacing="0" w:before="0" w:afterAutospacing="0" w:after="0"/>
        <w:textAlignment w:val="baseline"/>
        <w:rPr/>
      </w:pPr>
      <w:r>
        <w:rPr/>
        <w:t xml:space="preserve">       </w:t>
      </w:r>
      <w:r>
        <w:rPr/>
        <w:t xml:space="preserve">- осуществлять меры правового, организационного, административного характера, направленные на профилактику терроризма; </w:t>
      </w:r>
    </w:p>
    <w:p>
      <w:pPr>
        <w:pStyle w:val="Formattext"/>
        <w:spacing w:beforeAutospacing="0" w:before="0" w:afterAutospacing="0" w:after="0"/>
        <w:textAlignment w:val="baseline"/>
        <w:rPr/>
      </w:pPr>
      <w:r>
        <w:rPr/>
        <w:t xml:space="preserve">       </w:t>
      </w:r>
      <w:r>
        <w:rPr/>
        <w:t>- укрепить техническую оснащенность органов государственной власти и учреждений, привлекаемых для ликвидации террористических актов и минимизации их последствий;</w:t>
      </w:r>
    </w:p>
    <w:p>
      <w:pPr>
        <w:pStyle w:val="Formattext"/>
        <w:spacing w:beforeAutospacing="0" w:before="0" w:afterAutospacing="0" w:after="0"/>
        <w:textAlignment w:val="baseline"/>
        <w:rPr/>
      </w:pPr>
      <w:r>
        <w:rPr/>
        <w:t xml:space="preserve">       </w:t>
      </w:r>
      <w:r>
        <w:rPr/>
        <w:t xml:space="preserve">- повысить эффективность межведомственного взаимодействия федеральных органов исполнительной власти в Верхнехавском муниципальном районе, управлений, комитетов, отделов администрации Верхнехавского муниципального района и сельских поселений района в сфере противодействия проявлениям терроризма. </w:t>
      </w:r>
    </w:p>
    <w:p>
      <w:pPr>
        <w:pStyle w:val="Formattext"/>
        <w:spacing w:beforeAutospacing="0" w:before="0" w:afterAutospacing="0" w:after="0"/>
        <w:textAlignment w:val="baseline"/>
        <w:rPr/>
      </w:pPr>
      <w:r>
        <w:rPr/>
        <w:t xml:space="preserve">       </w:t>
      </w:r>
      <w:r>
        <w:rPr/>
        <w:t>3) Обеспечение охраны жизни и здоровья граждан, их законных прав на безопасные условия движения на дорогах Верхнехавского муниципального района:</w:t>
      </w:r>
    </w:p>
    <w:p>
      <w:pPr>
        <w:pStyle w:val="Formattext"/>
        <w:spacing w:beforeAutospacing="0" w:before="0" w:afterAutospacing="0" w:after="0"/>
        <w:textAlignment w:val="baseline"/>
        <w:rPr/>
      </w:pPr>
      <w:r>
        <w:rPr/>
        <w:t xml:space="preserve">       </w:t>
      </w:r>
      <w:r>
        <w:rPr/>
        <w:t>- повысить правовое сознание граждан в области безопасности дорожного движения;</w:t>
      </w:r>
    </w:p>
    <w:p>
      <w:pPr>
        <w:pStyle w:val="Formattext"/>
        <w:spacing w:beforeAutospacing="0" w:before="0" w:afterAutospacing="0" w:after="0"/>
        <w:textAlignment w:val="baseline"/>
        <w:rPr/>
      </w:pPr>
      <w:r>
        <w:rPr/>
        <w:t xml:space="preserve">       </w:t>
      </w:r>
      <w:r>
        <w:rPr/>
        <w:t>- сократить аварийность на автомобильном транспорте;</w:t>
      </w:r>
    </w:p>
    <w:p>
      <w:pPr>
        <w:pStyle w:val="Formattext"/>
        <w:spacing w:beforeAutospacing="0" w:before="0" w:afterAutospacing="0" w:after="0"/>
        <w:textAlignment w:val="baseline"/>
        <w:rPr/>
      </w:pPr>
      <w:r>
        <w:rPr/>
        <w:t xml:space="preserve">       </w:t>
      </w:r>
      <w:r>
        <w:rPr/>
        <w:t>- снизить детский дорожно-транспортный травматизм;</w:t>
      </w:r>
    </w:p>
    <w:p>
      <w:pPr>
        <w:pStyle w:val="Formattext"/>
        <w:spacing w:beforeAutospacing="0" w:before="0" w:afterAutospacing="0" w:after="0"/>
        <w:textAlignment w:val="baseline"/>
        <w:rPr/>
      </w:pPr>
      <w:r>
        <w:rPr/>
        <w:t xml:space="preserve">       </w:t>
      </w:r>
      <w:r>
        <w:rPr/>
        <w:t xml:space="preserve">- усовершенствовать организацию движения транспортных средств и пешеходов; </w:t>
      </w:r>
    </w:p>
    <w:p>
      <w:pPr>
        <w:pStyle w:val="Formattext"/>
        <w:spacing w:beforeAutospacing="0" w:before="0" w:afterAutospacing="0" w:after="0"/>
        <w:textAlignment w:val="baseline"/>
        <w:rPr/>
      </w:pPr>
      <w:r>
        <w:rPr/>
        <w:t xml:space="preserve">       </w:t>
      </w:r>
      <w:r>
        <w:rPr/>
        <w:t>- активизировать деятельность государственных органов в сфере обеспечения безопасности дорожного движения;</w:t>
      </w:r>
    </w:p>
    <w:p>
      <w:pPr>
        <w:pStyle w:val="Formattext"/>
        <w:spacing w:beforeAutospacing="0" w:before="0" w:afterAutospacing="0" w:after="0"/>
        <w:textAlignment w:val="baseline"/>
        <w:rPr/>
      </w:pPr>
      <w:r>
        <w:rPr/>
        <w:t xml:space="preserve">       </w:t>
      </w:r>
      <w:r>
        <w:rPr/>
        <w:t xml:space="preserve">- не допускать образование очагов аварийности; </w:t>
      </w:r>
    </w:p>
    <w:p>
      <w:pPr>
        <w:pStyle w:val="Formattext"/>
        <w:spacing w:beforeAutospacing="0" w:before="0" w:afterAutospacing="0" w:after="0"/>
        <w:textAlignment w:val="baseline"/>
        <w:rPr/>
      </w:pPr>
      <w:r>
        <w:rPr/>
        <w:t xml:space="preserve">       </w:t>
      </w:r>
      <w:r>
        <w:rPr/>
        <w:t>- повысить эффективность деятельности соответствующих служб по оказанию помощи лицам, пострадавшим в ДТП;</w:t>
      </w:r>
    </w:p>
    <w:p>
      <w:pPr>
        <w:pStyle w:val="Formattext"/>
        <w:spacing w:beforeAutospacing="0" w:before="0" w:afterAutospacing="0" w:after="0"/>
        <w:textAlignment w:val="baseline"/>
        <w:rPr/>
      </w:pPr>
      <w:r>
        <w:rPr/>
        <w:t xml:space="preserve">       </w:t>
      </w:r>
      <w:r>
        <w:rPr/>
        <w:t xml:space="preserve">- усилить контрольно-надзорную деятельность в области обеспечения безопасности дорожного движения. </w:t>
      </w:r>
    </w:p>
    <w:p>
      <w:pPr>
        <w:pStyle w:val="Formattext"/>
        <w:spacing w:beforeAutospacing="0" w:before="0" w:afterAutospacing="0" w:after="0"/>
        <w:textAlignment w:val="baseline"/>
        <w:rPr/>
      </w:pPr>
      <w:r>
        <w:rPr/>
        <w:t xml:space="preserve">       </w:t>
      </w:r>
      <w:r>
        <w:rPr/>
        <w:t>4) Снижение уровня незаконного употребления наркотиков жителями Верхнехавского муниципального района:</w:t>
      </w:r>
    </w:p>
    <w:p>
      <w:pPr>
        <w:pStyle w:val="Formattext"/>
        <w:spacing w:beforeAutospacing="0" w:before="0" w:afterAutospacing="0" w:after="0"/>
        <w:textAlignment w:val="baseline"/>
        <w:rPr/>
      </w:pPr>
      <w:r>
        <w:rPr/>
        <w:t xml:space="preserve">       </w:t>
      </w:r>
      <w:r>
        <w:rPr/>
        <w:t xml:space="preserve">- усовершенствовать систему мер, направленных на профилактику наркомании; </w:t>
      </w:r>
    </w:p>
    <w:p>
      <w:pPr>
        <w:pStyle w:val="Formattext"/>
        <w:spacing w:beforeAutospacing="0" w:before="0" w:afterAutospacing="0" w:after="0"/>
        <w:textAlignment w:val="baseline"/>
        <w:rPr/>
      </w:pPr>
      <w:r>
        <w:rPr/>
        <w:t xml:space="preserve">       </w:t>
      </w:r>
      <w:r>
        <w:rPr/>
        <w:t>- повысить уровень осведомленности населения о неблагоприятных последствиях незаконного употребления наркотиков;</w:t>
      </w:r>
    </w:p>
    <w:p>
      <w:pPr>
        <w:pStyle w:val="Formattext"/>
        <w:spacing w:beforeAutospacing="0" w:before="0" w:afterAutospacing="0" w:after="0"/>
        <w:textAlignment w:val="baseline"/>
        <w:rPr/>
      </w:pPr>
      <w:r>
        <w:rPr/>
        <w:t xml:space="preserve">       </w:t>
      </w:r>
      <w:r>
        <w:rPr/>
        <w:t xml:space="preserve">- снизить доступность наркотиков для их незаконного употребления. </w:t>
      </w:r>
    </w:p>
    <w:p>
      <w:pPr>
        <w:pStyle w:val="Formattext"/>
        <w:spacing w:beforeAutospacing="0" w:before="0" w:afterAutospacing="0" w:after="0"/>
        <w:textAlignment w:val="baseline"/>
        <w:rPr/>
      </w:pPr>
      <w:r>
        <w:rPr/>
      </w:r>
    </w:p>
    <w:p>
      <w:pPr>
        <w:pStyle w:val="Formattext"/>
        <w:spacing w:beforeAutospacing="0" w:before="0" w:afterAutospacing="0" w:after="0"/>
        <w:jc w:val="center"/>
        <w:textAlignment w:val="baseline"/>
        <w:rPr>
          <w:b/>
        </w:rPr>
      </w:pPr>
      <w:r>
        <w:rPr>
          <w:b/>
        </w:rPr>
        <w:t xml:space="preserve">Раздел VII. ФИНАНСОВО-ЭКОНОМИЧЕСКОЕ ОБОСНОВАНИЕ </w:t>
      </w:r>
    </w:p>
    <w:p>
      <w:pPr>
        <w:pStyle w:val="Formattext"/>
        <w:spacing w:beforeAutospacing="0" w:before="0" w:afterAutospacing="0" w:after="0"/>
        <w:jc w:val="center"/>
        <w:textAlignment w:val="baseline"/>
        <w:rPr>
          <w:b/>
        </w:rPr>
      </w:pPr>
      <w:r>
        <w:rPr>
          <w:b/>
        </w:rPr>
        <w:t>МУНИЦИПАЛЬНОЙ ПРОГРАММЫ</w:t>
      </w:r>
    </w:p>
    <w:p>
      <w:pPr>
        <w:pStyle w:val="Formattext"/>
        <w:spacing w:beforeAutospacing="0" w:before="0" w:afterAutospacing="0" w:after="0"/>
        <w:textAlignment w:val="baseline"/>
        <w:rPr>
          <w:b/>
        </w:rPr>
      </w:pPr>
      <w:r>
        <w:rPr>
          <w:b/>
        </w:rPr>
      </w:r>
    </w:p>
    <w:p>
      <w:pPr>
        <w:pStyle w:val="Formattext"/>
        <w:spacing w:beforeAutospacing="0" w:before="0" w:afterAutospacing="0" w:after="0"/>
        <w:textAlignment w:val="baseline"/>
        <w:rPr/>
      </w:pPr>
      <w:r>
        <w:rPr/>
        <w:t xml:space="preserve">        </w:t>
      </w:r>
      <w:r>
        <w:rPr/>
        <w:t xml:space="preserve">Обоснование объемов финансовых ресурсов, необходимых для реализации муниципальной программы, изложено в приложении 2 к муниципальной программе. </w:t>
      </w:r>
    </w:p>
    <w:p>
      <w:pPr>
        <w:pStyle w:val="Formattext"/>
        <w:spacing w:beforeAutospacing="0" w:before="0" w:afterAutospacing="0" w:after="0"/>
        <w:textAlignment w:val="baseline"/>
        <w:rPr/>
      </w:pPr>
      <w:r>
        <w:rPr/>
      </w:r>
    </w:p>
    <w:p>
      <w:pPr>
        <w:pStyle w:val="Formattext"/>
        <w:spacing w:beforeAutospacing="0" w:before="0" w:afterAutospacing="0" w:after="0"/>
        <w:jc w:val="center"/>
        <w:textAlignment w:val="baseline"/>
        <w:rPr>
          <w:b/>
        </w:rPr>
      </w:pPr>
      <w:r>
        <w:rPr>
          <w:b/>
        </w:rPr>
        <w:t>Раздел VIII. МЕТОДИКА ОЦЕНКИ ЭФФЕКТИВНОСТИ</w:t>
      </w:r>
    </w:p>
    <w:p>
      <w:pPr>
        <w:pStyle w:val="Formattext"/>
        <w:spacing w:beforeAutospacing="0" w:before="0" w:afterAutospacing="0" w:after="0"/>
        <w:jc w:val="center"/>
        <w:textAlignment w:val="baseline"/>
        <w:rPr>
          <w:b/>
        </w:rPr>
      </w:pPr>
      <w:r>
        <w:rPr>
          <w:b/>
        </w:rPr>
        <w:t>МУНИЦИПАЛЬНОЙ ПРОГРАММЫ</w:t>
      </w:r>
    </w:p>
    <w:p>
      <w:pPr>
        <w:pStyle w:val="Formattext"/>
        <w:spacing w:beforeAutospacing="0" w:before="0" w:afterAutospacing="0" w:after="0"/>
        <w:textAlignment w:val="baseline"/>
        <w:rPr/>
      </w:pPr>
      <w:r>
        <w:rPr/>
      </w:r>
    </w:p>
    <w:p>
      <w:pPr>
        <w:pStyle w:val="Formattext"/>
        <w:spacing w:beforeAutospacing="0" w:before="0" w:afterAutospacing="0" w:after="0"/>
        <w:textAlignment w:val="baseline"/>
        <w:rPr/>
      </w:pPr>
      <w:r>
        <w:rPr/>
        <w:t xml:space="preserve">        </w:t>
      </w:r>
      <w:r>
        <w:rPr/>
        <w:t xml:space="preserve">Оценка эффективности выполнения муниципальной программы проводится для обеспечения ответственного исполнителя и соисполнителей оперативной информацией о ходе и промежуточных результатах достижения цели, решения задач и выполнения мероприятий государственной программы. Результаты оценки эффективности используются для корректировки плана реализации, а также подготовки предложений по внесению в установленном порядке корректив непосредственно в государственную программу. Целевые индикативные показатели зависят от финансирования муниципальной программы и от выполнения программных мероприятий, носят числовой характер и являются официальными данными районных органов федеральных органов исполнительной власти и управлений, комитетов, отделов администрации Верхнехавского муниципального района. Эффективность выполнения муниципальной программы оценивается в соответствии с порядком, установленным постановлением администрации Верхнехавского муниципального района. </w:t>
      </w:r>
    </w:p>
    <w:p>
      <w:pPr>
        <w:pStyle w:val="Formattext"/>
        <w:spacing w:beforeAutospacing="0" w:before="0" w:afterAutospacing="0" w:after="0"/>
        <w:textAlignment w:val="baseline"/>
        <w:rPr/>
      </w:pPr>
      <w:r>
        <w:rPr/>
      </w:r>
    </w:p>
    <w:p>
      <w:pPr>
        <w:pStyle w:val="Formattext"/>
        <w:spacing w:beforeAutospacing="0" w:before="0" w:afterAutospacing="0" w:after="0"/>
        <w:jc w:val="center"/>
        <w:textAlignment w:val="baseline"/>
        <w:rPr>
          <w:b/>
        </w:rPr>
      </w:pPr>
      <w:r>
        <w:rPr>
          <w:b/>
        </w:rPr>
        <w:t xml:space="preserve">Раздел </w:t>
      </w:r>
      <w:r>
        <w:rPr>
          <w:b/>
          <w:lang w:val="en-US"/>
        </w:rPr>
        <w:t>IX</w:t>
      </w:r>
      <w:r>
        <w:rPr>
          <w:b/>
        </w:rPr>
        <w:t>. МЕРЫ РАЙОННОГО РЕГУЛИРОВАНИЯ И УПРАВЛЕНИЯ</w:t>
      </w:r>
    </w:p>
    <w:p>
      <w:pPr>
        <w:pStyle w:val="Formattext"/>
        <w:spacing w:beforeAutospacing="0" w:before="0" w:afterAutospacing="0" w:after="0"/>
        <w:jc w:val="center"/>
        <w:textAlignment w:val="baseline"/>
        <w:rPr>
          <w:b/>
        </w:rPr>
      </w:pPr>
      <w:r>
        <w:rPr>
          <w:b/>
        </w:rPr>
        <w:t xml:space="preserve"> </w:t>
      </w:r>
      <w:r>
        <w:rPr>
          <w:b/>
        </w:rPr>
        <w:t>РИСКАМИ МУНИЦИПАЛЬНОЙ ПРОГРАММЫ</w:t>
      </w:r>
    </w:p>
    <w:p>
      <w:pPr>
        <w:pStyle w:val="Formattext"/>
        <w:spacing w:beforeAutospacing="0" w:before="0" w:afterAutospacing="0" w:after="0"/>
        <w:jc w:val="center"/>
        <w:textAlignment w:val="baseline"/>
        <w:rPr>
          <w:b/>
        </w:rPr>
      </w:pPr>
      <w:r>
        <w:rPr>
          <w:b/>
        </w:rPr>
      </w:r>
    </w:p>
    <w:p>
      <w:pPr>
        <w:pStyle w:val="Formattext"/>
        <w:spacing w:beforeAutospacing="0" w:before="0" w:afterAutospacing="0" w:after="0"/>
        <w:textAlignment w:val="baseline"/>
        <w:rPr/>
      </w:pPr>
      <w:r>
        <w:rPr/>
        <w:t xml:space="preserve">        </w:t>
      </w:r>
      <w:r>
        <w:rPr/>
        <w:t>Основными мерами районного регулирования в области реализации муниципальной программы являются меры нормативно-правового и финансового регулирования. Нормативно-правовое регулирование предполагает:</w:t>
      </w:r>
    </w:p>
    <w:p>
      <w:pPr>
        <w:pStyle w:val="Formattext"/>
        <w:spacing w:beforeAutospacing="0" w:before="0" w:afterAutospacing="0" w:after="0"/>
        <w:textAlignment w:val="baseline"/>
        <w:rPr/>
      </w:pPr>
      <w:r>
        <w:rPr/>
        <w:t xml:space="preserve">        </w:t>
      </w:r>
      <w:r>
        <w:rPr/>
        <w:t xml:space="preserve">- разработку и принятие нормативных правовых актов Губернатора Воронежской области и Главы Верхнехавского муниципального района, определяющих порядок проведения отдельных мероприятий муниципальной программы и подпрограмм, а также порядок их финансирования; </w:t>
      </w:r>
    </w:p>
    <w:p>
      <w:pPr>
        <w:pStyle w:val="Formattext"/>
        <w:spacing w:beforeAutospacing="0" w:before="0" w:afterAutospacing="0" w:after="0"/>
        <w:textAlignment w:val="baseline"/>
        <w:rPr/>
      </w:pPr>
      <w:r>
        <w:rPr/>
        <w:t xml:space="preserve">      </w:t>
      </w:r>
      <w:r>
        <w:rPr/>
        <w:t xml:space="preserve">- заключение соглашений и договоров с организациями, участвующими в реализации отдельных мероприятий муниципальной программы. Сведения об основных мерах правового регулирования в сфере реализации муниципальной программы приведены в разделе I настоящей муниципальной программы. </w:t>
      </w:r>
    </w:p>
    <w:p>
      <w:pPr>
        <w:pStyle w:val="Formattext"/>
        <w:spacing w:beforeAutospacing="0" w:before="0" w:afterAutospacing="0" w:after="0"/>
        <w:textAlignment w:val="baseline"/>
        <w:rPr/>
      </w:pPr>
      <w:r>
        <w:rPr/>
        <w:t xml:space="preserve">        </w:t>
      </w:r>
      <w:r>
        <w:rPr/>
        <w:t>Финансовое регулирование предполагает:</w:t>
      </w:r>
    </w:p>
    <w:p>
      <w:pPr>
        <w:pStyle w:val="Formattext"/>
        <w:spacing w:beforeAutospacing="0" w:before="0" w:afterAutospacing="0" w:after="0"/>
        <w:textAlignment w:val="baseline"/>
        <w:rPr/>
      </w:pPr>
      <w:r>
        <w:rPr/>
        <w:t xml:space="preserve">      </w:t>
      </w:r>
      <w:r>
        <w:rPr/>
        <w:t xml:space="preserve">- заключение и выполнение соглашений и договоров с управлениями, комитетами, отделами администрации Верхнехавского муниципального района и организациями, участвующими в софинансировании отдельных мероприятий муниципальной программы; </w:t>
      </w:r>
    </w:p>
    <w:p>
      <w:pPr>
        <w:pStyle w:val="Formattext"/>
        <w:spacing w:beforeAutospacing="0" w:before="0" w:afterAutospacing="0" w:after="0"/>
        <w:textAlignment w:val="baseline"/>
        <w:rPr/>
      </w:pPr>
      <w:r>
        <w:rPr/>
        <w:t xml:space="preserve">      </w:t>
      </w:r>
      <w:r>
        <w:rPr/>
        <w:t xml:space="preserve">- осуществление размещения заказов на поставки товаров, выполнение работ, оказание услуг для государственных и муниципальных нужд в рамках реализации отдельных мероприятий муниципальной программы; </w:t>
      </w:r>
    </w:p>
    <w:p>
      <w:pPr>
        <w:pStyle w:val="Formattext"/>
        <w:spacing w:beforeAutospacing="0" w:before="0" w:afterAutospacing="0" w:after="0"/>
        <w:textAlignment w:val="baseline"/>
        <w:rPr/>
      </w:pPr>
      <w:r>
        <w:rPr/>
        <w:t xml:space="preserve">      </w:t>
      </w:r>
      <w:r>
        <w:rPr/>
        <w:t>- анализ эффективности использования бюджетных средств;</w:t>
      </w:r>
    </w:p>
    <w:p>
      <w:pPr>
        <w:pStyle w:val="Formattext"/>
        <w:spacing w:beforeAutospacing="0" w:before="0" w:afterAutospacing="0" w:after="0"/>
        <w:textAlignment w:val="baseline"/>
        <w:rPr/>
      </w:pPr>
      <w:r>
        <w:rPr/>
        <w:t xml:space="preserve">      </w:t>
      </w:r>
      <w:r>
        <w:rPr/>
        <w:t xml:space="preserve">- рассмотрение на заседании комиссии по бюджету и налогам Верхнехавского муниципального района предельных объемов финансирования муниципальной программы и принимаемых расходных обязательств; </w:t>
      </w:r>
    </w:p>
    <w:p>
      <w:pPr>
        <w:pStyle w:val="Formattext"/>
        <w:spacing w:beforeAutospacing="0" w:before="0" w:afterAutospacing="0" w:after="0"/>
        <w:textAlignment w:val="baseline"/>
        <w:rPr/>
      </w:pPr>
      <w:r>
        <w:rPr/>
        <w:t xml:space="preserve">      </w:t>
      </w:r>
      <w:r>
        <w:rPr/>
        <w:t xml:space="preserve">- принятие постановления администрации Верхнехавского муниципального района о бюджете на очередной финансовый год и плановый период. </w:t>
      </w:r>
    </w:p>
    <w:p>
      <w:pPr>
        <w:pStyle w:val="Formattext"/>
        <w:spacing w:beforeAutospacing="0" w:before="0" w:afterAutospacing="0" w:after="0"/>
        <w:textAlignment w:val="baseline"/>
        <w:rPr/>
      </w:pPr>
      <w:r>
        <w:rPr/>
        <w:t xml:space="preserve">      </w:t>
      </w:r>
      <w:r>
        <w:rPr/>
        <w:t>Анализ рисков реализации муниципальной программы:</w:t>
      </w:r>
    </w:p>
    <w:p>
      <w:pPr>
        <w:pStyle w:val="Formattext"/>
        <w:spacing w:beforeAutospacing="0" w:before="0" w:afterAutospacing="0" w:after="0"/>
        <w:textAlignment w:val="baseline"/>
        <w:rPr/>
      </w:pPr>
      <w:r>
        <w:rPr/>
        <w:t xml:space="preserve">      </w:t>
      </w:r>
      <w:r>
        <w:rPr/>
        <w:t>Невыполнение или неэффективное выполнение муниципальной программы возможно в случае реализации внутренних либо внешних рисков. Внутренними рисками являются:</w:t>
      </w:r>
    </w:p>
    <w:p>
      <w:pPr>
        <w:pStyle w:val="Formattext"/>
        <w:spacing w:beforeAutospacing="0" w:before="0" w:afterAutospacing="0" w:after="0"/>
        <w:textAlignment w:val="baseline"/>
        <w:rPr/>
      </w:pPr>
      <w:r>
        <w:rPr/>
        <w:t xml:space="preserve">       </w:t>
      </w:r>
      <w:r>
        <w:rPr/>
        <w:t>- несоблюдение сроков реализации муниципальной программы;</w:t>
      </w:r>
    </w:p>
    <w:p>
      <w:pPr>
        <w:pStyle w:val="Formattext"/>
        <w:spacing w:beforeAutospacing="0" w:before="0" w:afterAutospacing="0" w:after="0"/>
        <w:textAlignment w:val="baseline"/>
        <w:rPr/>
      </w:pPr>
      <w:r>
        <w:rPr/>
        <w:t xml:space="preserve">       </w:t>
      </w:r>
      <w:r>
        <w:rPr/>
        <w:t xml:space="preserve">- неэффективное расходование или неосвоение выделенных денежных средств.               </w:t>
      </w:r>
    </w:p>
    <w:p>
      <w:pPr>
        <w:pStyle w:val="Formattext"/>
        <w:spacing w:beforeAutospacing="0" w:before="0" w:afterAutospacing="0" w:after="0"/>
        <w:textAlignment w:val="baseline"/>
        <w:rPr/>
      </w:pPr>
      <w:r>
        <w:rPr/>
        <w:t xml:space="preserve">       </w:t>
      </w:r>
      <w:r>
        <w:rPr/>
        <w:t>Внешними рисками являются:</w:t>
      </w:r>
    </w:p>
    <w:p>
      <w:pPr>
        <w:pStyle w:val="Formattext"/>
        <w:spacing w:beforeAutospacing="0" w:before="0" w:afterAutospacing="0" w:after="0"/>
        <w:textAlignment w:val="baseline"/>
        <w:rPr/>
      </w:pPr>
      <w:r>
        <w:rPr/>
        <w:t xml:space="preserve">       </w:t>
      </w:r>
      <w:r>
        <w:rPr/>
        <w:t>- нормативно-правовые (изменение структуры и задач основного исполнителя и соисполнителей муниципальной программы, прежде всего в системе правоохранительных органов);</w:t>
      </w:r>
    </w:p>
    <w:p>
      <w:pPr>
        <w:pStyle w:val="Formattext"/>
        <w:spacing w:beforeAutospacing="0" w:before="0" w:afterAutospacing="0" w:after="0"/>
        <w:textAlignment w:val="baseline"/>
        <w:rPr/>
      </w:pPr>
      <w:r>
        <w:rPr/>
        <w:t xml:space="preserve">         </w:t>
      </w:r>
      <w:r>
        <w:rPr/>
        <w:t xml:space="preserve">- финансово-экономические и ресурсные (связанные с недостаточным финансированием реализации муниципальной программы); </w:t>
      </w:r>
    </w:p>
    <w:p>
      <w:pPr>
        <w:pStyle w:val="Formattext"/>
        <w:spacing w:beforeAutospacing="0" w:before="0" w:afterAutospacing="0" w:after="0"/>
        <w:textAlignment w:val="baseline"/>
        <w:rPr/>
      </w:pPr>
      <w:r>
        <w:rPr/>
        <w:t xml:space="preserve">         </w:t>
      </w:r>
      <w:r>
        <w:rPr/>
        <w:t>- социально-экономические (осложнение социально-экономической обстановки в районе, сопровождающееся значительным ростом социальной напряженности, эскалацией протестных настроений в широких слоях общества, дезорганизацией функционирования органов местного самоуправления, ростом преступности);</w:t>
      </w:r>
    </w:p>
    <w:p>
      <w:pPr>
        <w:pStyle w:val="Formattext"/>
        <w:spacing w:beforeAutospacing="0" w:before="0" w:afterAutospacing="0" w:after="0"/>
        <w:textAlignment w:val="baseline"/>
        <w:rPr/>
      </w:pPr>
      <w:r>
        <w:rPr/>
        <w:t xml:space="preserve">         </w:t>
      </w:r>
      <w:r>
        <w:rPr/>
        <w:t>- организационные (реорганизация (ликвидация) важных структурных элементов органов исполнительной власти, правоохранительных органов - участников муниципальной программы);</w:t>
      </w:r>
    </w:p>
    <w:p>
      <w:pPr>
        <w:pStyle w:val="Formattext"/>
        <w:spacing w:beforeAutospacing="0" w:before="0" w:afterAutospacing="0" w:after="0"/>
        <w:textAlignment w:val="baseline"/>
        <w:rPr/>
      </w:pPr>
      <w:r>
        <w:rPr/>
        <w:t xml:space="preserve">         </w:t>
      </w:r>
      <w:r>
        <w:rPr/>
        <w:t xml:space="preserve">- природно-техногенные (экологические катастрофы, эпидемии, неблагоприятные климатические изменения, природные катаклизмы и стихийные бедствия, а также иные чрезвычайные ситуации); </w:t>
      </w:r>
    </w:p>
    <w:p>
      <w:pPr>
        <w:pStyle w:val="Formattext"/>
        <w:spacing w:beforeAutospacing="0" w:before="0" w:afterAutospacing="0" w:after="0"/>
        <w:textAlignment w:val="baseline"/>
        <w:rPr/>
      </w:pPr>
      <w:r>
        <w:rPr/>
        <w:t xml:space="preserve">         </w:t>
      </w:r>
      <w:r>
        <w:rPr/>
        <w:t xml:space="preserve">- специфические (появление новых способов совершения преступлений); </w:t>
      </w:r>
    </w:p>
    <w:p>
      <w:pPr>
        <w:pStyle w:val="Formattext"/>
        <w:spacing w:beforeAutospacing="0" w:before="0" w:afterAutospacing="0" w:after="0"/>
        <w:textAlignment w:val="baseline"/>
        <w:rPr/>
      </w:pPr>
      <w:r>
        <w:rPr/>
        <w:t xml:space="preserve">         </w:t>
      </w:r>
      <w:r>
        <w:rPr/>
        <w:t xml:space="preserve">- демографические (снижение уровня рождаемости, рост смертности населения и, как следствие, истощение призывных ресурсов). Минимизировать возможные отклонения в выполнении программных мероприятий и исключить негативные последствия позволят:       </w:t>
      </w:r>
    </w:p>
    <w:p>
      <w:pPr>
        <w:pStyle w:val="Formattext"/>
        <w:spacing w:beforeAutospacing="0" w:before="0" w:afterAutospacing="0" w:after="0"/>
        <w:textAlignment w:val="baseline"/>
        <w:rPr/>
      </w:pPr>
      <w:r>
        <w:rPr/>
        <w:t xml:space="preserve">        </w:t>
      </w:r>
      <w:r>
        <w:rPr/>
        <w:t xml:space="preserve">- осуществление реализации муниципальной программы; </w:t>
      </w:r>
    </w:p>
    <w:p>
      <w:pPr>
        <w:pStyle w:val="Formattext"/>
        <w:spacing w:beforeAutospacing="0" w:before="0" w:afterAutospacing="0" w:after="0"/>
        <w:textAlignment w:val="baseline"/>
        <w:rPr/>
      </w:pPr>
      <w:r>
        <w:rPr/>
        <w:t xml:space="preserve">        </w:t>
      </w:r>
      <w:r>
        <w:rPr/>
        <w:t>- своевременное внесение изменений в муниципальную программу;</w:t>
      </w:r>
    </w:p>
    <w:p>
      <w:pPr>
        <w:pStyle w:val="Formattext"/>
        <w:spacing w:beforeAutospacing="0" w:before="0" w:afterAutospacing="0" w:after="0"/>
        <w:textAlignment w:val="baseline"/>
        <w:rPr/>
      </w:pPr>
      <w:r>
        <w:rPr/>
        <w:t xml:space="preserve">        </w:t>
      </w:r>
      <w:r>
        <w:rPr/>
        <w:t>- взвешенный подход при принятии решений о корректировке нормативных правовых актов, необходимых для реализации муниципальной программы;</w:t>
      </w:r>
    </w:p>
    <w:p>
      <w:pPr>
        <w:pStyle w:val="Formattext"/>
        <w:spacing w:beforeAutospacing="0" w:before="0" w:afterAutospacing="0" w:after="0"/>
        <w:textAlignment w:val="baseline"/>
        <w:rPr/>
      </w:pPr>
      <w:r>
        <w:rPr/>
        <w:t xml:space="preserve">       </w:t>
      </w:r>
      <w:r>
        <w:rPr/>
        <w:t xml:space="preserve">- оптимизация ресурсного обеспечения и совершенствование деятельности по методическому и техническому обеспечению мероприятий муниципальной программы. </w:t>
      </w:r>
    </w:p>
    <w:p>
      <w:pPr>
        <w:pStyle w:val="Formattext"/>
        <w:spacing w:beforeAutospacing="0" w:before="0" w:afterAutospacing="0" w:after="0"/>
        <w:textAlignment w:val="baseline"/>
        <w:rPr/>
      </w:pPr>
      <w:r>
        <w:rPr/>
      </w:r>
    </w:p>
    <w:p>
      <w:pPr>
        <w:pStyle w:val="Formattext"/>
        <w:spacing w:beforeAutospacing="0" w:before="0" w:afterAutospacing="0" w:after="0"/>
        <w:textAlignment w:val="baseline"/>
        <w:rPr/>
      </w:pPr>
      <w:r>
        <w:rPr/>
      </w:r>
    </w:p>
    <w:p>
      <w:pPr>
        <w:pStyle w:val="Formattext"/>
        <w:spacing w:beforeAutospacing="0" w:before="0" w:afterAutospacing="0" w:after="0"/>
        <w:textAlignment w:val="baseline"/>
        <w:rPr/>
      </w:pPr>
      <w:r>
        <w:rPr/>
      </w:r>
    </w:p>
    <w:p>
      <w:pPr>
        <w:pStyle w:val="Formattext"/>
        <w:spacing w:beforeAutospacing="0" w:before="0" w:afterAutospacing="0" w:after="0"/>
        <w:textAlignment w:val="baseline"/>
        <w:rPr/>
      </w:pPr>
      <w:r>
        <w:rPr/>
      </w:r>
    </w:p>
    <w:p>
      <w:pPr>
        <w:pStyle w:val="Formattext"/>
        <w:spacing w:beforeAutospacing="0" w:before="0" w:afterAutospacing="0" w:after="0"/>
        <w:textAlignment w:val="baseline"/>
        <w:rPr/>
      </w:pPr>
      <w:r>
        <w:rPr/>
      </w:r>
    </w:p>
    <w:p>
      <w:pPr>
        <w:pStyle w:val="Formattext"/>
        <w:spacing w:beforeAutospacing="0" w:before="0" w:afterAutospacing="0" w:after="0"/>
        <w:textAlignment w:val="baseline"/>
        <w:rPr/>
      </w:pPr>
      <w:r>
        <w:rPr/>
      </w:r>
    </w:p>
    <w:p>
      <w:pPr>
        <w:pStyle w:val="Formattext"/>
        <w:spacing w:beforeAutospacing="0" w:before="0" w:afterAutospacing="0" w:after="0"/>
        <w:textAlignment w:val="baseline"/>
        <w:rPr/>
      </w:pPr>
      <w:r>
        <w:rPr/>
      </w:r>
    </w:p>
    <w:p>
      <w:pPr>
        <w:pStyle w:val="Formattext"/>
        <w:spacing w:beforeAutospacing="0" w:before="0" w:afterAutospacing="0" w:after="0"/>
        <w:textAlignment w:val="baseline"/>
        <w:rPr/>
      </w:pPr>
      <w:r>
        <w:rPr/>
      </w:r>
    </w:p>
    <w:p>
      <w:pPr>
        <w:pStyle w:val="Formattext"/>
        <w:spacing w:beforeAutospacing="0" w:before="0" w:afterAutospacing="0" w:after="0"/>
        <w:textAlignment w:val="baseline"/>
        <w:rPr/>
      </w:pPr>
      <w:r>
        <w:rPr/>
      </w:r>
    </w:p>
    <w:p>
      <w:pPr>
        <w:pStyle w:val="Formattext"/>
        <w:spacing w:beforeAutospacing="0" w:before="0" w:afterAutospacing="0" w:after="0"/>
        <w:textAlignment w:val="baseline"/>
        <w:rPr/>
      </w:pPr>
      <w:r>
        <w:rPr/>
      </w:r>
    </w:p>
    <w:p>
      <w:pPr>
        <w:pStyle w:val="Formattext"/>
        <w:spacing w:beforeAutospacing="0" w:before="0" w:afterAutospacing="0" w:after="0"/>
        <w:textAlignment w:val="baseline"/>
        <w:rPr/>
      </w:pPr>
      <w:r>
        <w:rPr/>
      </w:r>
    </w:p>
    <w:p>
      <w:pPr>
        <w:pStyle w:val="Formattext"/>
        <w:spacing w:beforeAutospacing="0" w:before="0" w:afterAutospacing="0" w:after="0"/>
        <w:textAlignment w:val="baseline"/>
        <w:rPr/>
      </w:pPr>
      <w:r>
        <w:rPr/>
      </w:r>
    </w:p>
    <w:p>
      <w:pPr>
        <w:pStyle w:val="Formattext"/>
        <w:spacing w:beforeAutospacing="0" w:before="0" w:afterAutospacing="0" w:after="0"/>
        <w:textAlignment w:val="baseline"/>
        <w:rPr/>
      </w:pPr>
      <w:r>
        <w:rPr/>
      </w:r>
    </w:p>
    <w:p>
      <w:pPr>
        <w:pStyle w:val="Formattext"/>
        <w:spacing w:beforeAutospacing="0" w:before="0" w:afterAutospacing="0" w:after="0"/>
        <w:textAlignment w:val="baseline"/>
        <w:rPr/>
      </w:pPr>
      <w:r>
        <w:rPr/>
      </w:r>
    </w:p>
    <w:p>
      <w:pPr>
        <w:pStyle w:val="Formattext"/>
        <w:spacing w:beforeAutospacing="0" w:before="0" w:afterAutospacing="0" w:after="0"/>
        <w:textAlignment w:val="baseline"/>
        <w:rPr/>
      </w:pPr>
      <w:r>
        <w:rPr/>
      </w:r>
    </w:p>
    <w:p>
      <w:pPr>
        <w:pStyle w:val="Formattext"/>
        <w:spacing w:beforeAutospacing="0" w:before="0" w:afterAutospacing="0" w:after="0"/>
        <w:textAlignment w:val="baseline"/>
        <w:rPr/>
      </w:pPr>
      <w:r>
        <w:rPr/>
      </w:r>
    </w:p>
    <w:p>
      <w:pPr>
        <w:pStyle w:val="Formattext"/>
        <w:spacing w:beforeAutospacing="0" w:before="0" w:afterAutospacing="0" w:after="0"/>
        <w:textAlignment w:val="baseline"/>
        <w:rPr/>
      </w:pPr>
      <w:r>
        <w:rPr/>
      </w:r>
    </w:p>
    <w:p>
      <w:pPr>
        <w:pStyle w:val="Formattext"/>
        <w:spacing w:beforeAutospacing="0" w:before="0" w:afterAutospacing="0" w:after="0"/>
        <w:textAlignment w:val="baseline"/>
        <w:rPr/>
      </w:pPr>
      <w:r>
        <w:rPr/>
      </w:r>
    </w:p>
    <w:p>
      <w:pPr>
        <w:pStyle w:val="Formattext"/>
        <w:spacing w:beforeAutospacing="0" w:before="0" w:afterAutospacing="0" w:after="0"/>
        <w:textAlignment w:val="baseline"/>
        <w:rPr/>
      </w:pPr>
      <w:r>
        <w:rPr/>
      </w:r>
    </w:p>
    <w:p>
      <w:pPr>
        <w:pStyle w:val="Formattext"/>
        <w:spacing w:beforeAutospacing="0" w:before="0" w:afterAutospacing="0" w:after="0"/>
        <w:textAlignment w:val="baseline"/>
        <w:rPr/>
      </w:pPr>
      <w:r>
        <w:rPr/>
      </w:r>
    </w:p>
    <w:p>
      <w:pPr>
        <w:pStyle w:val="Formattext"/>
        <w:spacing w:beforeAutospacing="0" w:before="0" w:afterAutospacing="0" w:after="0"/>
        <w:textAlignment w:val="baseline"/>
        <w:rPr/>
      </w:pPr>
      <w:r>
        <w:rPr/>
      </w:r>
    </w:p>
    <w:p>
      <w:pPr>
        <w:sectPr>
          <w:type w:val="nextPage"/>
          <w:pgSz w:w="11906" w:h="16838"/>
          <w:pgMar w:left="1701" w:right="850" w:gutter="0" w:header="0" w:top="851" w:footer="0" w:bottom="567"/>
          <w:pgNumType w:fmt="decimal"/>
          <w:formProt w:val="false"/>
          <w:textDirection w:val="lrTb"/>
          <w:docGrid w:type="default" w:linePitch="360" w:charSpace="4096"/>
        </w:sectPr>
        <w:pStyle w:val="Formattext"/>
        <w:spacing w:beforeAutospacing="0" w:before="0" w:afterAutospacing="0" w:after="0"/>
        <w:textAlignment w:val="baseline"/>
        <w:rPr/>
      </w:pPr>
      <w:r>
        <w:rPr/>
      </w:r>
    </w:p>
    <w:p>
      <w:pPr>
        <w:pStyle w:val="Formattext"/>
        <w:spacing w:beforeAutospacing="0" w:before="0" w:afterAutospacing="0" w:after="0"/>
        <w:jc w:val="right"/>
        <w:textAlignment w:val="baseline"/>
        <w:rPr>
          <w:sz w:val="20"/>
          <w:szCs w:val="20"/>
        </w:rPr>
      </w:pPr>
      <w:r>
        <w:rPr>
          <w:sz w:val="20"/>
          <w:szCs w:val="20"/>
        </w:rPr>
      </w:r>
    </w:p>
    <w:p>
      <w:pPr>
        <w:pStyle w:val="Formattext"/>
        <w:spacing w:beforeAutospacing="0" w:before="0" w:afterAutospacing="0" w:after="0"/>
        <w:jc w:val="right"/>
        <w:textAlignment w:val="baseline"/>
        <w:rPr>
          <w:sz w:val="20"/>
          <w:szCs w:val="20"/>
        </w:rPr>
      </w:pPr>
      <w:r>
        <w:rPr>
          <w:sz w:val="20"/>
          <w:szCs w:val="20"/>
        </w:rPr>
      </w:r>
    </w:p>
    <w:p>
      <w:pPr>
        <w:pStyle w:val="Formattext"/>
        <w:spacing w:beforeAutospacing="0" w:before="0" w:afterAutospacing="0" w:after="0"/>
        <w:jc w:val="right"/>
        <w:textAlignment w:val="baseline"/>
        <w:rPr>
          <w:sz w:val="20"/>
          <w:szCs w:val="20"/>
        </w:rPr>
      </w:pPr>
      <w:r>
        <w:rPr>
          <w:sz w:val="20"/>
          <w:szCs w:val="20"/>
        </w:rPr>
      </w:r>
    </w:p>
    <w:p>
      <w:pPr>
        <w:pStyle w:val="Formattext"/>
        <w:spacing w:beforeAutospacing="0" w:before="0" w:afterAutospacing="0" w:after="0"/>
        <w:jc w:val="center"/>
        <w:textAlignment w:val="baseline"/>
        <w:rPr>
          <w:b/>
          <w:sz w:val="20"/>
          <w:szCs w:val="20"/>
        </w:rPr>
      </w:pPr>
      <w:r>
        <w:rPr>
          <w:b/>
          <w:sz w:val="20"/>
          <w:szCs w:val="20"/>
        </w:rPr>
        <w:t xml:space="preserve">План мероприятий муниципальной программы «Обеспечение общественного порядка и противодействие </w:t>
      </w:r>
    </w:p>
    <w:p>
      <w:pPr>
        <w:pStyle w:val="Formattext"/>
        <w:spacing w:beforeAutospacing="0" w:before="0" w:afterAutospacing="0" w:after="0"/>
        <w:jc w:val="center"/>
        <w:textAlignment w:val="baseline"/>
        <w:rPr>
          <w:b/>
          <w:sz w:val="20"/>
          <w:szCs w:val="20"/>
        </w:rPr>
      </w:pPr>
      <w:r>
        <w:rPr>
          <w:b/>
          <w:sz w:val="20"/>
          <w:szCs w:val="20"/>
        </w:rPr>
        <w:t xml:space="preserve">преступности в Верхнехавском муниципальном районе на 2024-2027 годы» </w:t>
      </w:r>
    </w:p>
    <w:p>
      <w:pPr>
        <w:pStyle w:val="Formattext"/>
        <w:spacing w:beforeAutospacing="0" w:before="0" w:afterAutospacing="0" w:after="0"/>
        <w:jc w:val="center"/>
        <w:textAlignment w:val="baseline"/>
        <w:rPr>
          <w:b/>
          <w:sz w:val="20"/>
          <w:szCs w:val="20"/>
        </w:rPr>
      </w:pPr>
      <w:r>
        <w:rPr>
          <w:b/>
          <w:sz w:val="20"/>
          <w:szCs w:val="20"/>
        </w:rPr>
      </w:r>
    </w:p>
    <w:p>
      <w:pPr>
        <w:pStyle w:val="Formattext"/>
        <w:spacing w:beforeAutospacing="0" w:before="0" w:afterAutospacing="0" w:after="0"/>
        <w:jc w:val="center"/>
        <w:textAlignment w:val="baseline"/>
        <w:rPr>
          <w:b/>
          <w:sz w:val="20"/>
          <w:szCs w:val="20"/>
        </w:rPr>
      </w:pPr>
      <w:r>
        <w:rPr>
          <w:b/>
          <w:sz w:val="20"/>
          <w:szCs w:val="20"/>
        </w:rPr>
        <w:t>I. Подпрограмма «Обеспечение безопасности граждан на территории Верхнехавского муниципального района, совершенствование системы профилактики преступлений и иных правонарушений, снижение количества противоправных деяний и их проявлений»</w:t>
      </w:r>
    </w:p>
    <w:p>
      <w:pPr>
        <w:pStyle w:val="Formattext"/>
        <w:spacing w:beforeAutospacing="0" w:before="0" w:afterAutospacing="0" w:after="0"/>
        <w:jc w:val="center"/>
        <w:textAlignment w:val="baseline"/>
        <w:rPr>
          <w:sz w:val="20"/>
          <w:szCs w:val="20"/>
          <w:highlight w:val="yellow"/>
        </w:rPr>
      </w:pPr>
      <w:r>
        <w:rPr>
          <w:sz w:val="20"/>
          <w:szCs w:val="20"/>
          <w:highlight w:val="yellow"/>
        </w:rPr>
      </w:r>
    </w:p>
    <w:tbl>
      <w:tblPr>
        <w:tblStyle w:val="ab"/>
        <w:tblW w:w="15701" w:type="dxa"/>
        <w:jc w:val="left"/>
        <w:tblInd w:w="113" w:type="dxa"/>
        <w:tblLayout w:type="fixed"/>
        <w:tblCellMar>
          <w:top w:w="0" w:type="dxa"/>
          <w:left w:w="108" w:type="dxa"/>
          <w:bottom w:w="0" w:type="dxa"/>
          <w:right w:w="108" w:type="dxa"/>
        </w:tblCellMar>
        <w:tblLook w:val="04a0"/>
      </w:tblPr>
      <w:tblGrid>
        <w:gridCol w:w="530"/>
        <w:gridCol w:w="3688"/>
        <w:gridCol w:w="3120"/>
        <w:gridCol w:w="1416"/>
        <w:gridCol w:w="1845"/>
        <w:gridCol w:w="1559"/>
        <w:gridCol w:w="1137"/>
        <w:gridCol w:w="42"/>
        <w:gridCol w:w="809"/>
        <w:gridCol w:w="850"/>
        <w:gridCol w:w="703"/>
      </w:tblGrid>
      <w:tr>
        <w:trPr/>
        <w:tc>
          <w:tcPr>
            <w:tcW w:w="530" w:type="dxa"/>
            <w:vMerge w:val="restart"/>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 xml:space="preserve">№ </w:t>
            </w:r>
            <w:r>
              <w:rPr>
                <w:kern w:val="0"/>
                <w:sz w:val="20"/>
                <w:szCs w:val="20"/>
                <w:lang w:val="ru-RU" w:eastAsia="ru-RU" w:bidi="ar-SA"/>
              </w:rPr>
              <w:t>п/п</w:t>
            </w:r>
          </w:p>
        </w:tc>
        <w:tc>
          <w:tcPr>
            <w:tcW w:w="3688" w:type="dxa"/>
            <w:vMerge w:val="restart"/>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Наименование мероприятия</w:t>
            </w:r>
          </w:p>
        </w:tc>
        <w:tc>
          <w:tcPr>
            <w:tcW w:w="3120" w:type="dxa"/>
            <w:vMerge w:val="restart"/>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Ответственный исполнитель, соисполнители, участники</w:t>
            </w:r>
          </w:p>
        </w:tc>
        <w:tc>
          <w:tcPr>
            <w:tcW w:w="1416" w:type="dxa"/>
            <w:vMerge w:val="restart"/>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Срок исполнения</w:t>
            </w:r>
          </w:p>
        </w:tc>
        <w:tc>
          <w:tcPr>
            <w:tcW w:w="1845" w:type="dxa"/>
            <w:vMerge w:val="restart"/>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Источник финансирования</w:t>
            </w:r>
          </w:p>
        </w:tc>
        <w:tc>
          <w:tcPr>
            <w:tcW w:w="1559" w:type="dxa"/>
            <w:vMerge w:val="restart"/>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Финансовые затраты всего, тыс.рублей</w:t>
            </w:r>
          </w:p>
        </w:tc>
        <w:tc>
          <w:tcPr>
            <w:tcW w:w="3541" w:type="dxa"/>
            <w:gridSpan w:val="5"/>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Объем финансирования, тыс.рублей</w:t>
            </w:r>
          </w:p>
        </w:tc>
      </w:tr>
      <w:tr>
        <w:trPr>
          <w:trHeight w:val="427" w:hRule="atLeast"/>
        </w:trPr>
        <w:tc>
          <w:tcPr>
            <w:tcW w:w="530" w:type="dxa"/>
            <w:vMerge w:val="continue"/>
            <w:tcBorders/>
          </w:tcPr>
          <w:p>
            <w:pPr>
              <w:pStyle w:val="Formattext"/>
              <w:widowControl/>
              <w:suppressAutoHyphens w:val="true"/>
              <w:spacing w:beforeAutospacing="0" w:before="0" w:afterAutospacing="0" w:after="0"/>
              <w:jc w:val="both"/>
              <w:textAlignment w:val="baseline"/>
              <w:rPr>
                <w:sz w:val="20"/>
                <w:szCs w:val="20"/>
              </w:rPr>
            </w:pPr>
            <w:r>
              <w:rPr>
                <w:sz w:val="20"/>
                <w:szCs w:val="20"/>
              </w:rPr>
            </w:r>
          </w:p>
        </w:tc>
        <w:tc>
          <w:tcPr>
            <w:tcW w:w="3688" w:type="dxa"/>
            <w:vMerge w:val="continue"/>
            <w:tcBorders/>
          </w:tcPr>
          <w:p>
            <w:pPr>
              <w:pStyle w:val="Formattext"/>
              <w:widowControl/>
              <w:suppressAutoHyphens w:val="true"/>
              <w:spacing w:beforeAutospacing="0" w:before="0" w:afterAutospacing="0" w:after="0"/>
              <w:jc w:val="left"/>
              <w:textAlignment w:val="baseline"/>
              <w:rPr>
                <w:sz w:val="20"/>
                <w:szCs w:val="20"/>
              </w:rPr>
            </w:pPr>
            <w:r>
              <w:rPr>
                <w:sz w:val="20"/>
                <w:szCs w:val="20"/>
              </w:rPr>
            </w:r>
          </w:p>
        </w:tc>
        <w:tc>
          <w:tcPr>
            <w:tcW w:w="3120" w:type="dxa"/>
            <w:vMerge w:val="continue"/>
            <w:tcBorders/>
          </w:tcPr>
          <w:p>
            <w:pPr>
              <w:pStyle w:val="Formattext"/>
              <w:widowControl/>
              <w:suppressAutoHyphens w:val="true"/>
              <w:spacing w:beforeAutospacing="0" w:before="0" w:afterAutospacing="0" w:after="0"/>
              <w:jc w:val="both"/>
              <w:textAlignment w:val="baseline"/>
              <w:rPr>
                <w:sz w:val="20"/>
                <w:szCs w:val="20"/>
              </w:rPr>
            </w:pPr>
            <w:r>
              <w:rPr>
                <w:sz w:val="20"/>
                <w:szCs w:val="20"/>
              </w:rPr>
            </w:r>
          </w:p>
        </w:tc>
        <w:tc>
          <w:tcPr>
            <w:tcW w:w="1416" w:type="dxa"/>
            <w:vMerge w:val="continue"/>
            <w:tcBorders/>
          </w:tcPr>
          <w:p>
            <w:pPr>
              <w:pStyle w:val="Formattext"/>
              <w:widowControl/>
              <w:suppressAutoHyphens w:val="true"/>
              <w:spacing w:beforeAutospacing="0" w:before="0" w:afterAutospacing="0" w:after="0"/>
              <w:jc w:val="both"/>
              <w:textAlignment w:val="baseline"/>
              <w:rPr>
                <w:sz w:val="20"/>
                <w:szCs w:val="20"/>
              </w:rPr>
            </w:pPr>
            <w:r>
              <w:rPr>
                <w:sz w:val="20"/>
                <w:szCs w:val="20"/>
              </w:rPr>
            </w:r>
          </w:p>
        </w:tc>
        <w:tc>
          <w:tcPr>
            <w:tcW w:w="1845" w:type="dxa"/>
            <w:vMerge w:val="continue"/>
            <w:tcBorders/>
          </w:tcPr>
          <w:p>
            <w:pPr>
              <w:pStyle w:val="Formattext"/>
              <w:widowControl/>
              <w:suppressAutoHyphens w:val="true"/>
              <w:spacing w:beforeAutospacing="0" w:before="0" w:afterAutospacing="0" w:after="0"/>
              <w:jc w:val="both"/>
              <w:textAlignment w:val="baseline"/>
              <w:rPr>
                <w:sz w:val="20"/>
                <w:szCs w:val="20"/>
              </w:rPr>
            </w:pPr>
            <w:r>
              <w:rPr>
                <w:sz w:val="20"/>
                <w:szCs w:val="20"/>
              </w:rPr>
            </w:r>
          </w:p>
        </w:tc>
        <w:tc>
          <w:tcPr>
            <w:tcW w:w="1559" w:type="dxa"/>
            <w:vMerge w:val="continue"/>
            <w:tcBorders/>
          </w:tcPr>
          <w:p>
            <w:pPr>
              <w:pStyle w:val="Formattext"/>
              <w:widowControl/>
              <w:suppressAutoHyphens w:val="true"/>
              <w:spacing w:beforeAutospacing="0" w:before="0" w:afterAutospacing="0" w:after="0"/>
              <w:jc w:val="both"/>
              <w:textAlignment w:val="baseline"/>
              <w:rPr>
                <w:sz w:val="20"/>
                <w:szCs w:val="20"/>
              </w:rPr>
            </w:pPr>
            <w:r>
              <w:rPr>
                <w:sz w:val="20"/>
                <w:szCs w:val="20"/>
              </w:rPr>
            </w:r>
          </w:p>
        </w:tc>
        <w:tc>
          <w:tcPr>
            <w:tcW w:w="1179" w:type="dxa"/>
            <w:gridSpan w:val="2"/>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 год</w:t>
            </w:r>
          </w:p>
        </w:tc>
        <w:tc>
          <w:tcPr>
            <w:tcW w:w="809"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2025 год</w:t>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2026 год</w:t>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2027 год</w:t>
            </w:r>
          </w:p>
        </w:tc>
      </w:tr>
      <w:tr>
        <w:trPr/>
        <w:tc>
          <w:tcPr>
            <w:tcW w:w="15699" w:type="dxa"/>
            <w:gridSpan w:val="11"/>
            <w:tcBorders/>
          </w:tcPr>
          <w:p>
            <w:pPr>
              <w:pStyle w:val="Formattext"/>
              <w:widowControl/>
              <w:suppressAutoHyphens w:val="true"/>
              <w:spacing w:beforeAutospacing="0" w:before="0" w:afterAutospacing="0" w:after="0"/>
              <w:jc w:val="center"/>
              <w:textAlignment w:val="baseline"/>
              <w:rPr>
                <w:b/>
                <w:sz w:val="20"/>
                <w:szCs w:val="20"/>
              </w:rPr>
            </w:pPr>
            <w:r>
              <w:rPr>
                <w:b/>
                <w:kern w:val="0"/>
                <w:sz w:val="20"/>
                <w:szCs w:val="20"/>
                <w:lang w:val="ru-RU" w:eastAsia="ru-RU" w:bidi="ar-SA"/>
              </w:rPr>
              <w:t>Общие организационные мероприятия</w:t>
            </w:r>
          </w:p>
        </w:tc>
      </w:tr>
      <w:tr>
        <w:trPr>
          <w:trHeight w:val="562"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1.</w:t>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Совершенствование деятельности межведомственной комиссии по профилактике преступлений и правонарушений в Верхнехавском муниципальном районе, внесение изменений в состав межведомственной комиссии по профилактике преступлений и правонарушений в Верхнехавском муниципальном районе в целях повышения результативности проводимой работы по обеспечению правопорядка</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Администрация Верхнехавского муниципального района</w:t>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Без финансирования</w:t>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79" w:type="dxa"/>
            <w:gridSpan w:val="2"/>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0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278"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w:t>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Оказание практической и методической помощи по вопросам обеспечения профилактической деятельности в сфере правопорядка в сельских поселениях</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Администрация Верхнехавского муниципального района</w:t>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Без финансирования</w:t>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79" w:type="dxa"/>
            <w:gridSpan w:val="2"/>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0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562"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3.</w:t>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Содействие в улучшении бытового обеспечения и ремонта участковых пунктов полиции</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Администрации сельских поселений</w:t>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Областной бюджет, бюджеты сельских поселений Верхнехавского муниципального района</w:t>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485,7</w:t>
            </w:r>
          </w:p>
        </w:tc>
        <w:tc>
          <w:tcPr>
            <w:tcW w:w="1179" w:type="dxa"/>
            <w:gridSpan w:val="2"/>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485,7</w:t>
            </w:r>
          </w:p>
        </w:tc>
        <w:tc>
          <w:tcPr>
            <w:tcW w:w="80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160" w:hRule="atLeast"/>
        </w:trPr>
        <w:tc>
          <w:tcPr>
            <w:tcW w:w="530"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3688" w:type="dxa"/>
            <w:tcBorders/>
          </w:tcPr>
          <w:p>
            <w:pPr>
              <w:pStyle w:val="Formattext"/>
              <w:widowControl/>
              <w:suppressAutoHyphens w:val="true"/>
              <w:spacing w:beforeAutospacing="0" w:before="0" w:afterAutospacing="0" w:after="0"/>
              <w:jc w:val="left"/>
              <w:textAlignment w:val="baseline"/>
              <w:rPr>
                <w:b/>
                <w:sz w:val="20"/>
                <w:szCs w:val="20"/>
              </w:rPr>
            </w:pPr>
            <w:r>
              <w:rPr>
                <w:b/>
                <w:kern w:val="0"/>
                <w:sz w:val="20"/>
                <w:szCs w:val="20"/>
                <w:lang w:val="ru-RU" w:eastAsia="ru-RU" w:bidi="ar-SA"/>
              </w:rPr>
              <w:t>Итого по разделу:</w:t>
            </w:r>
          </w:p>
        </w:tc>
        <w:tc>
          <w:tcPr>
            <w:tcW w:w="3120" w:type="dxa"/>
            <w:tcBorders/>
          </w:tcPr>
          <w:p>
            <w:pPr>
              <w:pStyle w:val="Formattext"/>
              <w:widowControl/>
              <w:suppressAutoHyphens w:val="true"/>
              <w:spacing w:beforeAutospacing="0" w:before="0" w:afterAutospacing="0" w:after="0"/>
              <w:jc w:val="left"/>
              <w:textAlignment w:val="baseline"/>
              <w:rPr>
                <w:b/>
                <w:sz w:val="20"/>
                <w:szCs w:val="20"/>
              </w:rPr>
            </w:pPr>
            <w:r>
              <w:rPr>
                <w:b/>
                <w:sz w:val="20"/>
                <w:szCs w:val="20"/>
              </w:rPr>
            </w:r>
          </w:p>
        </w:tc>
        <w:tc>
          <w:tcPr>
            <w:tcW w:w="1416"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1845"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1559" w:type="dxa"/>
            <w:tcBorders/>
          </w:tcPr>
          <w:p>
            <w:pPr>
              <w:pStyle w:val="Formattext"/>
              <w:widowControl/>
              <w:suppressAutoHyphens w:val="true"/>
              <w:spacing w:beforeAutospacing="0" w:before="0" w:afterAutospacing="0" w:after="0"/>
              <w:jc w:val="center"/>
              <w:textAlignment w:val="baseline"/>
              <w:rPr>
                <w:b/>
                <w:sz w:val="20"/>
                <w:szCs w:val="20"/>
              </w:rPr>
            </w:pPr>
            <w:r>
              <w:rPr>
                <w:b/>
                <w:kern w:val="0"/>
                <w:sz w:val="20"/>
                <w:szCs w:val="20"/>
                <w:lang w:val="ru-RU" w:eastAsia="ru-RU" w:bidi="ar-SA"/>
              </w:rPr>
              <w:t>485,7</w:t>
            </w:r>
          </w:p>
        </w:tc>
        <w:tc>
          <w:tcPr>
            <w:tcW w:w="1179" w:type="dxa"/>
            <w:gridSpan w:val="2"/>
            <w:tcBorders/>
          </w:tcPr>
          <w:p>
            <w:pPr>
              <w:pStyle w:val="Formattext"/>
              <w:widowControl/>
              <w:suppressAutoHyphens w:val="true"/>
              <w:spacing w:beforeAutospacing="0" w:before="0" w:afterAutospacing="0" w:after="0"/>
              <w:jc w:val="center"/>
              <w:textAlignment w:val="baseline"/>
              <w:rPr>
                <w:b/>
                <w:sz w:val="20"/>
                <w:szCs w:val="20"/>
              </w:rPr>
            </w:pPr>
            <w:r>
              <w:rPr>
                <w:b/>
                <w:kern w:val="0"/>
                <w:sz w:val="20"/>
                <w:szCs w:val="20"/>
                <w:lang w:val="ru-RU" w:eastAsia="ru-RU" w:bidi="ar-SA"/>
              </w:rPr>
              <w:t>485,7</w:t>
            </w:r>
          </w:p>
        </w:tc>
        <w:tc>
          <w:tcPr>
            <w:tcW w:w="809"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850"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703"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r>
      <w:tr>
        <w:trPr>
          <w:trHeight w:val="192" w:hRule="atLeast"/>
        </w:trPr>
        <w:tc>
          <w:tcPr>
            <w:tcW w:w="15699" w:type="dxa"/>
            <w:gridSpan w:val="11"/>
            <w:tcBorders/>
          </w:tcPr>
          <w:p>
            <w:pPr>
              <w:pStyle w:val="Formattext"/>
              <w:widowControl/>
              <w:suppressAutoHyphens w:val="true"/>
              <w:spacing w:beforeAutospacing="0" w:before="0" w:afterAutospacing="0" w:after="0"/>
              <w:jc w:val="center"/>
              <w:textAlignment w:val="baseline"/>
              <w:rPr>
                <w:b/>
                <w:sz w:val="20"/>
                <w:szCs w:val="20"/>
              </w:rPr>
            </w:pPr>
            <w:r>
              <w:rPr>
                <w:b/>
                <w:kern w:val="0"/>
                <w:sz w:val="20"/>
                <w:szCs w:val="20"/>
                <w:lang w:val="ru-RU" w:eastAsia="ru-RU" w:bidi="ar-SA"/>
              </w:rPr>
              <w:t>Предупреждение беспризорности и безнадзорности, профилактика правонарушений несовершеннолетних</w:t>
            </w:r>
          </w:p>
        </w:tc>
      </w:tr>
      <w:tr>
        <w:trPr>
          <w:trHeight w:val="562"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4.</w:t>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Проведение районных совещаний, семинаров для специалистов органов управления образования, педагогических работников и инспекторов по делам несовершеннолетних органов внутренних дел по профилактике правонарушений в среде несовершеннолетних</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Отдел образования, физической культуры и спорта администрации Верхнехавского муниципального района; отдел МВД РФ по Верхнехавскому району; ответственный секретарь комиссии по делам несовершеннолетних и защите их прав администрации Верхнехавского муниципального района</w:t>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Без финансирования</w:t>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37"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1" w:type="dxa"/>
            <w:gridSpan w:val="2"/>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562"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5.</w:t>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Проведение конференций, семинаров, лекций в образовательных учреждениях по профилактике безнадзорности и правонарушений в среде несовершеннолетних</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Отдел образования, физической культуры и спорта администрации Верхнехавского муниципального района; КУВО «Управление социальной защиты населения Верхнехавского муниципального района»; отдел МВД РФ по Верхнехавскому району; ответственный секретарь комиссии по делам несовершеннолетних и защите их прав администрации Верхнехавского муниципального района</w:t>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Без финансирования</w:t>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37"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1" w:type="dxa"/>
            <w:gridSpan w:val="2"/>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562"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6.</w:t>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Организация учета несовершеннолетних, систематически пропускающих учебные занятия в образовательных учреждениях</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Отдел образования, физической культуры и спорта администрации Верхнехавского муниципального района; отдел МВД РФ по Верхнехавскому району; ответственный секретарь комиссии по делам несовершеннолетних и защите их прав администрации Верхнехавского муниципального района</w:t>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Без финансирования</w:t>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37"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1" w:type="dxa"/>
            <w:gridSpan w:val="2"/>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562"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7.</w:t>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Организация и проведение районных межведомственных профилактических акций: «Дети улиц», «За здоровый образ жизни»</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Отдел образования, физической культуры и спорта администрации Верхнехавского муниципального района; отдел культуры и архивного дела администрации Верхнехавского муниципального района; ответственный секретарь комиссии по делам несовершеннолетних и защите их прав администрации Верхнехавского муниципального района</w:t>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Без финансирования</w:t>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37"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1" w:type="dxa"/>
            <w:gridSpan w:val="2"/>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562"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8.</w:t>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Оказание содействия в проведении мероприятий по выявлению лиц, злоупотребляющих спиртными напитками и ставящих семьи в тяжелое материальное положение</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Отдел образования, физической культуры и спорта администрации Верхнехавского муниципального района; КУВО «Управление социальной защиты населения Верхнехавского муниципального района»; отдел МВД РФ по Верхнехавскому району; ответственный секретарь комиссии по делам несовершеннолетних и защите их прав администрации Верхнехавского муниципального района</w:t>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Без финансирования</w:t>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37"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1" w:type="dxa"/>
            <w:gridSpan w:val="2"/>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562"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9.</w:t>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Оказание содействия в организации и проведении совместных рейдов во исполнение Законов Воронежской области "Об охране и защите прав детей в Воронежской области" и "Об административных правонарушениях в Воронежской области" в ночное время, а также в местах, запрещенных для пребывания несовершеннолетних</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Отдел образования, физической культуры и спорта администрации Верхнехавского муниципального района; отдел МВД РФ по Верхнехавскому району; ответственный секретарь комиссии по делам несовершеннолетних и защите их прав администрации Верхнехавского муниципального района</w:t>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Без финансирования</w:t>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37"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1" w:type="dxa"/>
            <w:gridSpan w:val="2"/>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562"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10.</w:t>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Оказание содействия в организации и проведении оперативно-профилактических мероприятий, направленных на осуществление контроля за поведением в быту и в общественных местах несовершеннолетних осужденных, их занятостью в свободное время и нахождением в позднее вечернее и ночное время вне дома</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Отдел образования, физической культуры и спорта администрации Верхнехавского муниципального района; отдел МВД РФ по Верхнехавскому району; ответственный секретарь комиссии по делам несовершеннолетних и защите их прав администрации Верхнехавского муниципального района</w:t>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Без финансирования</w:t>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37"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1" w:type="dxa"/>
            <w:gridSpan w:val="2"/>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253"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3688" w:type="dxa"/>
            <w:tcBorders/>
          </w:tcPr>
          <w:p>
            <w:pPr>
              <w:pStyle w:val="Formattext"/>
              <w:widowControl/>
              <w:suppressAutoHyphens w:val="true"/>
              <w:spacing w:beforeAutospacing="0" w:before="0" w:afterAutospacing="0" w:after="0"/>
              <w:jc w:val="left"/>
              <w:textAlignment w:val="baseline"/>
              <w:rPr>
                <w:b/>
                <w:sz w:val="20"/>
                <w:szCs w:val="20"/>
              </w:rPr>
            </w:pPr>
            <w:r>
              <w:rPr>
                <w:b/>
                <w:kern w:val="0"/>
                <w:sz w:val="20"/>
                <w:szCs w:val="20"/>
                <w:lang w:val="ru-RU" w:eastAsia="ru-RU" w:bidi="ar-SA"/>
              </w:rPr>
              <w:t>Итого по разделу:</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sz w:val="20"/>
                <w:szCs w:val="20"/>
              </w:rPr>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37"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1" w:type="dxa"/>
            <w:gridSpan w:val="2"/>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270" w:hRule="atLeast"/>
        </w:trPr>
        <w:tc>
          <w:tcPr>
            <w:tcW w:w="15699" w:type="dxa"/>
            <w:gridSpan w:val="11"/>
            <w:tcBorders/>
          </w:tcPr>
          <w:p>
            <w:pPr>
              <w:pStyle w:val="Formattext"/>
              <w:widowControl/>
              <w:suppressAutoHyphens w:val="true"/>
              <w:spacing w:beforeAutospacing="0" w:before="0" w:afterAutospacing="0" w:after="0"/>
              <w:jc w:val="center"/>
              <w:textAlignment w:val="baseline"/>
              <w:rPr>
                <w:b/>
                <w:sz w:val="20"/>
                <w:szCs w:val="20"/>
              </w:rPr>
            </w:pPr>
            <w:r>
              <w:rPr>
                <w:b/>
                <w:kern w:val="0"/>
                <w:sz w:val="20"/>
                <w:szCs w:val="20"/>
                <w:lang w:val="ru-RU" w:eastAsia="ru-RU" w:bidi="ar-SA"/>
              </w:rPr>
              <w:t>Предупреждение рецидивной преступности, профилактика правонарушений среди лиц с нарушенными социальными связями</w:t>
            </w:r>
          </w:p>
        </w:tc>
      </w:tr>
      <w:tr>
        <w:trPr>
          <w:trHeight w:val="562"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11.</w:t>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Оказание содействия в совершенствовании системы обмена информацией о лицах, освобождаемых из мест лишения свободы и следующих к месту назначения или проживания, осуществление за ними последующего контроля</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Главы сельских поселений; отдел МВД РФ по Верхнехавскому району; ГКУ ВО «Центр занятости населения Верхнехавского района»</w:t>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Без финансирования</w:t>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37"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1" w:type="dxa"/>
            <w:gridSpan w:val="2"/>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562"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12.</w:t>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Активизация деятельности коллегиальных органов профилактики правонарушений в сельских поселениях по решению вопросов, связанных с социальной адаптацией лиц, освободившихся из мест лишения свободы (создание наблюдательных советов, привлечение ДНД, оказание информационно-консультационной помощи по ресоциализации данной категории лиц в обществе)</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Главы сельских поселений</w:t>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Без финансирования</w:t>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37"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1" w:type="dxa"/>
            <w:gridSpan w:val="2"/>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220"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b/>
                <w:kern w:val="0"/>
                <w:sz w:val="20"/>
                <w:szCs w:val="20"/>
                <w:lang w:val="ru-RU" w:eastAsia="ru-RU" w:bidi="ar-SA"/>
              </w:rPr>
              <w:t>Итого по разделу:</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sz w:val="20"/>
                <w:szCs w:val="20"/>
              </w:rPr>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37"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1" w:type="dxa"/>
            <w:gridSpan w:val="2"/>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265" w:hRule="atLeast"/>
        </w:trPr>
        <w:tc>
          <w:tcPr>
            <w:tcW w:w="15699" w:type="dxa"/>
            <w:gridSpan w:val="11"/>
            <w:tcBorders/>
          </w:tcPr>
          <w:p>
            <w:pPr>
              <w:pStyle w:val="Formattext"/>
              <w:widowControl/>
              <w:suppressAutoHyphens w:val="true"/>
              <w:spacing w:beforeAutospacing="0" w:before="0" w:afterAutospacing="0" w:after="0"/>
              <w:jc w:val="center"/>
              <w:textAlignment w:val="baseline"/>
              <w:rPr>
                <w:b/>
                <w:sz w:val="20"/>
                <w:szCs w:val="20"/>
              </w:rPr>
            </w:pPr>
            <w:r>
              <w:rPr>
                <w:b/>
                <w:kern w:val="0"/>
                <w:sz w:val="20"/>
                <w:szCs w:val="20"/>
                <w:lang w:val="ru-RU" w:eastAsia="ru-RU" w:bidi="ar-SA"/>
              </w:rPr>
              <w:t>Профилактика пьянства и алкоголизма, проведение мероприятий по культурно-физическому и нравственно-патриотическому воспитанию граждан</w:t>
            </w:r>
          </w:p>
        </w:tc>
      </w:tr>
      <w:tr>
        <w:trPr>
          <w:trHeight w:val="420"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13.</w:t>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Содействие в проведении мероприятий по профилактике пьянства и алкоголизма, асоциального образа жизни</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Отдел образования, физической культуры и спорта администрации Верхнехавского муниципального района; отдел культуры и архивного дела администрации Верхнехавского муниципального района; ответственный секретарь комиссии по делам несовершеннолетних и защите их прав администрации Верхнехавского муниципального района; отдел МВД РФ по Верхнехавскому району</w:t>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Без финансирования</w:t>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37"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1" w:type="dxa"/>
            <w:gridSpan w:val="2"/>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562"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14.</w:t>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Принятие мер по созданию клубных формирований, спортивных секций, кружков, в том числе работающих на бесплатной основе, для малообеспеченных и социально не защищенных категорий граждан</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Отдел образования, физической культуры и спорта администрации Верхнехавского муниципального района; отдел культуры и архивного дела администрации Верхнехавского муниципального района</w:t>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Без финансирования</w:t>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37"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1" w:type="dxa"/>
            <w:gridSpan w:val="2"/>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562"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15.</w:t>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Проведение комплексных социальных и физкультурно-оздоровительных мероприятий и акций, направленных на пропаганду здорового образа жизни</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Отдел образования, физической культуры и спорта администрации Верхнехавского муниципального района; отдел культуры и архивного дела администрации Верхнехавского муниципального района</w:t>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Без финансирования</w:t>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37"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1" w:type="dxa"/>
            <w:gridSpan w:val="2"/>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562"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16.</w:t>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Привлечение подростков и молодежи, оказавшихся в трудной жизненной ситуации, к волонтерской деятельности на территории Верхнехавского муниципального района</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Отдел культуры и архивного дела администрации Верхнехавского муниципального района</w:t>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Без финансирования</w:t>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37"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1" w:type="dxa"/>
            <w:gridSpan w:val="2"/>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219"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b/>
                <w:kern w:val="0"/>
                <w:sz w:val="20"/>
                <w:szCs w:val="20"/>
                <w:lang w:val="ru-RU" w:eastAsia="ru-RU" w:bidi="ar-SA"/>
              </w:rPr>
              <w:t>Итого по разделу:</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sz w:val="20"/>
                <w:szCs w:val="20"/>
              </w:rPr>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37"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1" w:type="dxa"/>
            <w:gridSpan w:val="2"/>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219" w:hRule="atLeast"/>
        </w:trPr>
        <w:tc>
          <w:tcPr>
            <w:tcW w:w="15699" w:type="dxa"/>
            <w:gridSpan w:val="11"/>
            <w:tcBorders/>
          </w:tcPr>
          <w:p>
            <w:pPr>
              <w:pStyle w:val="Formattext"/>
              <w:widowControl/>
              <w:suppressAutoHyphens w:val="true"/>
              <w:spacing w:beforeAutospacing="0" w:before="0" w:afterAutospacing="0" w:after="0"/>
              <w:jc w:val="center"/>
              <w:textAlignment w:val="baseline"/>
              <w:rPr>
                <w:b/>
                <w:sz w:val="20"/>
                <w:szCs w:val="20"/>
              </w:rPr>
            </w:pPr>
            <w:r>
              <w:rPr>
                <w:b/>
                <w:kern w:val="0"/>
                <w:sz w:val="20"/>
                <w:szCs w:val="20"/>
                <w:lang w:val="ru-RU" w:eastAsia="ru-RU" w:bidi="ar-SA"/>
              </w:rPr>
              <w:t>Профилактика правового нигилизма, пропаганда здорового образа жизни, института семьи и брака</w:t>
            </w:r>
          </w:p>
        </w:tc>
      </w:tr>
      <w:tr>
        <w:trPr>
          <w:trHeight w:val="219"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17.</w:t>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Пропаганда здорового образа жизни: оказание содействия в организации выступлений в средствах массовой информации по:</w:t>
            </w:r>
          </w:p>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 xml:space="preserve"> </w:t>
            </w:r>
            <w:r>
              <w:rPr>
                <w:kern w:val="0"/>
                <w:sz w:val="20"/>
                <w:szCs w:val="20"/>
                <w:lang w:val="ru-RU" w:eastAsia="ru-RU" w:bidi="ar-SA"/>
              </w:rPr>
              <w:t>- профилактике преступлений и правонарушений;</w:t>
            </w:r>
          </w:p>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 xml:space="preserve"> </w:t>
            </w:r>
            <w:r>
              <w:rPr>
                <w:kern w:val="0"/>
                <w:sz w:val="20"/>
                <w:szCs w:val="20"/>
                <w:lang w:val="ru-RU" w:eastAsia="ru-RU" w:bidi="ar-SA"/>
              </w:rPr>
              <w:t>- предупреждению пьянства и алкоголизма;</w:t>
            </w:r>
          </w:p>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 применению правомерных способов и средств защиты граждан от преступных и иных противоправных посягательств; - повышению юридической грамотности населения;</w:t>
            </w:r>
          </w:p>
          <w:p>
            <w:pPr>
              <w:pStyle w:val="Formattext"/>
              <w:widowControl/>
              <w:suppressAutoHyphens w:val="true"/>
              <w:spacing w:beforeAutospacing="0" w:before="0" w:afterAutospacing="0" w:after="0"/>
              <w:jc w:val="left"/>
              <w:textAlignment w:val="baseline"/>
              <w:rPr>
                <w:b/>
                <w:sz w:val="20"/>
                <w:szCs w:val="20"/>
              </w:rPr>
            </w:pPr>
            <w:r>
              <w:rPr>
                <w:kern w:val="0"/>
                <w:sz w:val="20"/>
                <w:szCs w:val="20"/>
                <w:lang w:val="ru-RU" w:eastAsia="ru-RU" w:bidi="ar-SA"/>
              </w:rPr>
              <w:t>- освещению</w:t>
            </w:r>
            <w:r>
              <w:rPr>
                <w:kern w:val="0"/>
                <w:lang w:val="ru-RU" w:eastAsia="ru-RU" w:bidi="ar-SA"/>
              </w:rPr>
              <w:t xml:space="preserve"> </w:t>
            </w:r>
            <w:r>
              <w:rPr>
                <w:kern w:val="0"/>
                <w:sz w:val="20"/>
                <w:szCs w:val="20"/>
                <w:lang w:val="ru-RU" w:eastAsia="ru-RU" w:bidi="ar-SA"/>
              </w:rPr>
              <w:t>деятельности органов внутренних дел по обеспечению правопорядка</w:t>
            </w:r>
          </w:p>
        </w:tc>
        <w:tc>
          <w:tcPr>
            <w:tcW w:w="3120" w:type="dxa"/>
            <w:tcBorders/>
          </w:tcPr>
          <w:p>
            <w:pPr>
              <w:pStyle w:val="Formattext"/>
              <w:widowControl/>
              <w:suppressAutoHyphens w:val="true"/>
              <w:spacing w:beforeAutospacing="0" w:before="0" w:afterAutospacing="0" w:after="0"/>
              <w:jc w:val="left"/>
              <w:textAlignment w:val="baseline"/>
              <w:rPr>
                <w:kern w:val="0"/>
                <w:lang w:val="ru-RU" w:eastAsia="ru-RU" w:bidi="ar-SA"/>
              </w:rPr>
            </w:pPr>
            <w:r>
              <w:rPr>
                <w:kern w:val="0"/>
                <w:sz w:val="20"/>
                <w:szCs w:val="20"/>
                <w:lang w:val="ru-RU" w:eastAsia="ru-RU" w:bidi="ar-SA"/>
              </w:rPr>
              <w:t>Администрация Верхнехавского муниципального района; специалист администрации района по работе с СМИ; отдел МВД РФ по Верхнехавскому району</w:t>
            </w:r>
          </w:p>
          <w:p>
            <w:pPr>
              <w:pStyle w:val="Formattext"/>
              <w:widowControl/>
              <w:suppressAutoHyphens w:val="true"/>
              <w:spacing w:beforeAutospacing="0" w:before="0" w:afterAutospacing="0" w:after="0"/>
              <w:jc w:val="left"/>
              <w:textAlignment w:val="baseline"/>
              <w:rPr>
                <w:sz w:val="20"/>
                <w:szCs w:val="20"/>
              </w:rPr>
            </w:pPr>
            <w:r>
              <w:rPr>
                <w:sz w:val="20"/>
                <w:szCs w:val="20"/>
              </w:rPr>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Без финансирования</w:t>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37"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1" w:type="dxa"/>
            <w:gridSpan w:val="2"/>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219"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18.</w:t>
            </w:r>
          </w:p>
        </w:tc>
        <w:tc>
          <w:tcPr>
            <w:tcW w:w="3688" w:type="dxa"/>
            <w:tcBorders/>
          </w:tcPr>
          <w:p>
            <w:pPr>
              <w:pStyle w:val="Formattext"/>
              <w:widowControl/>
              <w:suppressAutoHyphens w:val="true"/>
              <w:spacing w:beforeAutospacing="0" w:before="0" w:afterAutospacing="0" w:after="0"/>
              <w:jc w:val="left"/>
              <w:textAlignment w:val="baseline"/>
              <w:rPr>
                <w:b/>
                <w:sz w:val="20"/>
                <w:szCs w:val="20"/>
              </w:rPr>
            </w:pPr>
            <w:r>
              <w:rPr>
                <w:kern w:val="0"/>
                <w:sz w:val="20"/>
                <w:szCs w:val="20"/>
                <w:lang w:val="ru-RU" w:eastAsia="ru-RU" w:bidi="ar-SA"/>
              </w:rPr>
              <w:t>Проведение выступлений в средствах массовой информации по проблемам подростковой преступности, пьянства и алкоголизма в молодежной среде</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Отдел образования, физической культуры и спорта администрации Верхнехавского муниципального района; отдел культуры и архивного дела администрации Верхнехавского муниципального района; ответственный секретарь комиссии по делам несовершеннолетних и защите их прав администрации Верхнехавского муниципального района</w:t>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Без финансирования</w:t>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37"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1" w:type="dxa"/>
            <w:gridSpan w:val="2"/>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219"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19.</w:t>
            </w:r>
          </w:p>
        </w:tc>
        <w:tc>
          <w:tcPr>
            <w:tcW w:w="3688" w:type="dxa"/>
            <w:tcBorders/>
          </w:tcPr>
          <w:p>
            <w:pPr>
              <w:pStyle w:val="Formattext"/>
              <w:widowControl/>
              <w:suppressAutoHyphens w:val="true"/>
              <w:spacing w:beforeAutospacing="0" w:before="0" w:afterAutospacing="0" w:after="0"/>
              <w:jc w:val="left"/>
              <w:textAlignment w:val="baseline"/>
              <w:rPr>
                <w:b/>
                <w:sz w:val="20"/>
                <w:szCs w:val="20"/>
              </w:rPr>
            </w:pPr>
            <w:r>
              <w:rPr>
                <w:kern w:val="0"/>
                <w:sz w:val="20"/>
                <w:szCs w:val="20"/>
                <w:lang w:val="ru-RU" w:eastAsia="ru-RU" w:bidi="ar-SA"/>
              </w:rPr>
              <w:t>Организация пропаганды в средствах массовой информации патриотизма, здорового образа жизни подростков и молодежи, их ориентации на духовные ценности</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Отдел образования, физической культуры и спорта администрации Верхнехавского муниципального района; отдел культуры и архивного дела администрации Верхнехавского муниципального района; ответственный секретарь комиссии по делам несовершеннолетних и защите их прав администрации Верхнехавского муниципального района</w:t>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Без финансирования</w:t>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37"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1" w:type="dxa"/>
            <w:gridSpan w:val="2"/>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219"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w:t>
            </w:r>
          </w:p>
        </w:tc>
        <w:tc>
          <w:tcPr>
            <w:tcW w:w="3688" w:type="dxa"/>
            <w:tcBorders/>
          </w:tcPr>
          <w:p>
            <w:pPr>
              <w:pStyle w:val="Formattext"/>
              <w:widowControl/>
              <w:suppressAutoHyphens w:val="true"/>
              <w:spacing w:beforeAutospacing="0" w:before="0" w:afterAutospacing="0" w:after="0"/>
              <w:jc w:val="left"/>
              <w:textAlignment w:val="baseline"/>
              <w:rPr>
                <w:b/>
                <w:sz w:val="20"/>
                <w:szCs w:val="20"/>
              </w:rPr>
            </w:pPr>
            <w:r>
              <w:rPr>
                <w:kern w:val="0"/>
                <w:sz w:val="20"/>
                <w:szCs w:val="20"/>
                <w:lang w:val="ru-RU" w:eastAsia="ru-RU" w:bidi="ar-SA"/>
              </w:rPr>
              <w:t>Привлечение общественных и религиозных организаций к выступлениям по противодействию религиозной ненависти, сепаратизму, а также к пропаганде здорового образа жизни, института семьи и брака</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Отдел культуры и архивного дела администрации Верхнехавского муниципального района</w:t>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Без финансирования</w:t>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37"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1" w:type="dxa"/>
            <w:gridSpan w:val="2"/>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219"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21.</w:t>
            </w:r>
          </w:p>
        </w:tc>
        <w:tc>
          <w:tcPr>
            <w:tcW w:w="3688" w:type="dxa"/>
            <w:tcBorders/>
          </w:tcPr>
          <w:p>
            <w:pPr>
              <w:pStyle w:val="Formattext"/>
              <w:widowControl/>
              <w:suppressAutoHyphens w:val="true"/>
              <w:spacing w:beforeAutospacing="0" w:before="0" w:afterAutospacing="0" w:after="0"/>
              <w:jc w:val="left"/>
              <w:textAlignment w:val="baseline"/>
              <w:rPr>
                <w:b/>
                <w:sz w:val="20"/>
                <w:szCs w:val="20"/>
              </w:rPr>
            </w:pPr>
            <w:r>
              <w:rPr>
                <w:kern w:val="0"/>
                <w:sz w:val="20"/>
                <w:szCs w:val="20"/>
                <w:lang w:val="ru-RU" w:eastAsia="ru-RU" w:bidi="ar-SA"/>
              </w:rPr>
              <w:t>Проведение мероприятий, направленных на предупреждение и профилактику преступлений против половой неприкосновенности и половой свободы личности</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Отдел образования, физической культуры и спорта администрации Верхнехавского муниципального района; ответственный секретарь комиссии по делам несовершеннолетних и защите их прав администрации Верхнехавского муниципального района</w:t>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Без финансирования</w:t>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37"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1" w:type="dxa"/>
            <w:gridSpan w:val="2"/>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219"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b/>
                <w:kern w:val="0"/>
                <w:sz w:val="20"/>
                <w:szCs w:val="20"/>
                <w:lang w:val="ru-RU" w:eastAsia="ru-RU" w:bidi="ar-SA"/>
              </w:rPr>
              <w:t>Итого по разделу:</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sz w:val="20"/>
                <w:szCs w:val="20"/>
              </w:rPr>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37"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1" w:type="dxa"/>
            <w:gridSpan w:val="2"/>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219" w:hRule="atLeast"/>
        </w:trPr>
        <w:tc>
          <w:tcPr>
            <w:tcW w:w="15699" w:type="dxa"/>
            <w:gridSpan w:val="11"/>
            <w:tcBorders/>
          </w:tcPr>
          <w:p>
            <w:pPr>
              <w:pStyle w:val="Formattext"/>
              <w:widowControl/>
              <w:suppressAutoHyphens w:val="true"/>
              <w:spacing w:beforeAutospacing="0" w:before="0" w:afterAutospacing="0" w:after="0"/>
              <w:jc w:val="center"/>
              <w:textAlignment w:val="baseline"/>
              <w:rPr>
                <w:b/>
                <w:sz w:val="20"/>
                <w:szCs w:val="20"/>
              </w:rPr>
            </w:pPr>
            <w:r>
              <w:rPr>
                <w:b/>
                <w:kern w:val="0"/>
                <w:sz w:val="20"/>
                <w:szCs w:val="20"/>
                <w:lang w:val="ru-RU" w:eastAsia="ru-RU" w:bidi="ar-SA"/>
              </w:rPr>
              <w:t>Предупреждение преступлений в сфере экономики, коррупции, взяточничества</w:t>
            </w:r>
          </w:p>
        </w:tc>
      </w:tr>
      <w:tr>
        <w:trPr>
          <w:trHeight w:val="219"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22.</w:t>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Оказание содействия в организации и проведении совещаний, рабочих встреч заинтересованных организаций, предпринимателей по вопросам соблюдения законодательства в сфере экономической, предпринимательской деятельности, а также по вопросам правонарушений в сфере потребительского рынка</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Администрация Верхнехавского муниципального района; отдел по экономике и управлению муниципальным имуществом администрации Верхнехавского муниципального района</w:t>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Без финансирования</w:t>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37"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1" w:type="dxa"/>
            <w:gridSpan w:val="2"/>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219"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b/>
                <w:kern w:val="0"/>
                <w:sz w:val="20"/>
                <w:szCs w:val="20"/>
                <w:lang w:val="ru-RU" w:eastAsia="ru-RU" w:bidi="ar-SA"/>
              </w:rPr>
              <w:t>Итого по разделу:</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sz w:val="20"/>
                <w:szCs w:val="20"/>
              </w:rPr>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37"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1" w:type="dxa"/>
            <w:gridSpan w:val="2"/>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219" w:hRule="atLeast"/>
        </w:trPr>
        <w:tc>
          <w:tcPr>
            <w:tcW w:w="15699" w:type="dxa"/>
            <w:gridSpan w:val="11"/>
            <w:tcBorders/>
          </w:tcPr>
          <w:p>
            <w:pPr>
              <w:pStyle w:val="Formattext"/>
              <w:widowControl/>
              <w:suppressAutoHyphens w:val="true"/>
              <w:spacing w:beforeAutospacing="0" w:before="0" w:afterAutospacing="0" w:after="0"/>
              <w:jc w:val="center"/>
              <w:textAlignment w:val="baseline"/>
              <w:rPr>
                <w:b/>
                <w:sz w:val="20"/>
                <w:szCs w:val="20"/>
              </w:rPr>
            </w:pPr>
            <w:r>
              <w:rPr>
                <w:b/>
                <w:kern w:val="0"/>
                <w:sz w:val="20"/>
                <w:szCs w:val="20"/>
                <w:lang w:val="ru-RU" w:eastAsia="ru-RU" w:bidi="ar-SA"/>
              </w:rPr>
              <w:t>Обеспечение общественной безопасности, предупреждение преступлений в сфере миграционного законодательства</w:t>
            </w:r>
          </w:p>
        </w:tc>
      </w:tr>
      <w:tr>
        <w:trPr>
          <w:trHeight w:val="219"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23.</w:t>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Оказание содействия в проведении мероприятий, направленных на выявление фактов незаконного пребывания иностранных граждан и лиц без гражданства на территории Верхнехавского муниципального района</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Главы сельских поселений</w:t>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Без финансирования</w:t>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37"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1" w:type="dxa"/>
            <w:gridSpan w:val="2"/>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219"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24.</w:t>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Оказание содействия в проведении мероприятий, направленных на выявление юридических и физических лиц, незаконно привлекающих иностранную рабочую силу</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Главы сельских поселений; ГКУ ВО «Центр занятости населения Верхнехавского района»</w:t>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Без финансирования</w:t>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37"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1" w:type="dxa"/>
            <w:gridSpan w:val="2"/>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219"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b/>
                <w:kern w:val="0"/>
                <w:sz w:val="20"/>
                <w:szCs w:val="20"/>
                <w:lang w:val="ru-RU" w:eastAsia="ru-RU" w:bidi="ar-SA"/>
              </w:rPr>
              <w:t>Итого по разделу:</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sz w:val="20"/>
                <w:szCs w:val="20"/>
              </w:rPr>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37"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1" w:type="dxa"/>
            <w:gridSpan w:val="2"/>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219" w:hRule="atLeast"/>
        </w:trPr>
        <w:tc>
          <w:tcPr>
            <w:tcW w:w="530"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3688" w:type="dxa"/>
            <w:tcBorders/>
          </w:tcPr>
          <w:p>
            <w:pPr>
              <w:pStyle w:val="Formattext"/>
              <w:widowControl/>
              <w:suppressAutoHyphens w:val="true"/>
              <w:spacing w:beforeAutospacing="0" w:before="0" w:afterAutospacing="0" w:after="0"/>
              <w:jc w:val="left"/>
              <w:textAlignment w:val="baseline"/>
              <w:rPr>
                <w:b/>
                <w:sz w:val="20"/>
                <w:szCs w:val="20"/>
              </w:rPr>
            </w:pPr>
            <w:r>
              <w:rPr>
                <w:b/>
                <w:kern w:val="0"/>
                <w:sz w:val="20"/>
                <w:szCs w:val="20"/>
                <w:lang w:val="ru-RU" w:eastAsia="ru-RU" w:bidi="ar-SA"/>
              </w:rPr>
              <w:t>Всего по подпрограмме:</w:t>
            </w:r>
          </w:p>
        </w:tc>
        <w:tc>
          <w:tcPr>
            <w:tcW w:w="3120" w:type="dxa"/>
            <w:tcBorders/>
          </w:tcPr>
          <w:p>
            <w:pPr>
              <w:pStyle w:val="Formattext"/>
              <w:widowControl/>
              <w:suppressAutoHyphens w:val="true"/>
              <w:spacing w:beforeAutospacing="0" w:before="0" w:afterAutospacing="0" w:after="0"/>
              <w:jc w:val="left"/>
              <w:textAlignment w:val="baseline"/>
              <w:rPr>
                <w:b/>
                <w:sz w:val="20"/>
                <w:szCs w:val="20"/>
              </w:rPr>
            </w:pPr>
            <w:r>
              <w:rPr>
                <w:b/>
                <w:sz w:val="20"/>
                <w:szCs w:val="20"/>
              </w:rPr>
            </w:r>
          </w:p>
        </w:tc>
        <w:tc>
          <w:tcPr>
            <w:tcW w:w="1416"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1845"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1559" w:type="dxa"/>
            <w:tcBorders/>
          </w:tcPr>
          <w:p>
            <w:pPr>
              <w:pStyle w:val="Formattext"/>
              <w:widowControl/>
              <w:suppressAutoHyphens w:val="true"/>
              <w:spacing w:beforeAutospacing="0" w:before="0" w:afterAutospacing="0" w:after="0"/>
              <w:jc w:val="center"/>
              <w:textAlignment w:val="baseline"/>
              <w:rPr>
                <w:b/>
                <w:sz w:val="20"/>
                <w:szCs w:val="20"/>
              </w:rPr>
            </w:pPr>
            <w:r>
              <w:rPr>
                <w:b/>
                <w:kern w:val="0"/>
                <w:sz w:val="20"/>
                <w:szCs w:val="20"/>
                <w:lang w:val="ru-RU" w:eastAsia="ru-RU" w:bidi="ar-SA"/>
              </w:rPr>
              <w:t>485,7</w:t>
            </w:r>
          </w:p>
        </w:tc>
        <w:tc>
          <w:tcPr>
            <w:tcW w:w="1137" w:type="dxa"/>
            <w:tcBorders/>
          </w:tcPr>
          <w:p>
            <w:pPr>
              <w:pStyle w:val="Formattext"/>
              <w:widowControl/>
              <w:suppressAutoHyphens w:val="true"/>
              <w:spacing w:beforeAutospacing="0" w:before="0" w:afterAutospacing="0" w:after="0"/>
              <w:jc w:val="center"/>
              <w:textAlignment w:val="baseline"/>
              <w:rPr>
                <w:b/>
                <w:sz w:val="20"/>
                <w:szCs w:val="20"/>
              </w:rPr>
            </w:pPr>
            <w:r>
              <w:rPr>
                <w:b/>
                <w:kern w:val="0"/>
                <w:sz w:val="20"/>
                <w:szCs w:val="20"/>
                <w:lang w:val="ru-RU" w:eastAsia="ru-RU" w:bidi="ar-SA"/>
              </w:rPr>
              <w:t>485,7</w:t>
            </w:r>
          </w:p>
        </w:tc>
        <w:tc>
          <w:tcPr>
            <w:tcW w:w="851" w:type="dxa"/>
            <w:gridSpan w:val="2"/>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850"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703"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r>
    </w:tbl>
    <w:p>
      <w:pPr>
        <w:pStyle w:val="Formattext"/>
        <w:spacing w:beforeAutospacing="0" w:before="0" w:afterAutospacing="0" w:after="0"/>
        <w:jc w:val="center"/>
        <w:textAlignment w:val="baseline"/>
        <w:rPr>
          <w:sz w:val="20"/>
          <w:szCs w:val="20"/>
        </w:rPr>
      </w:pPr>
      <w:r>
        <w:rPr>
          <w:sz w:val="20"/>
          <w:szCs w:val="20"/>
        </w:rPr>
      </w:r>
    </w:p>
    <w:p>
      <w:pPr>
        <w:pStyle w:val="Formattext"/>
        <w:spacing w:beforeAutospacing="0" w:before="0" w:afterAutospacing="0" w:after="0"/>
        <w:jc w:val="center"/>
        <w:textAlignment w:val="baseline"/>
        <w:rPr>
          <w:b/>
          <w:sz w:val="20"/>
          <w:szCs w:val="20"/>
        </w:rPr>
      </w:pPr>
      <w:r>
        <w:rPr>
          <w:b/>
          <w:sz w:val="20"/>
          <w:szCs w:val="20"/>
          <w:lang w:val="en-US"/>
        </w:rPr>
        <w:t>I</w:t>
      </w:r>
      <w:r>
        <w:rPr>
          <w:b/>
          <w:sz w:val="20"/>
          <w:szCs w:val="20"/>
        </w:rPr>
        <w:t>I. Подпрограмма «Формирование законопослушного поведения участников дорожного движения на дорогах Верхнехавского муниципального района»</w:t>
      </w:r>
      <w:r>
        <w:rPr>
          <w:b/>
        </w:rPr>
        <w:t xml:space="preserve"> </w:t>
      </w:r>
    </w:p>
    <w:p>
      <w:pPr>
        <w:pStyle w:val="Formattext"/>
        <w:spacing w:beforeAutospacing="0" w:before="0" w:afterAutospacing="0" w:after="0"/>
        <w:textAlignment w:val="baseline"/>
        <w:rPr>
          <w:sz w:val="20"/>
          <w:szCs w:val="20"/>
          <w:highlight w:val="yellow"/>
        </w:rPr>
      </w:pPr>
      <w:r>
        <w:rPr>
          <w:sz w:val="20"/>
          <w:szCs w:val="20"/>
          <w:highlight w:val="yellow"/>
        </w:rPr>
      </w:r>
    </w:p>
    <w:tbl>
      <w:tblPr>
        <w:tblStyle w:val="ab"/>
        <w:tblW w:w="15701" w:type="dxa"/>
        <w:jc w:val="left"/>
        <w:tblInd w:w="113" w:type="dxa"/>
        <w:tblLayout w:type="fixed"/>
        <w:tblCellMar>
          <w:top w:w="0" w:type="dxa"/>
          <w:left w:w="108" w:type="dxa"/>
          <w:bottom w:w="0" w:type="dxa"/>
          <w:right w:w="108" w:type="dxa"/>
        </w:tblCellMar>
        <w:tblLook w:val="04a0"/>
      </w:tblPr>
      <w:tblGrid>
        <w:gridCol w:w="530"/>
        <w:gridCol w:w="3688"/>
        <w:gridCol w:w="3120"/>
        <w:gridCol w:w="1416"/>
        <w:gridCol w:w="1845"/>
        <w:gridCol w:w="1559"/>
        <w:gridCol w:w="1179"/>
        <w:gridCol w:w="809"/>
        <w:gridCol w:w="850"/>
        <w:gridCol w:w="703"/>
      </w:tblGrid>
      <w:tr>
        <w:trPr/>
        <w:tc>
          <w:tcPr>
            <w:tcW w:w="530" w:type="dxa"/>
            <w:vMerge w:val="restart"/>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 xml:space="preserve">№ </w:t>
            </w:r>
            <w:r>
              <w:rPr>
                <w:kern w:val="0"/>
                <w:sz w:val="20"/>
                <w:szCs w:val="20"/>
                <w:lang w:val="ru-RU" w:eastAsia="ru-RU" w:bidi="ar-SA"/>
              </w:rPr>
              <w:t>п/п</w:t>
            </w:r>
          </w:p>
        </w:tc>
        <w:tc>
          <w:tcPr>
            <w:tcW w:w="3688" w:type="dxa"/>
            <w:vMerge w:val="restart"/>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Наименование мероприятия</w:t>
            </w:r>
          </w:p>
        </w:tc>
        <w:tc>
          <w:tcPr>
            <w:tcW w:w="3120" w:type="dxa"/>
            <w:vMerge w:val="restart"/>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Ответственный исполнитель, соисполнители, участники</w:t>
            </w:r>
          </w:p>
        </w:tc>
        <w:tc>
          <w:tcPr>
            <w:tcW w:w="1416" w:type="dxa"/>
            <w:vMerge w:val="restart"/>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Срок исполнения</w:t>
            </w:r>
          </w:p>
        </w:tc>
        <w:tc>
          <w:tcPr>
            <w:tcW w:w="1845" w:type="dxa"/>
            <w:vMerge w:val="restart"/>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Источник финансирования</w:t>
            </w:r>
          </w:p>
        </w:tc>
        <w:tc>
          <w:tcPr>
            <w:tcW w:w="1559" w:type="dxa"/>
            <w:vMerge w:val="restart"/>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Финансовые затраты всего, тыс.рублей</w:t>
            </w:r>
          </w:p>
        </w:tc>
        <w:tc>
          <w:tcPr>
            <w:tcW w:w="3541" w:type="dxa"/>
            <w:gridSpan w:val="4"/>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Объем финансирования, тыс.рублей</w:t>
            </w:r>
          </w:p>
        </w:tc>
      </w:tr>
      <w:tr>
        <w:trPr>
          <w:trHeight w:val="427" w:hRule="atLeast"/>
        </w:trPr>
        <w:tc>
          <w:tcPr>
            <w:tcW w:w="530" w:type="dxa"/>
            <w:vMerge w:val="continue"/>
            <w:tcBorders/>
          </w:tcPr>
          <w:p>
            <w:pPr>
              <w:pStyle w:val="Formattext"/>
              <w:widowControl/>
              <w:suppressAutoHyphens w:val="true"/>
              <w:spacing w:beforeAutospacing="0" w:before="0" w:afterAutospacing="0" w:after="0"/>
              <w:jc w:val="both"/>
              <w:textAlignment w:val="baseline"/>
              <w:rPr>
                <w:sz w:val="20"/>
                <w:szCs w:val="20"/>
              </w:rPr>
            </w:pPr>
            <w:r>
              <w:rPr>
                <w:sz w:val="20"/>
                <w:szCs w:val="20"/>
              </w:rPr>
            </w:r>
          </w:p>
        </w:tc>
        <w:tc>
          <w:tcPr>
            <w:tcW w:w="3688" w:type="dxa"/>
            <w:vMerge w:val="continue"/>
            <w:tcBorders/>
          </w:tcPr>
          <w:p>
            <w:pPr>
              <w:pStyle w:val="Formattext"/>
              <w:widowControl/>
              <w:suppressAutoHyphens w:val="true"/>
              <w:spacing w:beforeAutospacing="0" w:before="0" w:afterAutospacing="0" w:after="0"/>
              <w:jc w:val="left"/>
              <w:textAlignment w:val="baseline"/>
              <w:rPr>
                <w:sz w:val="20"/>
                <w:szCs w:val="20"/>
              </w:rPr>
            </w:pPr>
            <w:r>
              <w:rPr>
                <w:sz w:val="20"/>
                <w:szCs w:val="20"/>
              </w:rPr>
            </w:r>
          </w:p>
        </w:tc>
        <w:tc>
          <w:tcPr>
            <w:tcW w:w="3120" w:type="dxa"/>
            <w:vMerge w:val="continue"/>
            <w:tcBorders/>
          </w:tcPr>
          <w:p>
            <w:pPr>
              <w:pStyle w:val="Formattext"/>
              <w:widowControl/>
              <w:suppressAutoHyphens w:val="true"/>
              <w:spacing w:beforeAutospacing="0" w:before="0" w:afterAutospacing="0" w:after="0"/>
              <w:jc w:val="both"/>
              <w:textAlignment w:val="baseline"/>
              <w:rPr>
                <w:sz w:val="20"/>
                <w:szCs w:val="20"/>
              </w:rPr>
            </w:pPr>
            <w:r>
              <w:rPr>
                <w:sz w:val="20"/>
                <w:szCs w:val="20"/>
              </w:rPr>
            </w:r>
          </w:p>
        </w:tc>
        <w:tc>
          <w:tcPr>
            <w:tcW w:w="1416" w:type="dxa"/>
            <w:vMerge w:val="continue"/>
            <w:tcBorders/>
          </w:tcPr>
          <w:p>
            <w:pPr>
              <w:pStyle w:val="Formattext"/>
              <w:widowControl/>
              <w:suppressAutoHyphens w:val="true"/>
              <w:spacing w:beforeAutospacing="0" w:before="0" w:afterAutospacing="0" w:after="0"/>
              <w:jc w:val="both"/>
              <w:textAlignment w:val="baseline"/>
              <w:rPr>
                <w:sz w:val="20"/>
                <w:szCs w:val="20"/>
              </w:rPr>
            </w:pPr>
            <w:r>
              <w:rPr>
                <w:sz w:val="20"/>
                <w:szCs w:val="20"/>
              </w:rPr>
            </w:r>
          </w:p>
        </w:tc>
        <w:tc>
          <w:tcPr>
            <w:tcW w:w="1845" w:type="dxa"/>
            <w:vMerge w:val="continue"/>
            <w:tcBorders/>
          </w:tcPr>
          <w:p>
            <w:pPr>
              <w:pStyle w:val="Formattext"/>
              <w:widowControl/>
              <w:suppressAutoHyphens w:val="true"/>
              <w:spacing w:beforeAutospacing="0" w:before="0" w:afterAutospacing="0" w:after="0"/>
              <w:jc w:val="both"/>
              <w:textAlignment w:val="baseline"/>
              <w:rPr>
                <w:sz w:val="20"/>
                <w:szCs w:val="20"/>
              </w:rPr>
            </w:pPr>
            <w:r>
              <w:rPr>
                <w:sz w:val="20"/>
                <w:szCs w:val="20"/>
              </w:rPr>
            </w:r>
          </w:p>
        </w:tc>
        <w:tc>
          <w:tcPr>
            <w:tcW w:w="1559" w:type="dxa"/>
            <w:vMerge w:val="continue"/>
            <w:tcBorders/>
          </w:tcPr>
          <w:p>
            <w:pPr>
              <w:pStyle w:val="Formattext"/>
              <w:widowControl/>
              <w:suppressAutoHyphens w:val="true"/>
              <w:spacing w:beforeAutospacing="0" w:before="0" w:afterAutospacing="0" w:after="0"/>
              <w:jc w:val="both"/>
              <w:textAlignment w:val="baseline"/>
              <w:rPr>
                <w:sz w:val="20"/>
                <w:szCs w:val="20"/>
              </w:rPr>
            </w:pPr>
            <w:r>
              <w:rPr>
                <w:sz w:val="20"/>
                <w:szCs w:val="20"/>
              </w:rPr>
            </w:r>
          </w:p>
        </w:tc>
        <w:tc>
          <w:tcPr>
            <w:tcW w:w="1179"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 год</w:t>
            </w:r>
          </w:p>
        </w:tc>
        <w:tc>
          <w:tcPr>
            <w:tcW w:w="809"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2025 год</w:t>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2026 год</w:t>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2027 год</w:t>
            </w:r>
          </w:p>
        </w:tc>
      </w:tr>
      <w:tr>
        <w:trPr/>
        <w:tc>
          <w:tcPr>
            <w:tcW w:w="15699" w:type="dxa"/>
            <w:gridSpan w:val="10"/>
            <w:tcBorders/>
          </w:tcPr>
          <w:p>
            <w:pPr>
              <w:pStyle w:val="Formattext"/>
              <w:widowControl/>
              <w:suppressAutoHyphens w:val="true"/>
              <w:spacing w:beforeAutospacing="0" w:before="0" w:afterAutospacing="0" w:after="0"/>
              <w:jc w:val="center"/>
              <w:textAlignment w:val="baseline"/>
              <w:rPr>
                <w:b/>
                <w:sz w:val="20"/>
                <w:szCs w:val="20"/>
              </w:rPr>
            </w:pPr>
            <w:r>
              <w:rPr>
                <w:b/>
                <w:kern w:val="0"/>
                <w:sz w:val="20"/>
                <w:szCs w:val="20"/>
                <w:lang w:val="ru-RU" w:eastAsia="ru-RU" w:bidi="ar-SA"/>
              </w:rPr>
              <w:t>Повышение уровня правового сознания граждан в области обеспечения безопасности дорожного движения</w:t>
            </w:r>
          </w:p>
        </w:tc>
      </w:tr>
      <w:tr>
        <w:trPr>
          <w:trHeight w:val="136"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25.</w:t>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Проведение конкурса на лучшее образовательное учреждение по профилактике детского дорожно-транспортного травматизма "У правил движения каникул нет"</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МКУ ДО «Дом творчества детей и подростков»</w:t>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Без финансирования</w:t>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7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0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278"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26.</w:t>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Совершенствование практики проведения информационно-разъяснительной работы, осуществляемой средствами массовой информации, с целью изменения поведения участников дорожного движения, формирования в общественном сознании негативного отношения к нарушителям правил дорожного движения и фактам агрессивного поведения на дороге, развития принципов сотрудничества, взаимного доверия и взаимопомощи между участниками дорожного движения</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Администрация Верхнехавского муниципального района</w:t>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Без финансирования</w:t>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7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0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562"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27.</w:t>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Участие в проведении областного профилактического мероприятия "Внимание - дети!"</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Отдел образования, физической культуры и спорта администрации Верхнехавского муниципального района</w:t>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Без финансирования</w:t>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7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0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562"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28.</w:t>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Совершенствование правовой и организационной основы на муниципальном уровне для осуществления мероприятий по организации дорожного движения</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Администрация Верхнехавского муниципального района</w:t>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Без финансирования</w:t>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7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0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160" w:hRule="atLeast"/>
        </w:trPr>
        <w:tc>
          <w:tcPr>
            <w:tcW w:w="530"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3688" w:type="dxa"/>
            <w:tcBorders/>
          </w:tcPr>
          <w:p>
            <w:pPr>
              <w:pStyle w:val="Formattext"/>
              <w:widowControl/>
              <w:suppressAutoHyphens w:val="true"/>
              <w:spacing w:beforeAutospacing="0" w:before="0" w:afterAutospacing="0" w:after="0"/>
              <w:jc w:val="left"/>
              <w:textAlignment w:val="baseline"/>
              <w:rPr>
                <w:b/>
                <w:sz w:val="20"/>
                <w:szCs w:val="20"/>
              </w:rPr>
            </w:pPr>
            <w:r>
              <w:rPr>
                <w:b/>
                <w:kern w:val="0"/>
                <w:sz w:val="20"/>
                <w:szCs w:val="20"/>
                <w:lang w:val="ru-RU" w:eastAsia="ru-RU" w:bidi="ar-SA"/>
              </w:rPr>
              <w:t>Итого по разделу:</w:t>
            </w:r>
          </w:p>
        </w:tc>
        <w:tc>
          <w:tcPr>
            <w:tcW w:w="3120" w:type="dxa"/>
            <w:tcBorders/>
          </w:tcPr>
          <w:p>
            <w:pPr>
              <w:pStyle w:val="Formattext"/>
              <w:widowControl/>
              <w:suppressAutoHyphens w:val="true"/>
              <w:spacing w:beforeAutospacing="0" w:before="0" w:afterAutospacing="0" w:after="0"/>
              <w:jc w:val="left"/>
              <w:textAlignment w:val="baseline"/>
              <w:rPr>
                <w:b/>
                <w:sz w:val="20"/>
                <w:szCs w:val="20"/>
              </w:rPr>
            </w:pPr>
            <w:r>
              <w:rPr>
                <w:b/>
                <w:sz w:val="20"/>
                <w:szCs w:val="20"/>
              </w:rPr>
            </w:r>
          </w:p>
        </w:tc>
        <w:tc>
          <w:tcPr>
            <w:tcW w:w="1416"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1845"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1559"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1179"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809"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850"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703"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r>
      <w:tr>
        <w:trPr>
          <w:trHeight w:val="160" w:hRule="atLeast"/>
        </w:trPr>
        <w:tc>
          <w:tcPr>
            <w:tcW w:w="15699" w:type="dxa"/>
            <w:gridSpan w:val="10"/>
            <w:tcBorders/>
          </w:tcPr>
          <w:p>
            <w:pPr>
              <w:pStyle w:val="Formattext"/>
              <w:widowControl/>
              <w:suppressAutoHyphens w:val="true"/>
              <w:spacing w:beforeAutospacing="0" w:before="0" w:afterAutospacing="0" w:after="0"/>
              <w:jc w:val="center"/>
              <w:textAlignment w:val="baseline"/>
              <w:rPr>
                <w:b/>
                <w:sz w:val="20"/>
                <w:szCs w:val="20"/>
              </w:rPr>
            </w:pPr>
            <w:r>
              <w:rPr>
                <w:b/>
                <w:kern w:val="0"/>
                <w:sz w:val="20"/>
                <w:szCs w:val="20"/>
                <w:lang w:val="ru-RU" w:eastAsia="ru-RU" w:bidi="ar-SA"/>
              </w:rPr>
              <w:t>Мероприятия по содержанию дорог, дорожных сооружений и технических средств организации дорожного движения</w:t>
            </w:r>
          </w:p>
        </w:tc>
      </w:tr>
      <w:tr>
        <w:trPr>
          <w:trHeight w:val="160"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29.</w:t>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Дальнейшее расширение работ по автоматическому контролю за соблюдением участниками дорожного движения правил дорожного движения, в том числе в части упорядочения размещения работающих в автоматическом режиме специальных технических средств, имеющих функции фото- и киносъемки, видеозаписи</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Администрация Верхнехавского муниципального района</w:t>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Без финансирования</w:t>
            </w:r>
          </w:p>
        </w:tc>
        <w:tc>
          <w:tcPr>
            <w:tcW w:w="1559"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1179"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809"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850"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703"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r>
      <w:tr>
        <w:trPr>
          <w:trHeight w:val="160"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30.</w:t>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Совершенствование дорожных условий и дорожной инфраструктуры в части повышения безопасности дорожного движения за счет мало затратных, но эффективных мероприятий (нанесение дорожной разметки, установка дорожных знаков и указателей, безопасное размещение и оборудование мест остановок маршрутных транспортных средств)</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Администрации сельских поселений; отдел по экономике и управлению муниципальным имуществом администрации Верхнехавского муниципального района; отдел по строительству, транспорту и ЖКХ администрации Верхнехавского муниципального района</w:t>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Без финансирования</w:t>
            </w:r>
          </w:p>
        </w:tc>
        <w:tc>
          <w:tcPr>
            <w:tcW w:w="1559"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1179"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809"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850"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703"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r>
      <w:tr>
        <w:trPr>
          <w:trHeight w:val="160"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b/>
                <w:kern w:val="0"/>
                <w:sz w:val="20"/>
                <w:szCs w:val="20"/>
                <w:lang w:val="ru-RU" w:eastAsia="ru-RU" w:bidi="ar-SA"/>
              </w:rPr>
              <w:t>Итого по разделу:</w:t>
            </w:r>
          </w:p>
        </w:tc>
        <w:tc>
          <w:tcPr>
            <w:tcW w:w="3120" w:type="dxa"/>
            <w:tcBorders/>
          </w:tcPr>
          <w:p>
            <w:pPr>
              <w:pStyle w:val="Formattext"/>
              <w:widowControl/>
              <w:suppressAutoHyphens w:val="true"/>
              <w:spacing w:beforeAutospacing="0" w:before="0" w:afterAutospacing="0" w:after="0"/>
              <w:jc w:val="left"/>
              <w:textAlignment w:val="baseline"/>
              <w:rPr>
                <w:b/>
                <w:sz w:val="20"/>
                <w:szCs w:val="20"/>
              </w:rPr>
            </w:pPr>
            <w:r>
              <w:rPr>
                <w:b/>
                <w:sz w:val="20"/>
                <w:szCs w:val="20"/>
              </w:rPr>
            </w:r>
          </w:p>
        </w:tc>
        <w:tc>
          <w:tcPr>
            <w:tcW w:w="1416"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1845"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1559"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1179"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809"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850"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703"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r>
      <w:tr>
        <w:trPr>
          <w:trHeight w:val="160" w:hRule="atLeast"/>
        </w:trPr>
        <w:tc>
          <w:tcPr>
            <w:tcW w:w="15699" w:type="dxa"/>
            <w:gridSpan w:val="10"/>
            <w:tcBorders/>
          </w:tcPr>
          <w:p>
            <w:pPr>
              <w:pStyle w:val="Formattext"/>
              <w:widowControl/>
              <w:suppressAutoHyphens w:val="true"/>
              <w:spacing w:beforeAutospacing="0" w:before="0" w:afterAutospacing="0" w:after="0"/>
              <w:jc w:val="center"/>
              <w:textAlignment w:val="baseline"/>
              <w:rPr>
                <w:b/>
                <w:sz w:val="20"/>
                <w:szCs w:val="20"/>
              </w:rPr>
            </w:pPr>
            <w:r>
              <w:rPr>
                <w:b/>
                <w:kern w:val="0"/>
                <w:sz w:val="20"/>
                <w:szCs w:val="20"/>
                <w:lang w:val="ru-RU" w:eastAsia="ru-RU" w:bidi="ar-SA"/>
              </w:rPr>
              <w:t>Обеспечение безопасности дорожного движения</w:t>
            </w:r>
          </w:p>
        </w:tc>
      </w:tr>
      <w:tr>
        <w:trPr>
          <w:trHeight w:val="160"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31.</w:t>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Оказание содействия в инициировании участия населения Верхнехавского муниципального района в деятельности добровольных народных формирований по безопасности дорожного движения, организация системной работы с родителями и создание родительских патрулей по организации контроля за безопасностью дорожного движения вблизи образовательных организаций</w:t>
            </w:r>
          </w:p>
        </w:tc>
        <w:tc>
          <w:tcPr>
            <w:tcW w:w="3120" w:type="dxa"/>
            <w:tcBorders/>
          </w:tcPr>
          <w:p>
            <w:pPr>
              <w:pStyle w:val="Formattext"/>
              <w:widowControl/>
              <w:suppressAutoHyphens w:val="true"/>
              <w:spacing w:beforeAutospacing="0" w:before="0" w:afterAutospacing="0" w:after="0"/>
              <w:jc w:val="left"/>
              <w:textAlignment w:val="baseline"/>
              <w:rPr>
                <w:b/>
                <w:sz w:val="20"/>
                <w:szCs w:val="20"/>
              </w:rPr>
            </w:pPr>
            <w:r>
              <w:rPr>
                <w:kern w:val="0"/>
                <w:sz w:val="20"/>
                <w:szCs w:val="20"/>
                <w:lang w:val="ru-RU" w:eastAsia="ru-RU" w:bidi="ar-SA"/>
              </w:rPr>
              <w:t>Отдел образования, физической культуры и спорта администрации Верхнехавского муниципального района</w:t>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Без финансирования</w:t>
            </w:r>
          </w:p>
        </w:tc>
        <w:tc>
          <w:tcPr>
            <w:tcW w:w="1559"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1179"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809"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850"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703"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r>
      <w:tr>
        <w:trPr>
          <w:trHeight w:val="160"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32.</w:t>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Организация проведения мониторинга состояния безопасности дорожного движения, а также оценки изменения показателей и индикаторов</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Администрация Верхнехавского муниципального района</w:t>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Без финансирования</w:t>
            </w:r>
          </w:p>
        </w:tc>
        <w:tc>
          <w:tcPr>
            <w:tcW w:w="1559"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1179"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809"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850"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703"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r>
      <w:tr>
        <w:trPr>
          <w:trHeight w:val="160"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33.</w:t>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Координация усилий органов исполнительной власти субъектов РФ и органов местного самоуправления по обеспечению безопасности дорожного движения</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Администрация Верхнехавского муниципального района; ГИБДД</w:t>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Без финансирования</w:t>
            </w:r>
          </w:p>
        </w:tc>
        <w:tc>
          <w:tcPr>
            <w:tcW w:w="1559"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1179"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809"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850"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703"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r>
      <w:tr>
        <w:trPr>
          <w:trHeight w:val="160"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34.</w:t>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Разработка предложений по определению объемов и источников финансирования, необходимых для решения задач повышения безопасности дорожного движения, а также разработка механизма эффективного использования выделяемых объемов финансирования</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Администрация Верхнехавского муниципального района; администрации сельских поселений</w:t>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Без финансирования</w:t>
            </w:r>
          </w:p>
        </w:tc>
        <w:tc>
          <w:tcPr>
            <w:tcW w:w="1559"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1179"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809"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850"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703"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r>
      <w:tr>
        <w:trPr>
          <w:trHeight w:val="160"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b/>
                <w:kern w:val="0"/>
                <w:sz w:val="20"/>
                <w:szCs w:val="20"/>
                <w:lang w:val="ru-RU" w:eastAsia="ru-RU" w:bidi="ar-SA"/>
              </w:rPr>
              <w:t>Итого по разделу:</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sz w:val="20"/>
                <w:szCs w:val="20"/>
              </w:rPr>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559"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1179"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809"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850"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703"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r>
      <w:tr>
        <w:trPr>
          <w:trHeight w:val="160" w:hRule="atLeast"/>
        </w:trPr>
        <w:tc>
          <w:tcPr>
            <w:tcW w:w="15699" w:type="dxa"/>
            <w:gridSpan w:val="10"/>
            <w:tcBorders/>
          </w:tcPr>
          <w:p>
            <w:pPr>
              <w:pStyle w:val="Formattext"/>
              <w:widowControl/>
              <w:suppressAutoHyphens w:val="true"/>
              <w:spacing w:beforeAutospacing="0" w:before="0" w:afterAutospacing="0" w:after="0"/>
              <w:jc w:val="center"/>
              <w:textAlignment w:val="baseline"/>
              <w:rPr>
                <w:b/>
                <w:sz w:val="20"/>
                <w:szCs w:val="20"/>
              </w:rPr>
            </w:pPr>
            <w:r>
              <w:rPr>
                <w:b/>
                <w:kern w:val="0"/>
                <w:sz w:val="20"/>
                <w:szCs w:val="20"/>
                <w:lang w:val="ru-RU" w:eastAsia="ru-RU" w:bidi="ar-SA"/>
              </w:rPr>
              <w:t>Совершенствование организационного и методического обеспечения деятельности органов местного самоуправления в сфере обеспечения безопасности дорожного движения</w:t>
            </w:r>
          </w:p>
        </w:tc>
      </w:tr>
      <w:tr>
        <w:trPr>
          <w:trHeight w:val="160"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35.</w:t>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Проведение социальных компаний и размещение социальной рекламы по безопасности дорожного движения</w:t>
            </w:r>
          </w:p>
        </w:tc>
        <w:tc>
          <w:tcPr>
            <w:tcW w:w="3120" w:type="dxa"/>
            <w:tcBorders/>
          </w:tcPr>
          <w:p>
            <w:pPr>
              <w:pStyle w:val="Formattext"/>
              <w:widowControl/>
              <w:suppressAutoHyphens w:val="true"/>
              <w:spacing w:beforeAutospacing="0" w:before="0" w:afterAutospacing="0" w:after="0"/>
              <w:jc w:val="left"/>
              <w:textAlignment w:val="baseline"/>
              <w:rPr>
                <w:b/>
                <w:sz w:val="20"/>
                <w:szCs w:val="20"/>
              </w:rPr>
            </w:pPr>
            <w:r>
              <w:rPr>
                <w:kern w:val="0"/>
                <w:sz w:val="20"/>
                <w:szCs w:val="20"/>
                <w:lang w:val="ru-RU" w:eastAsia="ru-RU" w:bidi="ar-SA"/>
              </w:rPr>
              <w:t>Отдел образования, физической культуры и спорта администрации Верхнехавского муниципального района; отдел культуры и архивного дела администрации Верхнехавского муниципального района</w:t>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Без финансирования</w:t>
            </w:r>
          </w:p>
        </w:tc>
        <w:tc>
          <w:tcPr>
            <w:tcW w:w="1559"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1179"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809"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850"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703"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r>
      <w:tr>
        <w:trPr>
          <w:trHeight w:val="160"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36.</w:t>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Информационное сопровождение в средствах массовой информации по безопасности дорожного движения</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Администрация Верхнехавского муниципального района; специалист администрации района по работе с СМИ; ГИБДД</w:t>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Без финансирования</w:t>
            </w:r>
          </w:p>
        </w:tc>
        <w:tc>
          <w:tcPr>
            <w:tcW w:w="1559"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1179"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809"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850"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703"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r>
      <w:tr>
        <w:trPr>
          <w:trHeight w:val="160"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b/>
                <w:kern w:val="0"/>
                <w:sz w:val="20"/>
                <w:szCs w:val="20"/>
                <w:lang w:val="ru-RU" w:eastAsia="ru-RU" w:bidi="ar-SA"/>
              </w:rPr>
              <w:t>Итого по разделу:</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sz w:val="20"/>
                <w:szCs w:val="20"/>
              </w:rPr>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559"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1179"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809"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850"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703"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r>
      <w:tr>
        <w:trPr>
          <w:trHeight w:val="160"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3688" w:type="dxa"/>
            <w:tcBorders/>
          </w:tcPr>
          <w:p>
            <w:pPr>
              <w:pStyle w:val="Formattext"/>
              <w:widowControl/>
              <w:suppressAutoHyphens w:val="true"/>
              <w:spacing w:beforeAutospacing="0" w:before="0" w:afterAutospacing="0" w:after="0"/>
              <w:jc w:val="left"/>
              <w:textAlignment w:val="baseline"/>
              <w:rPr>
                <w:b/>
                <w:sz w:val="20"/>
                <w:szCs w:val="20"/>
              </w:rPr>
            </w:pPr>
            <w:r>
              <w:rPr>
                <w:b/>
                <w:kern w:val="0"/>
                <w:sz w:val="20"/>
                <w:szCs w:val="20"/>
                <w:lang w:val="ru-RU" w:eastAsia="ru-RU" w:bidi="ar-SA"/>
              </w:rPr>
              <w:t>Всего по подпрограмме:</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sz w:val="20"/>
                <w:szCs w:val="20"/>
              </w:rPr>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559"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1179"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809"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850"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703"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r>
    </w:tbl>
    <w:p>
      <w:pPr>
        <w:pStyle w:val="Formattext"/>
        <w:spacing w:beforeAutospacing="0" w:before="0" w:afterAutospacing="0" w:after="0"/>
        <w:jc w:val="both"/>
        <w:textAlignment w:val="baseline"/>
        <w:rPr/>
      </w:pPr>
      <w:r>
        <w:rPr/>
      </w:r>
    </w:p>
    <w:p>
      <w:pPr>
        <w:pStyle w:val="Formattext"/>
        <w:spacing w:beforeAutospacing="0" w:before="0" w:afterAutospacing="0" w:after="0"/>
        <w:jc w:val="center"/>
        <w:textAlignment w:val="baseline"/>
        <w:rPr>
          <w:b/>
          <w:sz w:val="20"/>
          <w:szCs w:val="20"/>
        </w:rPr>
      </w:pPr>
      <w:r>
        <w:rPr>
          <w:b/>
          <w:sz w:val="20"/>
          <w:szCs w:val="20"/>
          <w:lang w:val="en-US"/>
        </w:rPr>
        <w:t>III</w:t>
      </w:r>
      <w:r>
        <w:rPr>
          <w:b/>
          <w:sz w:val="20"/>
          <w:szCs w:val="20"/>
        </w:rPr>
        <w:t>. Подпрограмма «Снижение уровня незаконного употребления наркотиков жителями Верхнехавского муниципального района»</w:t>
      </w:r>
    </w:p>
    <w:p>
      <w:pPr>
        <w:pStyle w:val="Formattext"/>
        <w:spacing w:beforeAutospacing="0" w:before="0" w:afterAutospacing="0" w:after="0"/>
        <w:jc w:val="center"/>
        <w:textAlignment w:val="baseline"/>
        <w:rPr>
          <w:b/>
          <w:sz w:val="20"/>
          <w:szCs w:val="20"/>
        </w:rPr>
      </w:pPr>
      <w:r>
        <w:rPr>
          <w:b/>
          <w:sz w:val="20"/>
          <w:szCs w:val="20"/>
        </w:rPr>
      </w:r>
    </w:p>
    <w:tbl>
      <w:tblPr>
        <w:tblStyle w:val="ab"/>
        <w:tblW w:w="15701" w:type="dxa"/>
        <w:jc w:val="left"/>
        <w:tblInd w:w="113" w:type="dxa"/>
        <w:tblLayout w:type="fixed"/>
        <w:tblCellMar>
          <w:top w:w="0" w:type="dxa"/>
          <w:left w:w="108" w:type="dxa"/>
          <w:bottom w:w="0" w:type="dxa"/>
          <w:right w:w="108" w:type="dxa"/>
        </w:tblCellMar>
        <w:tblLook w:val="04a0"/>
      </w:tblPr>
      <w:tblGrid>
        <w:gridCol w:w="530"/>
        <w:gridCol w:w="3688"/>
        <w:gridCol w:w="3120"/>
        <w:gridCol w:w="1416"/>
        <w:gridCol w:w="1845"/>
        <w:gridCol w:w="1559"/>
        <w:gridCol w:w="1179"/>
        <w:gridCol w:w="809"/>
        <w:gridCol w:w="850"/>
        <w:gridCol w:w="703"/>
      </w:tblGrid>
      <w:tr>
        <w:trPr/>
        <w:tc>
          <w:tcPr>
            <w:tcW w:w="530" w:type="dxa"/>
            <w:vMerge w:val="restart"/>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 xml:space="preserve">№ </w:t>
            </w:r>
            <w:r>
              <w:rPr>
                <w:kern w:val="0"/>
                <w:sz w:val="20"/>
                <w:szCs w:val="20"/>
                <w:lang w:val="ru-RU" w:eastAsia="ru-RU" w:bidi="ar-SA"/>
              </w:rPr>
              <w:t>п/п</w:t>
            </w:r>
          </w:p>
        </w:tc>
        <w:tc>
          <w:tcPr>
            <w:tcW w:w="3688" w:type="dxa"/>
            <w:vMerge w:val="restart"/>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Наименование мероприятия</w:t>
            </w:r>
          </w:p>
        </w:tc>
        <w:tc>
          <w:tcPr>
            <w:tcW w:w="3120" w:type="dxa"/>
            <w:vMerge w:val="restart"/>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Ответственный исполнитель, соисполнители, участники</w:t>
            </w:r>
          </w:p>
        </w:tc>
        <w:tc>
          <w:tcPr>
            <w:tcW w:w="1416" w:type="dxa"/>
            <w:vMerge w:val="restart"/>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Срок исполнения</w:t>
            </w:r>
          </w:p>
        </w:tc>
        <w:tc>
          <w:tcPr>
            <w:tcW w:w="1845" w:type="dxa"/>
            <w:vMerge w:val="restart"/>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Источник финансирования</w:t>
            </w:r>
          </w:p>
        </w:tc>
        <w:tc>
          <w:tcPr>
            <w:tcW w:w="1559" w:type="dxa"/>
            <w:vMerge w:val="restart"/>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Финансовые затраты всего, тыс.рублей</w:t>
            </w:r>
          </w:p>
        </w:tc>
        <w:tc>
          <w:tcPr>
            <w:tcW w:w="3541" w:type="dxa"/>
            <w:gridSpan w:val="4"/>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Объем финансирования, тыс.рублей</w:t>
            </w:r>
          </w:p>
        </w:tc>
      </w:tr>
      <w:tr>
        <w:trPr>
          <w:trHeight w:val="427" w:hRule="atLeast"/>
        </w:trPr>
        <w:tc>
          <w:tcPr>
            <w:tcW w:w="530" w:type="dxa"/>
            <w:vMerge w:val="continue"/>
            <w:tcBorders/>
          </w:tcPr>
          <w:p>
            <w:pPr>
              <w:pStyle w:val="Formattext"/>
              <w:widowControl/>
              <w:suppressAutoHyphens w:val="true"/>
              <w:spacing w:beforeAutospacing="0" w:before="0" w:afterAutospacing="0" w:after="0"/>
              <w:jc w:val="both"/>
              <w:textAlignment w:val="baseline"/>
              <w:rPr>
                <w:sz w:val="20"/>
                <w:szCs w:val="20"/>
              </w:rPr>
            </w:pPr>
            <w:r>
              <w:rPr>
                <w:sz w:val="20"/>
                <w:szCs w:val="20"/>
              </w:rPr>
            </w:r>
          </w:p>
        </w:tc>
        <w:tc>
          <w:tcPr>
            <w:tcW w:w="3688" w:type="dxa"/>
            <w:vMerge w:val="continue"/>
            <w:tcBorders/>
          </w:tcPr>
          <w:p>
            <w:pPr>
              <w:pStyle w:val="Formattext"/>
              <w:widowControl/>
              <w:suppressAutoHyphens w:val="true"/>
              <w:spacing w:beforeAutospacing="0" w:before="0" w:afterAutospacing="0" w:after="0"/>
              <w:jc w:val="left"/>
              <w:textAlignment w:val="baseline"/>
              <w:rPr>
                <w:sz w:val="20"/>
                <w:szCs w:val="20"/>
              </w:rPr>
            </w:pPr>
            <w:r>
              <w:rPr>
                <w:sz w:val="20"/>
                <w:szCs w:val="20"/>
              </w:rPr>
            </w:r>
          </w:p>
        </w:tc>
        <w:tc>
          <w:tcPr>
            <w:tcW w:w="3120" w:type="dxa"/>
            <w:vMerge w:val="continue"/>
            <w:tcBorders/>
          </w:tcPr>
          <w:p>
            <w:pPr>
              <w:pStyle w:val="Formattext"/>
              <w:widowControl/>
              <w:suppressAutoHyphens w:val="true"/>
              <w:spacing w:beforeAutospacing="0" w:before="0" w:afterAutospacing="0" w:after="0"/>
              <w:jc w:val="both"/>
              <w:textAlignment w:val="baseline"/>
              <w:rPr>
                <w:sz w:val="20"/>
                <w:szCs w:val="20"/>
              </w:rPr>
            </w:pPr>
            <w:r>
              <w:rPr>
                <w:sz w:val="20"/>
                <w:szCs w:val="20"/>
              </w:rPr>
            </w:r>
          </w:p>
        </w:tc>
        <w:tc>
          <w:tcPr>
            <w:tcW w:w="1416" w:type="dxa"/>
            <w:vMerge w:val="continue"/>
            <w:tcBorders/>
          </w:tcPr>
          <w:p>
            <w:pPr>
              <w:pStyle w:val="Formattext"/>
              <w:widowControl/>
              <w:suppressAutoHyphens w:val="true"/>
              <w:spacing w:beforeAutospacing="0" w:before="0" w:afterAutospacing="0" w:after="0"/>
              <w:jc w:val="both"/>
              <w:textAlignment w:val="baseline"/>
              <w:rPr>
                <w:sz w:val="20"/>
                <w:szCs w:val="20"/>
              </w:rPr>
            </w:pPr>
            <w:r>
              <w:rPr>
                <w:sz w:val="20"/>
                <w:szCs w:val="20"/>
              </w:rPr>
            </w:r>
          </w:p>
        </w:tc>
        <w:tc>
          <w:tcPr>
            <w:tcW w:w="1845" w:type="dxa"/>
            <w:vMerge w:val="continue"/>
            <w:tcBorders/>
          </w:tcPr>
          <w:p>
            <w:pPr>
              <w:pStyle w:val="Formattext"/>
              <w:widowControl/>
              <w:suppressAutoHyphens w:val="true"/>
              <w:spacing w:beforeAutospacing="0" w:before="0" w:afterAutospacing="0" w:after="0"/>
              <w:jc w:val="both"/>
              <w:textAlignment w:val="baseline"/>
              <w:rPr>
                <w:sz w:val="20"/>
                <w:szCs w:val="20"/>
              </w:rPr>
            </w:pPr>
            <w:r>
              <w:rPr>
                <w:sz w:val="20"/>
                <w:szCs w:val="20"/>
              </w:rPr>
            </w:r>
          </w:p>
        </w:tc>
        <w:tc>
          <w:tcPr>
            <w:tcW w:w="1559" w:type="dxa"/>
            <w:vMerge w:val="continue"/>
            <w:tcBorders/>
          </w:tcPr>
          <w:p>
            <w:pPr>
              <w:pStyle w:val="Formattext"/>
              <w:widowControl/>
              <w:suppressAutoHyphens w:val="true"/>
              <w:spacing w:beforeAutospacing="0" w:before="0" w:afterAutospacing="0" w:after="0"/>
              <w:jc w:val="both"/>
              <w:textAlignment w:val="baseline"/>
              <w:rPr>
                <w:sz w:val="20"/>
                <w:szCs w:val="20"/>
              </w:rPr>
            </w:pPr>
            <w:r>
              <w:rPr>
                <w:sz w:val="20"/>
                <w:szCs w:val="20"/>
              </w:rPr>
            </w:r>
          </w:p>
        </w:tc>
        <w:tc>
          <w:tcPr>
            <w:tcW w:w="1179"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 год</w:t>
            </w:r>
          </w:p>
        </w:tc>
        <w:tc>
          <w:tcPr>
            <w:tcW w:w="809"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2025 год</w:t>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2026 год</w:t>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2027 год</w:t>
            </w:r>
          </w:p>
        </w:tc>
      </w:tr>
      <w:tr>
        <w:trPr/>
        <w:tc>
          <w:tcPr>
            <w:tcW w:w="15699" w:type="dxa"/>
            <w:gridSpan w:val="10"/>
            <w:tcBorders/>
          </w:tcPr>
          <w:p>
            <w:pPr>
              <w:pStyle w:val="Formattext"/>
              <w:widowControl/>
              <w:suppressAutoHyphens w:val="true"/>
              <w:spacing w:beforeAutospacing="0" w:before="0" w:afterAutospacing="0" w:after="0"/>
              <w:jc w:val="center"/>
              <w:textAlignment w:val="baseline"/>
              <w:rPr>
                <w:b/>
                <w:sz w:val="20"/>
                <w:szCs w:val="20"/>
              </w:rPr>
            </w:pPr>
            <w:r>
              <w:rPr>
                <w:b/>
                <w:kern w:val="0"/>
                <w:sz w:val="20"/>
                <w:szCs w:val="20"/>
                <w:lang w:val="ru-RU" w:eastAsia="ru-RU" w:bidi="ar-SA"/>
              </w:rPr>
              <w:t>Организационные меры противодействия употреблению наркотиков</w:t>
            </w:r>
          </w:p>
        </w:tc>
      </w:tr>
      <w:tr>
        <w:trPr>
          <w:trHeight w:val="136"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37.</w:t>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Организация и проведение обучения сотрудников образовательных учреждений, учреждений культуры, учреждений социальной защиты, учреждений физической культуры и спорта по вопросам выявления лиц, употребляющих наркотики</w:t>
            </w:r>
          </w:p>
        </w:tc>
        <w:tc>
          <w:tcPr>
            <w:tcW w:w="3120" w:type="dxa"/>
            <w:tcBorders/>
          </w:tcPr>
          <w:p>
            <w:pPr>
              <w:pStyle w:val="Formattext"/>
              <w:widowControl/>
              <w:suppressAutoHyphens w:val="true"/>
              <w:spacing w:beforeAutospacing="0" w:before="0" w:afterAutospacing="0" w:after="0"/>
              <w:jc w:val="left"/>
              <w:textAlignment w:val="baseline"/>
              <w:rPr>
                <w:b/>
                <w:sz w:val="20"/>
                <w:szCs w:val="20"/>
              </w:rPr>
            </w:pPr>
            <w:r>
              <w:rPr>
                <w:kern w:val="0"/>
                <w:sz w:val="20"/>
                <w:szCs w:val="20"/>
                <w:lang w:val="ru-RU" w:eastAsia="ru-RU" w:bidi="ar-SA"/>
              </w:rPr>
              <w:t>Отдел образования, физической культуры и спорта администрации Верхнехавского муниципального района; отдел культуры и архивного дела администрации Верхнехавского муниципального района; КУВО «Управление социальной защиты населения Верхнехавского муниципального района»</w:t>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Без финансирования</w:t>
            </w:r>
          </w:p>
        </w:tc>
        <w:tc>
          <w:tcPr>
            <w:tcW w:w="1559" w:type="dxa"/>
            <w:tcBorders/>
          </w:tcPr>
          <w:p>
            <w:pPr>
              <w:pStyle w:val="Formattext"/>
              <w:widowControl/>
              <w:suppressAutoHyphens w:val="true"/>
              <w:spacing w:beforeAutospacing="0" w:before="0" w:afterAutospacing="0" w:after="0"/>
              <w:jc w:val="center"/>
              <w:textAlignment w:val="baseline"/>
              <w:rPr>
                <w:b/>
                <w:sz w:val="20"/>
                <w:szCs w:val="20"/>
              </w:rPr>
            </w:pPr>
            <w:r>
              <w:rPr>
                <w:b/>
                <w:sz w:val="20"/>
                <w:szCs w:val="20"/>
              </w:rPr>
            </w:r>
          </w:p>
        </w:tc>
        <w:tc>
          <w:tcPr>
            <w:tcW w:w="117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0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278"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b/>
                <w:kern w:val="0"/>
                <w:sz w:val="20"/>
                <w:szCs w:val="20"/>
                <w:lang w:val="ru-RU" w:eastAsia="ru-RU" w:bidi="ar-SA"/>
              </w:rPr>
              <w:t>Итого по разделу:</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sz w:val="20"/>
                <w:szCs w:val="20"/>
              </w:rPr>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7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0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278" w:hRule="atLeast"/>
        </w:trPr>
        <w:tc>
          <w:tcPr>
            <w:tcW w:w="15699" w:type="dxa"/>
            <w:gridSpan w:val="10"/>
            <w:tcBorders/>
          </w:tcPr>
          <w:p>
            <w:pPr>
              <w:pStyle w:val="Formattext"/>
              <w:widowControl/>
              <w:suppressAutoHyphens w:val="true"/>
              <w:spacing w:beforeAutospacing="0" w:before="0" w:afterAutospacing="0" w:after="0"/>
              <w:jc w:val="center"/>
              <w:textAlignment w:val="baseline"/>
              <w:rPr>
                <w:b/>
                <w:sz w:val="20"/>
                <w:szCs w:val="20"/>
              </w:rPr>
            </w:pPr>
            <w:r>
              <w:rPr>
                <w:b/>
                <w:kern w:val="0"/>
                <w:sz w:val="20"/>
                <w:szCs w:val="20"/>
                <w:lang w:val="ru-RU" w:eastAsia="ru-RU" w:bidi="ar-SA"/>
              </w:rPr>
              <w:t>Профилактические антинаркотические мероприятия</w:t>
            </w:r>
          </w:p>
        </w:tc>
      </w:tr>
      <w:tr>
        <w:trPr>
          <w:trHeight w:val="1412"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38.</w:t>
            </w:r>
          </w:p>
        </w:tc>
        <w:tc>
          <w:tcPr>
            <w:tcW w:w="3688" w:type="dxa"/>
            <w:tcBorders/>
          </w:tcPr>
          <w:p>
            <w:pPr>
              <w:pStyle w:val="Formattext"/>
              <w:widowControl/>
              <w:suppressAutoHyphens w:val="true"/>
              <w:spacing w:beforeAutospacing="0" w:before="0" w:afterAutospacing="0" w:after="0"/>
              <w:jc w:val="left"/>
              <w:textAlignment w:val="baseline"/>
              <w:rPr>
                <w:b/>
                <w:sz w:val="20"/>
                <w:szCs w:val="20"/>
              </w:rPr>
            </w:pPr>
            <w:r>
              <w:rPr>
                <w:kern w:val="0"/>
                <w:sz w:val="20"/>
                <w:szCs w:val="20"/>
                <w:lang w:val="ru-RU" w:eastAsia="ru-RU" w:bidi="ar-SA"/>
              </w:rPr>
              <w:t>Распространение печатной продукции, средств наглядной агитации, методической литературы по вопросам профилактики наркомании</w:t>
            </w:r>
          </w:p>
        </w:tc>
        <w:tc>
          <w:tcPr>
            <w:tcW w:w="3120" w:type="dxa"/>
            <w:tcBorders/>
          </w:tcPr>
          <w:p>
            <w:pPr>
              <w:pStyle w:val="Formattext"/>
              <w:widowControl/>
              <w:suppressAutoHyphens w:val="true"/>
              <w:spacing w:beforeAutospacing="0" w:before="0" w:afterAutospacing="0" w:after="0"/>
              <w:jc w:val="left"/>
              <w:textAlignment w:val="baseline"/>
              <w:rPr>
                <w:kern w:val="0"/>
                <w:lang w:val="ru-RU" w:eastAsia="ru-RU" w:bidi="ar-SA"/>
              </w:rPr>
            </w:pPr>
            <w:r>
              <w:rPr>
                <w:kern w:val="0"/>
                <w:sz w:val="20"/>
                <w:szCs w:val="20"/>
                <w:lang w:val="ru-RU" w:eastAsia="ru-RU" w:bidi="ar-SA"/>
              </w:rPr>
              <w:t>Отдел образования, физической культуры и спорта администрации Верхнехавского муниципального района; отдел культуры и архивного дела администрации Верхнехавского муниципального района; КУВО «Управление социальной защиты населения Верхнехавского муниципального района»; отделение по контролю за оборотом наркотиков отдела МВД РФ по Верхнехавскому району</w:t>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Без финансирования</w:t>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7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0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278"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39.</w:t>
            </w:r>
          </w:p>
        </w:tc>
        <w:tc>
          <w:tcPr>
            <w:tcW w:w="3688" w:type="dxa"/>
            <w:tcBorders/>
          </w:tcPr>
          <w:p>
            <w:pPr>
              <w:pStyle w:val="Formattext"/>
              <w:widowControl/>
              <w:suppressAutoHyphens w:val="true"/>
              <w:spacing w:beforeAutospacing="0" w:before="0" w:afterAutospacing="0" w:after="0"/>
              <w:jc w:val="left"/>
              <w:textAlignment w:val="baseline"/>
              <w:rPr>
                <w:b/>
                <w:sz w:val="20"/>
                <w:szCs w:val="20"/>
              </w:rPr>
            </w:pPr>
            <w:r>
              <w:rPr>
                <w:kern w:val="0"/>
                <w:sz w:val="20"/>
                <w:szCs w:val="20"/>
                <w:lang w:val="ru-RU" w:eastAsia="ru-RU" w:bidi="ar-SA"/>
              </w:rPr>
              <w:t>Организация постоянного мониторинга в социальных сетях в целях выявления пропаганды и распространения наркотиков среди молодежи</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Отдел образования, физической культуры и спорта администрации Верхнехавского муниципального района; специалист администрации района по работе с СМИ</w:t>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Без финансирования</w:t>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7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0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278"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40.</w:t>
            </w:r>
          </w:p>
        </w:tc>
        <w:tc>
          <w:tcPr>
            <w:tcW w:w="3688" w:type="dxa"/>
            <w:tcBorders/>
          </w:tcPr>
          <w:p>
            <w:pPr>
              <w:pStyle w:val="Formattext"/>
              <w:widowControl/>
              <w:suppressAutoHyphens w:val="true"/>
              <w:spacing w:beforeAutospacing="0" w:before="0" w:afterAutospacing="0" w:after="0"/>
              <w:jc w:val="left"/>
              <w:textAlignment w:val="baseline"/>
              <w:rPr>
                <w:b/>
                <w:sz w:val="20"/>
                <w:szCs w:val="20"/>
              </w:rPr>
            </w:pPr>
            <w:r>
              <w:rPr>
                <w:kern w:val="0"/>
                <w:sz w:val="20"/>
                <w:szCs w:val="20"/>
                <w:lang w:val="ru-RU" w:eastAsia="ru-RU" w:bidi="ar-SA"/>
              </w:rPr>
              <w:t>Организация и проведение профилактических антинаркотических акций</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Отдел образования, физической культуры и спорта администрации Верхнехавского муниципального района; отдел культуры и архивного дела администрации Верхнехавского муниципального района; КУВО «Управление социальной защиты населения Верхнехавского муниципального района»</w:t>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Без финансирования</w:t>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7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0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278"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41.</w:t>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Проведение информационной кампании "Сообщи, где торгуют смертью"</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Отдел образования, физической культуры и спорта администрации Верхнехавского муниципального района; отдел культуры и архивного дела администрации Верхнехавского муниципального района; КУВО «Управление социальной защиты населения Верхнехавского муниципального района»; специалист администрации района по работе с СМИ</w:t>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Без финансирования</w:t>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7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0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278"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42.</w:t>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Проведение районного родительского собрания по проблемам участия родителей в формировании здорового образа жизни учащихся образовательных учреждений</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Отдел образования, физической культуры и спорта администрации Верхнехавского муниципального района</w:t>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Без финансирования</w:t>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7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0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278"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43.</w:t>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Проведение тренингов по профилактике наркомании, алкоголизма, табакокурения для учащихся старших классов образовательных учреждений</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Отдел образования, физической культуры и спорта администрации Верхнехавского муниципального района</w:t>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Без финансирования</w:t>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7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0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278"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44.</w:t>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Организация и проведение совместно с волонтерскими общественными организациями антинаркотических профилактических акций</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Отдел культуры и архивного дела администрации Верхнехавского муниципального района</w:t>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Без финансирования</w:t>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7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0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278"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45.</w:t>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Проведение химикотоксологических исследований среди подростков с целью раннего выявления употребления наркотических средств и психотропных веществ</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Отдел образования, физической культуры и спорта администрации Верхнехавского муниципального района; БУ ВО «Верхнехавская районная больница»</w:t>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Без финансирования</w:t>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7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0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278"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46.</w:t>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Оказание экстренной психологической помощи несовершеннолетним наркозависимым и их родственникам в рамках работы детского «телефона доверия»</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Отдел образования, физической культуры и спорта администрации Верхнехавского муниципального района; БУ ВО «Верхнехавская районная больница»</w:t>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Без финансирования</w:t>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7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0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278"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3688" w:type="dxa"/>
            <w:tcBorders/>
          </w:tcPr>
          <w:p>
            <w:pPr>
              <w:pStyle w:val="Formattext"/>
              <w:widowControl/>
              <w:suppressAutoHyphens w:val="true"/>
              <w:spacing w:beforeAutospacing="0" w:before="0" w:afterAutospacing="0" w:after="0"/>
              <w:jc w:val="left"/>
              <w:textAlignment w:val="baseline"/>
              <w:rPr>
                <w:sz w:val="20"/>
                <w:szCs w:val="20"/>
              </w:rPr>
            </w:pPr>
            <w:r>
              <w:rPr>
                <w:b/>
                <w:kern w:val="0"/>
                <w:sz w:val="20"/>
                <w:szCs w:val="20"/>
                <w:lang w:val="ru-RU" w:eastAsia="ru-RU" w:bidi="ar-SA"/>
              </w:rPr>
              <w:t>Итого по разделу:</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sz w:val="20"/>
                <w:szCs w:val="20"/>
              </w:rPr>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7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0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278" w:hRule="atLeast"/>
        </w:trPr>
        <w:tc>
          <w:tcPr>
            <w:tcW w:w="15699" w:type="dxa"/>
            <w:gridSpan w:val="10"/>
            <w:tcBorders/>
          </w:tcPr>
          <w:p>
            <w:pPr>
              <w:pStyle w:val="Formattext"/>
              <w:widowControl/>
              <w:suppressAutoHyphens w:val="true"/>
              <w:spacing w:beforeAutospacing="0" w:before="0" w:afterAutospacing="0" w:after="0"/>
              <w:jc w:val="center"/>
              <w:textAlignment w:val="baseline"/>
              <w:rPr>
                <w:b/>
                <w:sz w:val="20"/>
                <w:szCs w:val="20"/>
              </w:rPr>
            </w:pPr>
            <w:r>
              <w:rPr>
                <w:b/>
                <w:kern w:val="0"/>
                <w:sz w:val="20"/>
                <w:szCs w:val="20"/>
                <w:lang w:val="ru-RU" w:eastAsia="ru-RU" w:bidi="ar-SA"/>
              </w:rPr>
              <w:t>Лечение и реабилитация лиц, употребляющих наркотики без назначения врача</w:t>
            </w:r>
          </w:p>
        </w:tc>
      </w:tr>
      <w:tr>
        <w:trPr>
          <w:trHeight w:val="278"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47.</w:t>
            </w:r>
          </w:p>
        </w:tc>
        <w:tc>
          <w:tcPr>
            <w:tcW w:w="3688" w:type="dxa"/>
            <w:tcBorders/>
          </w:tcPr>
          <w:p>
            <w:pPr>
              <w:pStyle w:val="Formattext"/>
              <w:widowControl/>
              <w:suppressAutoHyphens w:val="true"/>
              <w:spacing w:beforeAutospacing="0" w:before="0" w:afterAutospacing="0" w:after="0"/>
              <w:jc w:val="left"/>
              <w:textAlignment w:val="baseline"/>
              <w:rPr>
                <w:b/>
                <w:sz w:val="20"/>
                <w:szCs w:val="20"/>
              </w:rPr>
            </w:pPr>
            <w:r>
              <w:rPr>
                <w:kern w:val="0"/>
                <w:sz w:val="20"/>
                <w:szCs w:val="20"/>
                <w:lang w:val="ru-RU" w:eastAsia="ru-RU" w:bidi="ar-SA"/>
              </w:rPr>
              <w:t>Проведение консультативных приемов подростков, нуждающихся в проведении реабилитации вследствие употребления наркотиков</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Отдел образования, физической культуры и спорта администрации Верхнехавского муниципального района; БУ ВО «Верхнехавская районная больница»</w:t>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Без финансирования</w:t>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7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0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278"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48.</w:t>
            </w:r>
          </w:p>
        </w:tc>
        <w:tc>
          <w:tcPr>
            <w:tcW w:w="3688" w:type="dxa"/>
            <w:tcBorders/>
          </w:tcPr>
          <w:p>
            <w:pPr>
              <w:pStyle w:val="Formattext"/>
              <w:widowControl/>
              <w:suppressAutoHyphens w:val="true"/>
              <w:spacing w:beforeAutospacing="0" w:before="0" w:afterAutospacing="0" w:after="0"/>
              <w:jc w:val="left"/>
              <w:textAlignment w:val="baseline"/>
              <w:rPr>
                <w:b/>
                <w:sz w:val="20"/>
                <w:szCs w:val="20"/>
              </w:rPr>
            </w:pPr>
            <w:r>
              <w:rPr>
                <w:kern w:val="0"/>
                <w:sz w:val="20"/>
                <w:szCs w:val="20"/>
                <w:lang w:val="ru-RU" w:eastAsia="ru-RU" w:bidi="ar-SA"/>
              </w:rPr>
              <w:t>Изготовление и размещение в общественных местах наглядной агитации по тематике борьбы с незаконным оборотом наркотиков, профилактике наркомании</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kern w:val="0"/>
                <w:sz w:val="20"/>
                <w:szCs w:val="20"/>
                <w:lang w:val="ru-RU" w:eastAsia="ru-RU" w:bidi="ar-SA"/>
              </w:rPr>
              <w:t>Администрация Верхнехавского муниципального района; администрации сельских поселений</w:t>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2024-2029 годы</w:t>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kern w:val="0"/>
                <w:sz w:val="20"/>
                <w:szCs w:val="20"/>
                <w:lang w:val="ru-RU" w:eastAsia="ru-RU" w:bidi="ar-SA"/>
              </w:rPr>
              <w:t>Без финансирования</w:t>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7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0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278"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3688" w:type="dxa"/>
            <w:tcBorders/>
          </w:tcPr>
          <w:p>
            <w:pPr>
              <w:pStyle w:val="Formattext"/>
              <w:widowControl/>
              <w:suppressAutoHyphens w:val="true"/>
              <w:spacing w:beforeAutospacing="0" w:before="0" w:afterAutospacing="0" w:after="0"/>
              <w:jc w:val="left"/>
              <w:textAlignment w:val="baseline"/>
              <w:rPr>
                <w:b/>
                <w:sz w:val="20"/>
                <w:szCs w:val="20"/>
              </w:rPr>
            </w:pPr>
            <w:r>
              <w:rPr>
                <w:b/>
                <w:kern w:val="0"/>
                <w:sz w:val="20"/>
                <w:szCs w:val="20"/>
                <w:lang w:val="ru-RU" w:eastAsia="ru-RU" w:bidi="ar-SA"/>
              </w:rPr>
              <w:t>Итого по разделу:</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sz w:val="20"/>
                <w:szCs w:val="20"/>
              </w:rPr>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7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0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278"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3688" w:type="dxa"/>
            <w:tcBorders/>
          </w:tcPr>
          <w:p>
            <w:pPr>
              <w:pStyle w:val="Formattext"/>
              <w:widowControl/>
              <w:suppressAutoHyphens w:val="true"/>
              <w:spacing w:beforeAutospacing="0" w:before="0" w:afterAutospacing="0" w:after="0"/>
              <w:jc w:val="left"/>
              <w:textAlignment w:val="baseline"/>
              <w:rPr>
                <w:b/>
                <w:sz w:val="20"/>
                <w:szCs w:val="20"/>
              </w:rPr>
            </w:pPr>
            <w:r>
              <w:rPr>
                <w:b/>
                <w:kern w:val="0"/>
                <w:sz w:val="20"/>
                <w:szCs w:val="20"/>
                <w:lang w:val="ru-RU" w:eastAsia="ru-RU" w:bidi="ar-SA"/>
              </w:rPr>
              <w:t>Всего по подпрограмме:</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sz w:val="20"/>
                <w:szCs w:val="20"/>
              </w:rPr>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55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17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0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r>
        <w:trPr>
          <w:trHeight w:val="278" w:hRule="atLeast"/>
        </w:trPr>
        <w:tc>
          <w:tcPr>
            <w:tcW w:w="53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3688" w:type="dxa"/>
            <w:tcBorders/>
          </w:tcPr>
          <w:p>
            <w:pPr>
              <w:pStyle w:val="Formattext"/>
              <w:widowControl/>
              <w:suppressAutoHyphens w:val="true"/>
              <w:spacing w:beforeAutospacing="0" w:before="0" w:afterAutospacing="0" w:after="0"/>
              <w:jc w:val="left"/>
              <w:textAlignment w:val="baseline"/>
              <w:rPr>
                <w:b/>
                <w:sz w:val="20"/>
                <w:szCs w:val="20"/>
              </w:rPr>
            </w:pPr>
            <w:r>
              <w:rPr>
                <w:b/>
                <w:kern w:val="0"/>
                <w:sz w:val="20"/>
                <w:szCs w:val="20"/>
                <w:lang w:val="ru-RU" w:eastAsia="ru-RU" w:bidi="ar-SA"/>
              </w:rPr>
              <w:t>Всего по программе:</w:t>
            </w:r>
          </w:p>
        </w:tc>
        <w:tc>
          <w:tcPr>
            <w:tcW w:w="3120" w:type="dxa"/>
            <w:tcBorders/>
          </w:tcPr>
          <w:p>
            <w:pPr>
              <w:pStyle w:val="Formattext"/>
              <w:widowControl/>
              <w:suppressAutoHyphens w:val="true"/>
              <w:spacing w:beforeAutospacing="0" w:before="0" w:afterAutospacing="0" w:after="0"/>
              <w:jc w:val="left"/>
              <w:textAlignment w:val="baseline"/>
              <w:rPr>
                <w:sz w:val="20"/>
                <w:szCs w:val="20"/>
              </w:rPr>
            </w:pPr>
            <w:r>
              <w:rPr>
                <w:sz w:val="20"/>
                <w:szCs w:val="20"/>
              </w:rPr>
            </w:r>
          </w:p>
        </w:tc>
        <w:tc>
          <w:tcPr>
            <w:tcW w:w="1416"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845"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1559" w:type="dxa"/>
            <w:tcBorders/>
          </w:tcPr>
          <w:p>
            <w:pPr>
              <w:pStyle w:val="Formattext"/>
              <w:widowControl/>
              <w:suppressAutoHyphens w:val="true"/>
              <w:spacing w:beforeAutospacing="0" w:before="0" w:afterAutospacing="0" w:after="0"/>
              <w:jc w:val="center"/>
              <w:textAlignment w:val="baseline"/>
              <w:rPr>
                <w:b/>
                <w:sz w:val="20"/>
                <w:szCs w:val="20"/>
              </w:rPr>
            </w:pPr>
            <w:r>
              <w:rPr>
                <w:b/>
                <w:kern w:val="0"/>
                <w:sz w:val="20"/>
                <w:szCs w:val="20"/>
                <w:lang w:val="ru-RU" w:eastAsia="ru-RU" w:bidi="ar-SA"/>
              </w:rPr>
              <w:t>485,7</w:t>
            </w:r>
          </w:p>
        </w:tc>
        <w:tc>
          <w:tcPr>
            <w:tcW w:w="1179" w:type="dxa"/>
            <w:tcBorders/>
          </w:tcPr>
          <w:p>
            <w:pPr>
              <w:pStyle w:val="Formattext"/>
              <w:widowControl/>
              <w:suppressAutoHyphens w:val="true"/>
              <w:spacing w:beforeAutospacing="0" w:before="0" w:afterAutospacing="0" w:after="0"/>
              <w:jc w:val="center"/>
              <w:textAlignment w:val="baseline"/>
              <w:rPr>
                <w:b/>
                <w:sz w:val="20"/>
                <w:szCs w:val="20"/>
              </w:rPr>
            </w:pPr>
            <w:r>
              <w:rPr>
                <w:b/>
                <w:kern w:val="0"/>
                <w:sz w:val="20"/>
                <w:szCs w:val="20"/>
                <w:lang w:val="ru-RU" w:eastAsia="ru-RU" w:bidi="ar-SA"/>
              </w:rPr>
              <w:t>485,7</w:t>
            </w:r>
          </w:p>
        </w:tc>
        <w:tc>
          <w:tcPr>
            <w:tcW w:w="809"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850"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c>
          <w:tcPr>
            <w:tcW w:w="703" w:type="dxa"/>
            <w:tcBorders/>
          </w:tcPr>
          <w:p>
            <w:pPr>
              <w:pStyle w:val="Formattext"/>
              <w:widowControl/>
              <w:suppressAutoHyphens w:val="true"/>
              <w:spacing w:beforeAutospacing="0" w:before="0" w:afterAutospacing="0" w:after="0"/>
              <w:jc w:val="center"/>
              <w:textAlignment w:val="baseline"/>
              <w:rPr>
                <w:sz w:val="20"/>
                <w:szCs w:val="20"/>
              </w:rPr>
            </w:pPr>
            <w:r>
              <w:rPr>
                <w:sz w:val="20"/>
                <w:szCs w:val="20"/>
              </w:rPr>
            </w:r>
          </w:p>
        </w:tc>
      </w:tr>
    </w:tbl>
    <w:p>
      <w:pPr>
        <w:pStyle w:val="Formattext"/>
        <w:spacing w:beforeAutospacing="0" w:before="0" w:afterAutospacing="0" w:after="0"/>
        <w:jc w:val="center"/>
        <w:textAlignment w:val="baseline"/>
        <w:rPr>
          <w:b/>
          <w:sz w:val="20"/>
          <w:szCs w:val="20"/>
        </w:rPr>
      </w:pPr>
      <w:r>
        <w:rPr>
          <w:b/>
          <w:sz w:val="20"/>
          <w:szCs w:val="20"/>
        </w:rPr>
      </w:r>
    </w:p>
    <w:p>
      <w:pPr>
        <w:pStyle w:val="Formattext"/>
        <w:spacing w:beforeAutospacing="0" w:before="0" w:afterAutospacing="0" w:after="0"/>
        <w:jc w:val="center"/>
        <w:textAlignment w:val="baseline"/>
        <w:rPr>
          <w:b/>
          <w:sz w:val="20"/>
          <w:szCs w:val="20"/>
        </w:rPr>
      </w:pPr>
      <w:r>
        <w:rPr>
          <w:b/>
          <w:sz w:val="20"/>
          <w:szCs w:val="20"/>
        </w:rPr>
      </w:r>
    </w:p>
    <w:p>
      <w:pPr>
        <w:pStyle w:val="Formattext"/>
        <w:spacing w:beforeAutospacing="0" w:before="0" w:afterAutospacing="0" w:after="0"/>
        <w:jc w:val="center"/>
        <w:textAlignment w:val="baseline"/>
        <w:rPr>
          <w:b/>
          <w:sz w:val="20"/>
          <w:szCs w:val="20"/>
        </w:rPr>
      </w:pPr>
      <w:r>
        <w:rPr>
          <w:b/>
          <w:sz w:val="20"/>
          <w:szCs w:val="20"/>
        </w:rPr>
      </w:r>
    </w:p>
    <w:p>
      <w:pPr>
        <w:pStyle w:val="Formattext"/>
        <w:spacing w:beforeAutospacing="0" w:before="0" w:afterAutospacing="0" w:after="0"/>
        <w:jc w:val="center"/>
        <w:textAlignment w:val="baseline"/>
        <w:rPr>
          <w:b/>
          <w:sz w:val="20"/>
          <w:szCs w:val="20"/>
        </w:rPr>
      </w:pPr>
      <w:r>
        <w:rPr>
          <w:b/>
          <w:sz w:val="20"/>
          <w:szCs w:val="20"/>
        </w:rPr>
      </w:r>
    </w:p>
    <w:p>
      <w:pPr>
        <w:pStyle w:val="Formattext"/>
        <w:spacing w:beforeAutospacing="0" w:before="0" w:afterAutospacing="0" w:after="0"/>
        <w:jc w:val="center"/>
        <w:textAlignment w:val="baseline"/>
        <w:rPr>
          <w:b/>
          <w:sz w:val="20"/>
          <w:szCs w:val="20"/>
        </w:rPr>
      </w:pPr>
      <w:r>
        <w:rPr>
          <w:b/>
          <w:sz w:val="20"/>
          <w:szCs w:val="20"/>
        </w:rPr>
      </w:r>
    </w:p>
    <w:tbl>
      <w:tblPr>
        <w:tblW w:w="5000" w:type="pct"/>
        <w:jc w:val="left"/>
        <w:tblInd w:w="55" w:type="dxa"/>
        <w:tblLayout w:type="fixed"/>
        <w:tblCellMar>
          <w:top w:w="55" w:type="dxa"/>
          <w:left w:w="55" w:type="dxa"/>
          <w:bottom w:w="55" w:type="dxa"/>
          <w:right w:w="55" w:type="dxa"/>
        </w:tblCellMar>
      </w:tblPr>
      <w:tblGrid>
        <w:gridCol w:w="7709"/>
        <w:gridCol w:w="7710"/>
      </w:tblGrid>
      <w:tr>
        <w:trPr/>
        <w:tc>
          <w:tcPr>
            <w:tcW w:w="7709" w:type="dxa"/>
            <w:tcBorders>
              <w:top w:val="single" w:sz="4" w:space="0" w:color="000000"/>
              <w:left w:val="single" w:sz="4" w:space="0" w:color="000000"/>
              <w:bottom w:val="single" w:sz="4" w:space="0" w:color="000000"/>
            </w:tcBorders>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7710" w:type="dxa"/>
            <w:tcBorders>
              <w:top w:val="single" w:sz="4" w:space="0" w:color="000000"/>
              <w:left w:val="single" w:sz="4" w:space="0" w:color="000000"/>
              <w:bottom w:val="single" w:sz="4" w:space="0" w:color="000000"/>
              <w:right w:val="single" w:sz="4" w:space="0" w:color="000000"/>
            </w:tcBorders>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 xml:space="preserve">Приложение 1 </w:t>
            </w:r>
          </w:p>
        </w:tc>
      </w:tr>
      <w:tr>
        <w:trPr/>
        <w:tc>
          <w:tcPr>
            <w:tcW w:w="15419" w:type="dxa"/>
            <w:gridSpan w:val="2"/>
            <w:tcBorders>
              <w:left w:val="single" w:sz="4" w:space="0" w:color="000000"/>
              <w:bottom w:val="single" w:sz="4" w:space="0" w:color="000000"/>
              <w:right w:val="single" w:sz="4" w:space="0" w:color="000000"/>
            </w:tcBorders>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Паспорт муниципальной программы Верхнехавского муниципального района Воронежской области «Обеспечение общественного порядка и противодействие преступности»</w:t>
            </w:r>
          </w:p>
        </w:tc>
      </w:tr>
      <w:tr>
        <w:trPr/>
        <w:tc>
          <w:tcPr>
            <w:tcW w:w="7709" w:type="dxa"/>
            <w:tcBorders>
              <w:left w:val="single" w:sz="4" w:space="0" w:color="000000"/>
              <w:bottom w:val="single" w:sz="4" w:space="0" w:color="000000"/>
            </w:tcBorders>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Разработчик и ответственный исполнитель муниципальной программы</w:t>
            </w:r>
          </w:p>
        </w:tc>
        <w:tc>
          <w:tcPr>
            <w:tcW w:w="7710" w:type="dxa"/>
            <w:tcBorders>
              <w:left w:val="single" w:sz="4" w:space="0" w:color="000000"/>
              <w:bottom w:val="single" w:sz="4" w:space="0" w:color="000000"/>
              <w:right w:val="single" w:sz="4" w:space="0" w:color="000000"/>
            </w:tcBorders>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Администрация Верхнехавского муниципального района Воронежской области</w:t>
            </w:r>
          </w:p>
        </w:tc>
      </w:tr>
      <w:tr>
        <w:trPr/>
        <w:tc>
          <w:tcPr>
            <w:tcW w:w="7709" w:type="dxa"/>
            <w:tcBorders>
              <w:left w:val="single" w:sz="4" w:space="0" w:color="000000"/>
              <w:bottom w:val="single" w:sz="4" w:space="0" w:color="000000"/>
            </w:tcBorders>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Исполнители муниципальной программы</w:t>
            </w:r>
          </w:p>
        </w:tc>
        <w:tc>
          <w:tcPr>
            <w:tcW w:w="7710" w:type="dxa"/>
            <w:tcBorders>
              <w:left w:val="single" w:sz="4" w:space="0" w:color="000000"/>
              <w:bottom w:val="single" w:sz="4" w:space="0" w:color="000000"/>
              <w:right w:val="single" w:sz="4" w:space="0" w:color="000000"/>
            </w:tcBorders>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-Администрации сельских поселений Верхнехавского муниципального района; - Отдел образования физической культуры и спорта администрации Верхнехавского муниципального района;  -Отдел культуры и архивного дела администрации Верхнехавского муниципального района; - Отдел по строительству, транспорту и ЖКХ администрации Верхнехавского муниципального района;  -Ответственный секретарь комиссии по делам несовершеннолетних и защите их прав администрации Верхнехавского муниципального района; -Отдел МВД РФ по Верхнехавскому району; -БУ ВО «Верхнехавская районная больница»; - КУВО «Управление социальной защиты населения Верхнехавского муниципального района»</w:t>
            </w:r>
          </w:p>
        </w:tc>
      </w:tr>
      <w:tr>
        <w:trPr/>
        <w:tc>
          <w:tcPr>
            <w:tcW w:w="7709" w:type="dxa"/>
            <w:tcBorders>
              <w:left w:val="single" w:sz="4" w:space="0" w:color="000000"/>
              <w:bottom w:val="single" w:sz="4" w:space="0" w:color="000000"/>
            </w:tcBorders>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Основная цель муниципальной программы</w:t>
            </w:r>
          </w:p>
        </w:tc>
        <w:tc>
          <w:tcPr>
            <w:tcW w:w="7710" w:type="dxa"/>
            <w:tcBorders>
              <w:left w:val="single" w:sz="4" w:space="0" w:color="000000"/>
              <w:bottom w:val="single" w:sz="4" w:space="0" w:color="000000"/>
              <w:right w:val="single" w:sz="4" w:space="0" w:color="000000"/>
            </w:tcBorders>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Повышение качества и результативности противодействия преступности, охраны общественного порядка, собственности, обеспечения общественной безопасности и безопасности дорожного движения</w:t>
            </w:r>
          </w:p>
        </w:tc>
      </w:tr>
      <w:tr>
        <w:trPr/>
        <w:tc>
          <w:tcPr>
            <w:tcW w:w="7709" w:type="dxa"/>
            <w:tcBorders>
              <w:left w:val="single" w:sz="4" w:space="0" w:color="000000"/>
              <w:bottom w:val="single" w:sz="4" w:space="0" w:color="000000"/>
            </w:tcBorders>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Основные задачи муниципальной программы</w:t>
            </w:r>
          </w:p>
        </w:tc>
        <w:tc>
          <w:tcPr>
            <w:tcW w:w="7710" w:type="dxa"/>
            <w:tcBorders>
              <w:left w:val="single" w:sz="4" w:space="0" w:color="000000"/>
              <w:bottom w:val="single" w:sz="4" w:space="0" w:color="000000"/>
              <w:right w:val="single" w:sz="4" w:space="0" w:color="000000"/>
            </w:tcBorders>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I.Обеспечение безопасности граждан на территории Верхнехавского муниципального района:  1) совершенствование системы профилактики преступлений и иных правонарушений, снижение количества противоправных деяний и их проявлений, осуществление целенаправленной социально-правовой профилактики преступлений и иных правонарушений;  2) снижение уровня преступности за счет:  - совершенствования нормативной правовой базы по профилактике правонарушений;  - активизации участия и повышения координации деятельности органов местного самоуправления, отделов администрации Верхнехавского муниципального района, сельских поселений, учреждений, осуществляющих деятельность на территории муниципального района  в предупреждении правонарушений;  - вовлечение в деятельность по предупреждению нарушений учреждений и организаций всех форм собственности, в том числе общественных организаций;  - повышения оперативности реагирования правоохранительных органов по фактам правонарушений за счет внедрения технических средств контроля над ситуацией в общественных местах;  3) активизация работы по предупреждению и профилактике правонарушений, совершаемых на улицах, в общественных местах, в сфере семейно-бытовых отношений, рецидивной преступности, а также правонарушений, совершаемых несовершеннолетними;  4) создание надежной системы противодействия организованной преступности, экономической преступности и коррупции;  5) обеспечение общественной безопасности и предупреждение преступлений, профилактика нарушений миграционного законодательства;  6) организация мероприятий по профилактике пьянства и алкоголизма, асоциального образа жизни;  7) проведение комплексных физкультурно-оздоровительных мероприятий и акций, направленных на пропаганду здорового образа жизни, принятие мер по созданию клубных формирований, спортивных секций, кружков;  8) организация в средствах массовой информации выступлений по профилактике правового нигилизма, соблюдению правопорядка, пропаганде здорового образа жизни, развитию института семьи и брака;  9) выявление и устранение причин и условий, способствующих совершению правонарушений;  10) повышение престижа службы в органах внутренних дел, формирование положительного образа сотрудника полиции, укрепление доверия населения к сотрудникам полиции.  II. Совершенствование на территории Верхнехавского муниципального района системы профилактики терроризма, повышения антитеррористической защищенности мест массового пребывания людей и объектов жизнеобеспечения населения:  1) реализация государственной политики в области профилактики терроризма;  2) предупреждение террористических актов на территории Верхнехавского муниципального района;  3) осуществление мер правового, организационного, административного характера, направленных на профилактику терроризма;  4) укрепление технической оснащенности учреждений, от террористических актов и минимизации их последствий;  5) повышение эффективности межведомственного взаимодействия органов местного самоуправления, отделов администрации Верхнехавского муниципального района, сельских поселений, учреждений, осуществляющих деятельность на территории муниципального района  в сфере противодействия проявлениям терроризма. III. Обеспечение охраны жизни и здоровья граждан, их законных прав на безопасные условия движения на автомобильных дорогах Верхнехавского муниципального района: 1) повышение правового сознания граждан в области безопасности дорожного движения; 2) сокращение аварийности на автомобильном транспорте;    3) снижение детского дорожно-транспортного травматизма; 4) совершенствование организации движения транспортных средств и пешеходов; 5) совершенствование деятельности органов местного самоуправления в сфере обеспечения безопасности дорожного движения; 6) сокращение количества очагов аварийности; 7) повышение эффективности деятельности соответствующих служб по оказанию помощи лицам, пострадавшим в дорожно-транспортных происшествиях (далее именуются - ДТП); 8) совершенствование контрольно-надзорной деятельности в области обеспечения безопасности дорожного движения. IV. Снижение уровня незаконного употребления наркотиков жителями Верхнехавского муниципального района: 1) совершенствование системы мер, направленных на профилактику наркомании; 2) повышение уровня осведомленности населения о неблагоприятных последствиях незаконного употребления наркотиков; 3) снижение доступности наркотиков для их незаконного употребления.</w:t>
            </w:r>
          </w:p>
        </w:tc>
      </w:tr>
      <w:tr>
        <w:trPr/>
        <w:tc>
          <w:tcPr>
            <w:tcW w:w="7709" w:type="dxa"/>
            <w:tcBorders>
              <w:left w:val="single" w:sz="4" w:space="0" w:color="000000"/>
              <w:bottom w:val="single" w:sz="4" w:space="0" w:color="000000"/>
            </w:tcBorders>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Целевые индикационные показатели муниципальной программы</w:t>
            </w:r>
          </w:p>
        </w:tc>
        <w:tc>
          <w:tcPr>
            <w:tcW w:w="7710" w:type="dxa"/>
            <w:tcBorders>
              <w:left w:val="single" w:sz="4" w:space="0" w:color="000000"/>
              <w:bottom w:val="single" w:sz="4" w:space="0" w:color="000000"/>
              <w:right w:val="single" w:sz="4" w:space="0" w:color="000000"/>
            </w:tcBorders>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1) Показатели профилактики преступлений и иных правонарушений, противоправных деяний и их проявлений на территории Верхнехавского муниципального района:  - снижение количества преступлений, совершенных в общественных местах (2024 год - на 2; 2025 год - на 3; 2026 год - на 4; 2027 год – на 5);  - снижение количества преступлений, совершенных несовершеннолетними (2024 год - на 2; 2025 год - на 3; 2026 год - на 4; 2027 год – на 5);   - снижение количества преступлений, совершенных лицами, находящимися в состоянии опьянения (2024 год - на 10; 2025 год - на 15; 2026 год - на 20; 2027 год – на 25). 2) Показатели профилактики на территории Верхнехавского муниципального района терроризма, антитеррористической защищенности объектов, мест массового пребывания людей и объектов жизнеобеспечения населения:  - количество объектов, на которых выполнены мероприятия по повышению уровня антитеррористической защищенности (в 2024 году - 85%; в 2025 году - 90%; в 2026 году - 95%; в 2027 году -100%).  3) Показатели профилактики безопасности дорожного движения на территории Верхнехавского муниципального района: - число лиц, погибших в результате ДТП снизить в 2024 году на 1 чел., в 2025 году - на 2 чел., в 2026 году - на 3 чел., в 2027 году - на 4 чел.;  - число лиц, пострадавших в результате ДТП снизить в 2024 году на 2 чел., в 2025 году - на 4 чел., в 2026 году - на 5 чел., в 2027 году - на 6 чел.; 4) Показатели профилактики незаконного употребления наркотиков жителями Верхнехавского муниципального района:  - увеличение количества преступлений, связанных с незаконным оборотом наркотиков, выявленных правоохранительными органами в 2024 году - на 2, в 2025 году - на 3, в 2026 году - на 4, в 2027 году - на 5;  - увеличение количества административных правонарушений, связанных с незаконным оборотом наркотиков, выявленных правоохранительными органами в 2024 году - на 3, в 2025 году - на 4, в 2026 году - на 5, в 2027 году - на 6.</w:t>
            </w:r>
          </w:p>
        </w:tc>
      </w:tr>
      <w:tr>
        <w:trPr/>
        <w:tc>
          <w:tcPr>
            <w:tcW w:w="7709" w:type="dxa"/>
            <w:tcBorders>
              <w:left w:val="single" w:sz="4" w:space="0" w:color="000000"/>
              <w:bottom w:val="single" w:sz="4" w:space="0" w:color="000000"/>
            </w:tcBorders>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Этапы и сроки реализации муниципальной программы</w:t>
            </w:r>
          </w:p>
        </w:tc>
        <w:tc>
          <w:tcPr>
            <w:tcW w:w="7710" w:type="dxa"/>
            <w:tcBorders>
              <w:left w:val="single" w:sz="4" w:space="0" w:color="000000"/>
              <w:bottom w:val="single" w:sz="4" w:space="0" w:color="000000"/>
              <w:right w:val="single" w:sz="4" w:space="0" w:color="000000"/>
            </w:tcBorders>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Решение вопросов профилактики правонарушений, терроризма, обеспечения безопасности дорожного движения и наркомании невозможно осуществить в пределах одного календарного года, так как предусматривается проведение комплекса долгосрочных мероприятий социального и правоохранительного характера. Сроки реализации мероприятий муниципальной  программы рассчитаны на четыре календарных года, мероприятия районной программы проводятся на территории Верхнехавского муниципального района поэтапно: 1 этап - 2024 год; 2 этап - 2025 год; 3 этап - 2026 год; 4 этап – 2027-2029 год.</w:t>
            </w:r>
          </w:p>
        </w:tc>
      </w:tr>
      <w:tr>
        <w:trPr/>
        <w:tc>
          <w:tcPr>
            <w:tcW w:w="7709" w:type="dxa"/>
            <w:tcBorders>
              <w:left w:val="single" w:sz="4" w:space="0" w:color="000000"/>
              <w:bottom w:val="single" w:sz="4" w:space="0" w:color="000000"/>
            </w:tcBorders>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Объёмы бюджетных ассигнований муниципальной программы</w:t>
            </w:r>
          </w:p>
        </w:tc>
        <w:tc>
          <w:tcPr>
            <w:tcW w:w="7710" w:type="dxa"/>
            <w:tcBorders>
              <w:left w:val="single" w:sz="4" w:space="0" w:color="000000"/>
              <w:bottom w:val="single" w:sz="4" w:space="0" w:color="000000"/>
              <w:right w:val="single" w:sz="4" w:space="0" w:color="000000"/>
            </w:tcBorders>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Объем финансирования муниципальной программы на 2024-2029 годы формируется ежегодно, исходя из заявок на финансирование из районного бюджета, утвержденного Советом народных депутатов Верхнехавского муниципального района.</w:t>
            </w:r>
          </w:p>
        </w:tc>
      </w:tr>
      <w:tr>
        <w:trPr/>
        <w:tc>
          <w:tcPr>
            <w:tcW w:w="7709" w:type="dxa"/>
            <w:tcBorders>
              <w:left w:val="single" w:sz="4" w:space="0" w:color="000000"/>
              <w:bottom w:val="single" w:sz="4" w:space="0" w:color="000000"/>
            </w:tcBorders>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Ожидаемые результаты реализации муниципальной программы</w:t>
            </w:r>
          </w:p>
        </w:tc>
        <w:tc>
          <w:tcPr>
            <w:tcW w:w="7710" w:type="dxa"/>
            <w:tcBorders>
              <w:left w:val="single" w:sz="4" w:space="0" w:color="000000"/>
              <w:bottom w:val="single" w:sz="4" w:space="0" w:color="000000"/>
              <w:right w:val="single" w:sz="4" w:space="0" w:color="000000"/>
            </w:tcBorders>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 снижение общего количества зарегистрированных преступлений; - снижение количества преступлений, совершенных в общественных местах;  - снижение количества преступлений, совершенных несовершеннолетними;  - снижение количества преступлений, совершенных лицами, находящимися в состоянии опьянения; - увеличение количества объектов, на которых выполнены мероприятия по повышению уровня антитеррористической защищенности;  - сокращение числа ДТП с пострадавшими людьми;  - снижение транспортного риска числа лиц, погибших в ДТП;  - снижение тяжести последствий ДТП (число лиц, пострадавших в ДТП); - увеличение количества выявленных правоохранительными органами преступлений, связанных с незаконным оборотом наркотиков, по отношению к количеству преступлений в данной сфере, выявленных за аналогичный период прошлого года;  - увеличение выявленных правоохранительными органами количества административных правонарушений, связанных с незаконным оборотом наркотиков, по отношению к количеству правонарушений в данной сфере за аналогичный период прошлого года.</w:t>
            </w:r>
          </w:p>
        </w:tc>
      </w:tr>
    </w:tbl>
    <w:p>
      <w:pPr>
        <w:pStyle w:val="Formattext"/>
        <w:spacing w:beforeAutospacing="0" w:before="0" w:afterAutospacing="0" w:after="0"/>
        <w:jc w:val="center"/>
        <w:textAlignment w:val="baseline"/>
        <w:rPr>
          <w:b/>
          <w:sz w:val="20"/>
          <w:szCs w:val="20"/>
        </w:rPr>
      </w:pPr>
      <w:r>
        <w:rPr>
          <w:b/>
          <w:sz w:val="20"/>
          <w:szCs w:val="20"/>
        </w:rPr>
      </w:r>
    </w:p>
    <w:p>
      <w:pPr>
        <w:pStyle w:val="Formattext"/>
        <w:spacing w:beforeAutospacing="0" w:before="0" w:afterAutospacing="0" w:after="0"/>
        <w:jc w:val="center"/>
        <w:textAlignment w:val="baseline"/>
        <w:rPr>
          <w:b/>
          <w:sz w:val="20"/>
          <w:szCs w:val="20"/>
        </w:rPr>
      </w:pPr>
      <w:r>
        <w:rPr>
          <w:b/>
          <w:sz w:val="20"/>
          <w:szCs w:val="20"/>
        </w:rPr>
      </w:r>
    </w:p>
    <w:p>
      <w:pPr>
        <w:pStyle w:val="Formattext"/>
        <w:spacing w:beforeAutospacing="0" w:before="0" w:afterAutospacing="0" w:after="0"/>
        <w:jc w:val="center"/>
        <w:textAlignment w:val="baseline"/>
        <w:rPr>
          <w:b/>
          <w:sz w:val="20"/>
          <w:szCs w:val="20"/>
        </w:rPr>
      </w:pPr>
      <w:r>
        <w:rPr>
          <w:b/>
          <w:sz w:val="20"/>
          <w:szCs w:val="20"/>
        </w:rPr>
      </w:r>
    </w:p>
    <w:p>
      <w:pPr>
        <w:pStyle w:val="Formattext"/>
        <w:spacing w:beforeAutospacing="0" w:before="0" w:afterAutospacing="0" w:after="0"/>
        <w:jc w:val="center"/>
        <w:textAlignment w:val="baseline"/>
        <w:rPr>
          <w:b/>
          <w:sz w:val="20"/>
          <w:szCs w:val="20"/>
        </w:rPr>
      </w:pPr>
      <w:r>
        <w:rPr>
          <w:b/>
          <w:sz w:val="20"/>
          <w:szCs w:val="20"/>
        </w:rPr>
      </w:r>
    </w:p>
    <w:p>
      <w:pPr>
        <w:pStyle w:val="Formattext"/>
        <w:spacing w:beforeAutospacing="0" w:before="0" w:afterAutospacing="0" w:after="0"/>
        <w:jc w:val="center"/>
        <w:textAlignment w:val="baseline"/>
        <w:rPr>
          <w:b/>
          <w:sz w:val="20"/>
          <w:szCs w:val="20"/>
        </w:rPr>
      </w:pPr>
      <w:r>
        <w:rPr>
          <w:b/>
          <w:sz w:val="20"/>
          <w:szCs w:val="20"/>
        </w:rPr>
      </w:r>
    </w:p>
    <w:p>
      <w:pPr>
        <w:pStyle w:val="Formattext"/>
        <w:spacing w:beforeAutospacing="0" w:before="0" w:afterAutospacing="0" w:after="0"/>
        <w:jc w:val="center"/>
        <w:textAlignment w:val="baseline"/>
        <w:rPr>
          <w:b/>
          <w:sz w:val="20"/>
          <w:szCs w:val="20"/>
        </w:rPr>
      </w:pPr>
      <w:r>
        <w:rPr>
          <w:b/>
          <w:sz w:val="20"/>
          <w:szCs w:val="20"/>
        </w:rPr>
      </w:r>
    </w:p>
    <w:p>
      <w:pPr>
        <w:pStyle w:val="Formattext"/>
        <w:spacing w:beforeAutospacing="0" w:before="0" w:afterAutospacing="0" w:after="0"/>
        <w:jc w:val="center"/>
        <w:textAlignment w:val="baseline"/>
        <w:rPr>
          <w:b/>
          <w:sz w:val="20"/>
          <w:szCs w:val="20"/>
        </w:rPr>
      </w:pPr>
      <w:r>
        <w:rPr>
          <w:b/>
          <w:sz w:val="20"/>
          <w:szCs w:val="20"/>
        </w:rPr>
      </w:r>
    </w:p>
    <w:p>
      <w:pPr>
        <w:pStyle w:val="Formattext"/>
        <w:spacing w:beforeAutospacing="0" w:before="0" w:afterAutospacing="0" w:after="0"/>
        <w:jc w:val="center"/>
        <w:textAlignment w:val="baseline"/>
        <w:rPr>
          <w:b/>
          <w:sz w:val="20"/>
          <w:szCs w:val="20"/>
        </w:rPr>
      </w:pPr>
      <w:r>
        <w:rPr>
          <w:b/>
          <w:sz w:val="20"/>
          <w:szCs w:val="20"/>
        </w:rPr>
      </w:r>
    </w:p>
    <w:p>
      <w:pPr>
        <w:pStyle w:val="Formattext"/>
        <w:spacing w:beforeAutospacing="0" w:before="0" w:afterAutospacing="0" w:after="0"/>
        <w:jc w:val="center"/>
        <w:textAlignment w:val="baseline"/>
        <w:rPr>
          <w:b/>
          <w:sz w:val="20"/>
          <w:szCs w:val="20"/>
        </w:rPr>
      </w:pPr>
      <w:r>
        <w:rPr>
          <w:b/>
          <w:sz w:val="20"/>
          <w:szCs w:val="20"/>
        </w:rPr>
      </w:r>
    </w:p>
    <w:p>
      <w:pPr>
        <w:pStyle w:val="Formattext"/>
        <w:spacing w:beforeAutospacing="0" w:before="0" w:afterAutospacing="0" w:after="0"/>
        <w:jc w:val="center"/>
        <w:textAlignment w:val="baseline"/>
        <w:rPr>
          <w:b/>
          <w:sz w:val="20"/>
          <w:szCs w:val="20"/>
        </w:rPr>
      </w:pPr>
      <w:r>
        <w:rPr>
          <w:b/>
          <w:sz w:val="20"/>
          <w:szCs w:val="20"/>
        </w:rPr>
      </w:r>
    </w:p>
    <w:p>
      <w:pPr>
        <w:pStyle w:val="Formattext"/>
        <w:spacing w:beforeAutospacing="0" w:before="0" w:afterAutospacing="0" w:after="0"/>
        <w:jc w:val="center"/>
        <w:textAlignment w:val="baseline"/>
        <w:rPr>
          <w:b/>
          <w:sz w:val="20"/>
          <w:szCs w:val="20"/>
        </w:rPr>
      </w:pPr>
      <w:r>
        <w:rPr>
          <w:b/>
          <w:sz w:val="20"/>
          <w:szCs w:val="20"/>
        </w:rPr>
      </w:r>
    </w:p>
    <w:p>
      <w:pPr>
        <w:pStyle w:val="Formattext"/>
        <w:spacing w:beforeAutospacing="0" w:before="0" w:afterAutospacing="0" w:after="0"/>
        <w:jc w:val="center"/>
        <w:textAlignment w:val="baseline"/>
        <w:rPr>
          <w:b/>
          <w:sz w:val="20"/>
          <w:szCs w:val="20"/>
        </w:rPr>
      </w:pPr>
      <w:r>
        <w:rPr>
          <w:b/>
          <w:sz w:val="20"/>
          <w:szCs w:val="20"/>
        </w:rPr>
      </w:r>
    </w:p>
    <w:p>
      <w:pPr>
        <w:pStyle w:val="Formattext"/>
        <w:spacing w:beforeAutospacing="0" w:before="0" w:afterAutospacing="0" w:after="0"/>
        <w:jc w:val="center"/>
        <w:textAlignment w:val="baseline"/>
        <w:rPr>
          <w:b/>
          <w:sz w:val="20"/>
          <w:szCs w:val="20"/>
        </w:rPr>
      </w:pPr>
      <w:r>
        <w:rPr>
          <w:b/>
          <w:sz w:val="20"/>
          <w:szCs w:val="20"/>
        </w:rPr>
      </w:r>
    </w:p>
    <w:p>
      <w:pPr>
        <w:pStyle w:val="Formattext"/>
        <w:spacing w:beforeAutospacing="0" w:before="0" w:afterAutospacing="0" w:after="0"/>
        <w:jc w:val="center"/>
        <w:textAlignment w:val="baseline"/>
        <w:rPr>
          <w:b/>
          <w:sz w:val="20"/>
          <w:szCs w:val="20"/>
        </w:rPr>
      </w:pPr>
      <w:r>
        <w:rPr>
          <w:b/>
          <w:sz w:val="20"/>
          <w:szCs w:val="20"/>
        </w:rPr>
      </w:r>
    </w:p>
    <w:p>
      <w:pPr>
        <w:pStyle w:val="Formattext"/>
        <w:spacing w:beforeAutospacing="0" w:before="0" w:afterAutospacing="0" w:after="0"/>
        <w:jc w:val="center"/>
        <w:textAlignment w:val="baseline"/>
        <w:rPr>
          <w:b/>
          <w:sz w:val="20"/>
          <w:szCs w:val="20"/>
        </w:rPr>
      </w:pPr>
      <w:r>
        <w:rPr>
          <w:b/>
          <w:sz w:val="20"/>
          <w:szCs w:val="20"/>
        </w:rPr>
      </w:r>
    </w:p>
    <w:p>
      <w:pPr>
        <w:pStyle w:val="Formattext"/>
        <w:spacing w:beforeAutospacing="0" w:before="0" w:afterAutospacing="0" w:after="0"/>
        <w:jc w:val="center"/>
        <w:textAlignment w:val="baseline"/>
        <w:rPr>
          <w:b/>
          <w:sz w:val="20"/>
          <w:szCs w:val="20"/>
        </w:rPr>
      </w:pPr>
      <w:r>
        <w:rPr>
          <w:b/>
          <w:sz w:val="20"/>
          <w:szCs w:val="20"/>
        </w:rPr>
      </w:r>
    </w:p>
    <w:p>
      <w:pPr>
        <w:pStyle w:val="Formattext"/>
        <w:spacing w:beforeAutospacing="0" w:before="0" w:afterAutospacing="0" w:after="0"/>
        <w:jc w:val="center"/>
        <w:textAlignment w:val="baseline"/>
        <w:rPr>
          <w:b/>
          <w:sz w:val="20"/>
          <w:szCs w:val="20"/>
        </w:rPr>
      </w:pPr>
      <w:r>
        <w:rPr>
          <w:b/>
          <w:sz w:val="20"/>
          <w:szCs w:val="20"/>
        </w:rPr>
      </w:r>
    </w:p>
    <w:p>
      <w:pPr>
        <w:pStyle w:val="Formattext"/>
        <w:spacing w:beforeAutospacing="0" w:before="0" w:afterAutospacing="0" w:after="0"/>
        <w:jc w:val="center"/>
        <w:textAlignment w:val="baseline"/>
        <w:rPr>
          <w:b/>
          <w:sz w:val="20"/>
          <w:szCs w:val="20"/>
        </w:rPr>
      </w:pPr>
      <w:r>
        <w:rPr>
          <w:b/>
          <w:sz w:val="20"/>
          <w:szCs w:val="20"/>
        </w:rPr>
      </w:r>
    </w:p>
    <w:p>
      <w:pPr>
        <w:pStyle w:val="Formattext"/>
        <w:spacing w:beforeAutospacing="0" w:before="0" w:afterAutospacing="0" w:after="0"/>
        <w:jc w:val="center"/>
        <w:textAlignment w:val="baseline"/>
        <w:rPr>
          <w:b/>
          <w:sz w:val="20"/>
          <w:szCs w:val="20"/>
        </w:rPr>
      </w:pPr>
      <w:r>
        <w:rPr>
          <w:b/>
          <w:sz w:val="20"/>
          <w:szCs w:val="20"/>
        </w:rPr>
      </w:r>
    </w:p>
    <w:p>
      <w:pPr>
        <w:pStyle w:val="Formattext"/>
        <w:spacing w:beforeAutospacing="0" w:before="0" w:afterAutospacing="0" w:after="0"/>
        <w:jc w:val="center"/>
        <w:textAlignment w:val="baseline"/>
        <w:rPr>
          <w:b/>
          <w:sz w:val="20"/>
          <w:szCs w:val="20"/>
        </w:rPr>
      </w:pPr>
      <w:r>
        <w:rPr>
          <w:b/>
          <w:sz w:val="20"/>
          <w:szCs w:val="20"/>
        </w:rPr>
      </w:r>
    </w:p>
    <w:p>
      <w:pPr>
        <w:pStyle w:val="Formattext"/>
        <w:spacing w:beforeAutospacing="0" w:before="0" w:afterAutospacing="0" w:after="0"/>
        <w:jc w:val="center"/>
        <w:textAlignment w:val="baseline"/>
        <w:rPr>
          <w:b/>
          <w:sz w:val="20"/>
          <w:szCs w:val="20"/>
        </w:rPr>
      </w:pPr>
      <w:r>
        <w:rPr>
          <w:b/>
          <w:sz w:val="20"/>
          <w:szCs w:val="20"/>
        </w:rPr>
      </w:r>
    </w:p>
    <w:p>
      <w:pPr>
        <w:pStyle w:val="Formattext"/>
        <w:spacing w:beforeAutospacing="0" w:before="0" w:afterAutospacing="0" w:after="0"/>
        <w:jc w:val="center"/>
        <w:textAlignment w:val="baseline"/>
        <w:rPr>
          <w:b/>
          <w:sz w:val="20"/>
          <w:szCs w:val="20"/>
        </w:rPr>
      </w:pPr>
      <w:r>
        <w:rPr>
          <w:b/>
          <w:sz w:val="20"/>
          <w:szCs w:val="20"/>
        </w:rPr>
      </w:r>
    </w:p>
    <w:p>
      <w:pPr>
        <w:pStyle w:val="Formattext"/>
        <w:spacing w:beforeAutospacing="0" w:before="0" w:afterAutospacing="0" w:after="0"/>
        <w:jc w:val="center"/>
        <w:textAlignment w:val="baseline"/>
        <w:rPr>
          <w:b/>
          <w:sz w:val="20"/>
          <w:szCs w:val="20"/>
        </w:rPr>
      </w:pPr>
      <w:r>
        <w:rPr>
          <w:b/>
          <w:sz w:val="20"/>
          <w:szCs w:val="20"/>
        </w:rPr>
      </w:r>
    </w:p>
    <w:p>
      <w:pPr>
        <w:pStyle w:val="Formattext"/>
        <w:spacing w:beforeAutospacing="0" w:before="0" w:afterAutospacing="0" w:after="0"/>
        <w:jc w:val="center"/>
        <w:textAlignment w:val="baseline"/>
        <w:rPr>
          <w:b/>
          <w:sz w:val="20"/>
          <w:szCs w:val="20"/>
        </w:rPr>
      </w:pPr>
      <w:r>
        <w:rPr>
          <w:b/>
          <w:sz w:val="20"/>
          <w:szCs w:val="20"/>
        </w:rPr>
      </w:r>
    </w:p>
    <w:p>
      <w:pPr>
        <w:pStyle w:val="Formattext"/>
        <w:spacing w:beforeAutospacing="0" w:before="0" w:afterAutospacing="0" w:after="0"/>
        <w:jc w:val="center"/>
        <w:textAlignment w:val="baseline"/>
        <w:rPr>
          <w:b/>
          <w:sz w:val="20"/>
          <w:szCs w:val="20"/>
        </w:rPr>
      </w:pPr>
      <w:r>
        <w:rPr>
          <w:b/>
          <w:sz w:val="20"/>
          <w:szCs w:val="20"/>
        </w:rPr>
      </w:r>
    </w:p>
    <w:p>
      <w:pPr>
        <w:pStyle w:val="Formattext"/>
        <w:spacing w:beforeAutospacing="0" w:before="0" w:afterAutospacing="0" w:after="0"/>
        <w:jc w:val="center"/>
        <w:textAlignment w:val="baseline"/>
        <w:rPr>
          <w:b/>
          <w:sz w:val="20"/>
          <w:szCs w:val="20"/>
        </w:rPr>
      </w:pPr>
      <w:r>
        <w:rPr>
          <w:b/>
          <w:sz w:val="20"/>
          <w:szCs w:val="20"/>
        </w:rPr>
      </w:r>
    </w:p>
    <w:p>
      <w:pPr>
        <w:pStyle w:val="Formattext"/>
        <w:spacing w:beforeAutospacing="0" w:before="0" w:afterAutospacing="0" w:after="0"/>
        <w:jc w:val="center"/>
        <w:textAlignment w:val="baseline"/>
        <w:rPr>
          <w:b/>
          <w:sz w:val="20"/>
          <w:szCs w:val="20"/>
        </w:rPr>
      </w:pPr>
      <w:r>
        <w:rPr>
          <w:b/>
          <w:sz w:val="20"/>
          <w:szCs w:val="20"/>
        </w:rPr>
      </w:r>
    </w:p>
    <w:p>
      <w:pPr>
        <w:pStyle w:val="Formattext"/>
        <w:spacing w:beforeAutospacing="0" w:before="0" w:afterAutospacing="0" w:after="0"/>
        <w:jc w:val="center"/>
        <w:textAlignment w:val="baseline"/>
        <w:rPr>
          <w:b/>
          <w:sz w:val="20"/>
          <w:szCs w:val="20"/>
        </w:rPr>
      </w:pPr>
      <w:r>
        <w:rPr>
          <w:b/>
          <w:sz w:val="20"/>
          <w:szCs w:val="20"/>
        </w:rPr>
      </w:r>
    </w:p>
    <w:p>
      <w:pPr>
        <w:pStyle w:val="Formattext"/>
        <w:spacing w:beforeAutospacing="0" w:before="0" w:afterAutospacing="0" w:after="0"/>
        <w:jc w:val="center"/>
        <w:textAlignment w:val="baseline"/>
        <w:rPr>
          <w:b/>
          <w:sz w:val="20"/>
          <w:szCs w:val="20"/>
        </w:rPr>
      </w:pPr>
      <w:r>
        <w:rPr>
          <w:b/>
          <w:sz w:val="20"/>
          <w:szCs w:val="20"/>
        </w:rPr>
        <w:tab/>
        <w:tab/>
        <w:tab/>
      </w:r>
    </w:p>
    <w:tbl>
      <w:tblPr>
        <w:tblW w:w="5000" w:type="pct"/>
        <w:jc w:val="left"/>
        <w:tblInd w:w="0" w:type="dxa"/>
        <w:tblLayout w:type="fixed"/>
        <w:tblCellMar>
          <w:top w:w="0" w:type="dxa"/>
          <w:left w:w="0" w:type="dxa"/>
          <w:bottom w:w="0" w:type="dxa"/>
          <w:right w:w="0" w:type="dxa"/>
        </w:tblCellMar>
      </w:tblPr>
      <w:tblGrid>
        <w:gridCol w:w="1240"/>
        <w:gridCol w:w="2186"/>
        <w:gridCol w:w="1387"/>
        <w:gridCol w:w="2208"/>
        <w:gridCol w:w="1544"/>
        <w:gridCol w:w="1714"/>
        <w:gridCol w:w="1713"/>
        <w:gridCol w:w="1713"/>
        <w:gridCol w:w="1713"/>
      </w:tblGrid>
      <w:tr>
        <w:trPr/>
        <w:tc>
          <w:tcPr>
            <w:tcW w:w="1240" w:type="dxa"/>
            <w:tcBorders/>
          </w:tcPr>
          <w:p>
            <w:pPr>
              <w:pStyle w:val="Formattext"/>
              <w:spacing w:beforeAutospacing="0" w:before="0" w:afterAutospacing="0" w:after="0"/>
              <w:jc w:val="center"/>
              <w:textAlignment w:val="baseline"/>
              <w:rPr>
                <w:b/>
                <w:sz w:val="20"/>
                <w:szCs w:val="20"/>
              </w:rPr>
            </w:pPr>
            <w:r>
              <w:rPr>
                <w:b/>
                <w:sz w:val="20"/>
                <w:szCs w:val="20"/>
              </w:rPr>
            </w:r>
          </w:p>
        </w:tc>
        <w:tc>
          <w:tcPr>
            <w:tcW w:w="2186" w:type="dxa"/>
            <w:tcBorders/>
          </w:tcPr>
          <w:p>
            <w:pPr>
              <w:pStyle w:val="Formattext"/>
              <w:spacing w:beforeAutospacing="0" w:before="0" w:afterAutospacing="0" w:after="0"/>
              <w:jc w:val="center"/>
              <w:textAlignment w:val="baseline"/>
              <w:rPr>
                <w:b/>
                <w:sz w:val="20"/>
                <w:szCs w:val="20"/>
              </w:rPr>
            </w:pPr>
            <w:r>
              <w:rPr>
                <w:b/>
                <w:sz w:val="20"/>
                <w:szCs w:val="20"/>
              </w:rPr>
            </w:r>
          </w:p>
        </w:tc>
        <w:tc>
          <w:tcPr>
            <w:tcW w:w="1387" w:type="dxa"/>
            <w:tcBorders/>
          </w:tcPr>
          <w:p>
            <w:pPr>
              <w:pStyle w:val="Formattext"/>
              <w:spacing w:beforeAutospacing="0" w:before="0" w:afterAutospacing="0" w:after="0"/>
              <w:jc w:val="center"/>
              <w:textAlignment w:val="baseline"/>
              <w:rPr>
                <w:b/>
                <w:sz w:val="20"/>
                <w:szCs w:val="20"/>
              </w:rPr>
            </w:pPr>
            <w:r>
              <w:rPr>
                <w:b/>
                <w:sz w:val="20"/>
                <w:szCs w:val="20"/>
              </w:rPr>
            </w:r>
          </w:p>
        </w:tc>
        <w:tc>
          <w:tcPr>
            <w:tcW w:w="2208" w:type="dxa"/>
            <w:tcBorders/>
          </w:tcPr>
          <w:p>
            <w:pPr>
              <w:pStyle w:val="Formattext"/>
              <w:spacing w:beforeAutospacing="0" w:before="0" w:afterAutospacing="0" w:after="0"/>
              <w:jc w:val="center"/>
              <w:textAlignment w:val="baseline"/>
              <w:rPr>
                <w:b/>
                <w:sz w:val="20"/>
                <w:szCs w:val="20"/>
              </w:rPr>
            </w:pPr>
            <w:r>
              <w:rPr>
                <w:b/>
                <w:sz w:val="20"/>
                <w:szCs w:val="20"/>
              </w:rPr>
            </w:r>
          </w:p>
        </w:tc>
        <w:tc>
          <w:tcPr>
            <w:tcW w:w="1544" w:type="dxa"/>
            <w:tcBorders/>
          </w:tcPr>
          <w:p>
            <w:pPr>
              <w:pStyle w:val="Formattext"/>
              <w:spacing w:beforeAutospacing="0" w:before="0" w:afterAutospacing="0" w:after="0"/>
              <w:jc w:val="center"/>
              <w:textAlignment w:val="baseline"/>
              <w:rPr>
                <w:b/>
                <w:sz w:val="20"/>
                <w:szCs w:val="20"/>
              </w:rPr>
            </w:pPr>
            <w:r>
              <w:rPr>
                <w:b/>
                <w:sz w:val="20"/>
                <w:szCs w:val="20"/>
              </w:rPr>
            </w:r>
          </w:p>
        </w:tc>
        <w:tc>
          <w:tcPr>
            <w:tcW w:w="1714" w:type="dxa"/>
            <w:tcBorders/>
          </w:tcPr>
          <w:p>
            <w:pPr>
              <w:pStyle w:val="Normal"/>
              <w:widowControl/>
              <w:suppressAutoHyphens w:val="true"/>
              <w:bidi w:val="0"/>
              <w:spacing w:lineRule="auto" w:line="276" w:before="0" w:after="200"/>
              <w:jc w:val="left"/>
              <w:rPr/>
            </w:pPr>
            <w:r>
              <w:rPr/>
            </w:r>
          </w:p>
        </w:tc>
        <w:tc>
          <w:tcPr>
            <w:tcW w:w="1713" w:type="dxa"/>
            <w:tcBorders/>
          </w:tcPr>
          <w:p>
            <w:pPr>
              <w:pStyle w:val="Normal"/>
              <w:widowControl/>
              <w:suppressAutoHyphens w:val="true"/>
              <w:bidi w:val="0"/>
              <w:spacing w:lineRule="auto" w:line="276" w:before="0" w:after="200"/>
              <w:jc w:val="left"/>
              <w:rPr/>
            </w:pPr>
            <w:r>
              <w:rPr/>
            </w:r>
          </w:p>
        </w:tc>
        <w:tc>
          <w:tcPr>
            <w:tcW w:w="1713" w:type="dxa"/>
            <w:tcBorders/>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 xml:space="preserve">Приложение 2 </w:t>
            </w:r>
          </w:p>
        </w:tc>
        <w:tc>
          <w:tcPr>
            <w:tcW w:w="1713" w:type="dxa"/>
            <w:tcBorders/>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r>
      <w:tr>
        <w:trPr/>
        <w:tc>
          <w:tcPr>
            <w:tcW w:w="15418" w:type="dxa"/>
            <w:gridSpan w:val="9"/>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Сведения о показателях (индикаторах) муниципальной программы  Верхнехавского муниципального района Воронежской области  "Обеспечение общественного порядка и противодействие преступности"</w:t>
            </w:r>
          </w:p>
        </w:tc>
      </w:tr>
      <w:tr>
        <w:trPr/>
        <w:tc>
          <w:tcPr>
            <w:tcW w:w="12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 xml:space="preserve">№ </w:t>
            </w:r>
            <w:r>
              <w:rPr>
                <w:b w:val="false"/>
                <w:bCs w:val="false"/>
                <w:sz w:val="20"/>
                <w:szCs w:val="20"/>
              </w:rPr>
              <w:t>п/п</w:t>
            </w:r>
          </w:p>
        </w:tc>
        <w:tc>
          <w:tcPr>
            <w:tcW w:w="2186"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Наименование показателя (индикатора)</w:t>
            </w:r>
          </w:p>
        </w:tc>
        <w:tc>
          <w:tcPr>
            <w:tcW w:w="1387"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Ед. измерения</w:t>
            </w:r>
          </w:p>
        </w:tc>
        <w:tc>
          <w:tcPr>
            <w:tcW w:w="2208"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Значения показателя (индикатора) по годам реализации муниципальной программы</w:t>
            </w:r>
          </w:p>
        </w:tc>
        <w:tc>
          <w:tcPr>
            <w:tcW w:w="1544"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1714"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171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171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1713"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r>
      <w:tr>
        <w:trPr/>
        <w:tc>
          <w:tcPr>
            <w:tcW w:w="12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2186"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1387"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2208"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2024</w:t>
            </w:r>
          </w:p>
        </w:tc>
        <w:tc>
          <w:tcPr>
            <w:tcW w:w="1544"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2025</w:t>
            </w:r>
          </w:p>
        </w:tc>
        <w:tc>
          <w:tcPr>
            <w:tcW w:w="1714"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2026</w:t>
            </w:r>
          </w:p>
        </w:tc>
        <w:tc>
          <w:tcPr>
            <w:tcW w:w="171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2027</w:t>
            </w:r>
          </w:p>
        </w:tc>
        <w:tc>
          <w:tcPr>
            <w:tcW w:w="171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2028</w:t>
            </w:r>
          </w:p>
        </w:tc>
        <w:tc>
          <w:tcPr>
            <w:tcW w:w="1713"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2029</w:t>
            </w:r>
          </w:p>
        </w:tc>
      </w:tr>
      <w:tr>
        <w:trPr/>
        <w:tc>
          <w:tcPr>
            <w:tcW w:w="12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1</w:t>
            </w:r>
          </w:p>
        </w:tc>
        <w:tc>
          <w:tcPr>
            <w:tcW w:w="2186"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2</w:t>
            </w:r>
          </w:p>
        </w:tc>
        <w:tc>
          <w:tcPr>
            <w:tcW w:w="1387"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3</w:t>
            </w:r>
          </w:p>
        </w:tc>
        <w:tc>
          <w:tcPr>
            <w:tcW w:w="2208"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4</w:t>
            </w:r>
          </w:p>
        </w:tc>
        <w:tc>
          <w:tcPr>
            <w:tcW w:w="1544"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5</w:t>
            </w:r>
          </w:p>
        </w:tc>
        <w:tc>
          <w:tcPr>
            <w:tcW w:w="1714"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6</w:t>
            </w:r>
          </w:p>
        </w:tc>
        <w:tc>
          <w:tcPr>
            <w:tcW w:w="171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7</w:t>
            </w:r>
          </w:p>
        </w:tc>
        <w:tc>
          <w:tcPr>
            <w:tcW w:w="171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8</w:t>
            </w:r>
          </w:p>
        </w:tc>
        <w:tc>
          <w:tcPr>
            <w:tcW w:w="1713"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9</w:t>
            </w:r>
          </w:p>
        </w:tc>
      </w:tr>
      <w:tr>
        <w:trPr/>
        <w:tc>
          <w:tcPr>
            <w:tcW w:w="15418" w:type="dxa"/>
            <w:gridSpan w:val="9"/>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 xml:space="preserve">Муниципальная программа Верхнехавского муниципального района Воронежской области "Обеспечение общественного порядка и противодействие преступности" </w:t>
            </w:r>
          </w:p>
        </w:tc>
      </w:tr>
      <w:tr>
        <w:trPr/>
        <w:tc>
          <w:tcPr>
            <w:tcW w:w="15418" w:type="dxa"/>
            <w:gridSpan w:val="9"/>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Подпрограмма 1 «Обеспечение безопасности граждан на территории Верхнехавского муниципального района, совершенствование системы профилактики преступлений и иных правонарушений, снижение количества противоправных деяний и их проявлений»</w:t>
            </w:r>
          </w:p>
        </w:tc>
      </w:tr>
      <w:tr>
        <w:trPr/>
        <w:tc>
          <w:tcPr>
            <w:tcW w:w="15418" w:type="dxa"/>
            <w:gridSpan w:val="9"/>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Основное мероприятие 1.Содействие в улучшении бытового обеспечения и ремонта участковых пунктов полиции</w:t>
            </w:r>
          </w:p>
        </w:tc>
      </w:tr>
      <w:tr>
        <w:trPr/>
        <w:tc>
          <w:tcPr>
            <w:tcW w:w="12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1</w:t>
            </w:r>
          </w:p>
        </w:tc>
        <w:tc>
          <w:tcPr>
            <w:tcW w:w="2186"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Снижение количества преступлений, совершенных в общественных местах</w:t>
            </w:r>
          </w:p>
        </w:tc>
        <w:tc>
          <w:tcPr>
            <w:tcW w:w="1387"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на чел.</w:t>
            </w:r>
          </w:p>
        </w:tc>
        <w:tc>
          <w:tcPr>
            <w:tcW w:w="2208"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2</w:t>
            </w:r>
          </w:p>
        </w:tc>
        <w:tc>
          <w:tcPr>
            <w:tcW w:w="1544"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3</w:t>
            </w:r>
          </w:p>
        </w:tc>
        <w:tc>
          <w:tcPr>
            <w:tcW w:w="1714"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4</w:t>
            </w:r>
          </w:p>
        </w:tc>
        <w:tc>
          <w:tcPr>
            <w:tcW w:w="171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5</w:t>
            </w:r>
          </w:p>
        </w:tc>
        <w:tc>
          <w:tcPr>
            <w:tcW w:w="171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5</w:t>
            </w:r>
          </w:p>
        </w:tc>
        <w:tc>
          <w:tcPr>
            <w:tcW w:w="1713"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6</w:t>
            </w:r>
          </w:p>
        </w:tc>
      </w:tr>
      <w:tr>
        <w:trPr/>
        <w:tc>
          <w:tcPr>
            <w:tcW w:w="12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2</w:t>
            </w:r>
          </w:p>
        </w:tc>
        <w:tc>
          <w:tcPr>
            <w:tcW w:w="2186"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Снижение количества преступлений, совершенных несовершеннолетними</w:t>
            </w:r>
          </w:p>
        </w:tc>
        <w:tc>
          <w:tcPr>
            <w:tcW w:w="1387"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на чел.</w:t>
            </w:r>
          </w:p>
        </w:tc>
        <w:tc>
          <w:tcPr>
            <w:tcW w:w="2208"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2</w:t>
            </w:r>
          </w:p>
        </w:tc>
        <w:tc>
          <w:tcPr>
            <w:tcW w:w="1544"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3</w:t>
            </w:r>
          </w:p>
        </w:tc>
        <w:tc>
          <w:tcPr>
            <w:tcW w:w="1714"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4</w:t>
            </w:r>
          </w:p>
        </w:tc>
        <w:tc>
          <w:tcPr>
            <w:tcW w:w="171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5</w:t>
            </w:r>
          </w:p>
        </w:tc>
        <w:tc>
          <w:tcPr>
            <w:tcW w:w="171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5</w:t>
            </w:r>
          </w:p>
        </w:tc>
        <w:tc>
          <w:tcPr>
            <w:tcW w:w="1713"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6</w:t>
            </w:r>
          </w:p>
        </w:tc>
      </w:tr>
      <w:tr>
        <w:trPr/>
        <w:tc>
          <w:tcPr>
            <w:tcW w:w="12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3</w:t>
            </w:r>
          </w:p>
        </w:tc>
        <w:tc>
          <w:tcPr>
            <w:tcW w:w="2186"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Снижение количества преступлений, совершенных лицами, находящимися в состоянии опьянения</w:t>
            </w:r>
          </w:p>
        </w:tc>
        <w:tc>
          <w:tcPr>
            <w:tcW w:w="1387"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на чел.</w:t>
            </w:r>
          </w:p>
        </w:tc>
        <w:tc>
          <w:tcPr>
            <w:tcW w:w="2208"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10</w:t>
            </w:r>
          </w:p>
        </w:tc>
        <w:tc>
          <w:tcPr>
            <w:tcW w:w="1544"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15</w:t>
            </w:r>
          </w:p>
        </w:tc>
        <w:tc>
          <w:tcPr>
            <w:tcW w:w="1714"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20</w:t>
            </w:r>
          </w:p>
        </w:tc>
        <w:tc>
          <w:tcPr>
            <w:tcW w:w="171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25</w:t>
            </w:r>
          </w:p>
        </w:tc>
        <w:tc>
          <w:tcPr>
            <w:tcW w:w="171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26</w:t>
            </w:r>
          </w:p>
        </w:tc>
        <w:tc>
          <w:tcPr>
            <w:tcW w:w="1713"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27</w:t>
            </w:r>
          </w:p>
        </w:tc>
      </w:tr>
    </w:tbl>
    <w:p>
      <w:pPr>
        <w:pStyle w:val="Formattext"/>
        <w:spacing w:beforeAutospacing="0" w:before="0" w:afterAutospacing="0" w:after="0"/>
        <w:jc w:val="center"/>
        <w:textAlignment w:val="baseline"/>
        <w:rPr>
          <w:b/>
          <w:sz w:val="20"/>
          <w:szCs w:val="20"/>
        </w:rPr>
      </w:pPr>
      <w:r>
        <w:rPr>
          <w:b/>
          <w:sz w:val="20"/>
          <w:szCs w:val="20"/>
        </w:rPr>
      </w:r>
    </w:p>
    <w:p>
      <w:pPr>
        <w:pStyle w:val="Formattext"/>
        <w:spacing w:beforeAutospacing="0" w:before="0" w:afterAutospacing="0" w:after="0"/>
        <w:jc w:val="center"/>
        <w:textAlignment w:val="baseline"/>
        <w:rPr>
          <w:b/>
          <w:sz w:val="20"/>
          <w:szCs w:val="20"/>
        </w:rPr>
      </w:pPr>
      <w:r>
        <w:rPr>
          <w:b/>
          <w:sz w:val="20"/>
          <w:szCs w:val="20"/>
        </w:rPr>
      </w:r>
    </w:p>
    <w:p>
      <w:pPr>
        <w:pStyle w:val="Formattext"/>
        <w:spacing w:beforeAutospacing="0" w:before="0" w:afterAutospacing="0" w:after="0"/>
        <w:jc w:val="center"/>
        <w:textAlignment w:val="baseline"/>
        <w:rPr>
          <w:b/>
          <w:sz w:val="20"/>
          <w:szCs w:val="20"/>
        </w:rPr>
      </w:pPr>
      <w:r>
        <w:rPr>
          <w:b/>
          <w:sz w:val="20"/>
          <w:szCs w:val="20"/>
        </w:rPr>
      </w:r>
    </w:p>
    <w:p>
      <w:pPr>
        <w:pStyle w:val="Formattext"/>
        <w:spacing w:beforeAutospacing="0" w:before="0" w:afterAutospacing="0" w:after="0"/>
        <w:jc w:val="center"/>
        <w:textAlignment w:val="baseline"/>
        <w:rPr>
          <w:b/>
          <w:sz w:val="20"/>
          <w:szCs w:val="20"/>
        </w:rPr>
      </w:pPr>
      <w:r>
        <w:rPr>
          <w:b/>
          <w:sz w:val="20"/>
          <w:szCs w:val="20"/>
        </w:rPr>
      </w:r>
    </w:p>
    <w:p>
      <w:pPr>
        <w:pStyle w:val="Formattext"/>
        <w:spacing w:beforeAutospacing="0" w:before="0" w:afterAutospacing="0" w:after="0"/>
        <w:jc w:val="center"/>
        <w:textAlignment w:val="baseline"/>
        <w:rPr>
          <w:b/>
          <w:sz w:val="20"/>
          <w:szCs w:val="20"/>
        </w:rPr>
      </w:pPr>
      <w:r>
        <w:rPr>
          <w:b/>
          <w:sz w:val="20"/>
          <w:szCs w:val="20"/>
        </w:rPr>
      </w:r>
    </w:p>
    <w:p>
      <w:pPr>
        <w:pStyle w:val="Formattext"/>
        <w:spacing w:beforeAutospacing="0" w:before="0" w:afterAutospacing="0" w:after="0"/>
        <w:jc w:val="center"/>
        <w:textAlignment w:val="baseline"/>
        <w:rPr>
          <w:b/>
          <w:sz w:val="20"/>
          <w:szCs w:val="20"/>
        </w:rPr>
      </w:pPr>
      <w:r>
        <w:rPr>
          <w:b/>
          <w:sz w:val="20"/>
          <w:szCs w:val="20"/>
        </w:rPr>
      </w:r>
    </w:p>
    <w:tbl>
      <w:tblPr>
        <w:tblW w:w="5000" w:type="pct"/>
        <w:jc w:val="left"/>
        <w:tblInd w:w="0" w:type="dxa"/>
        <w:tblLayout w:type="fixed"/>
        <w:tblCellMar>
          <w:top w:w="0" w:type="dxa"/>
          <w:left w:w="0" w:type="dxa"/>
          <w:bottom w:w="0" w:type="dxa"/>
          <w:right w:w="0" w:type="dxa"/>
        </w:tblCellMar>
      </w:tblPr>
      <w:tblGrid>
        <w:gridCol w:w="2202"/>
        <w:gridCol w:w="2203"/>
        <w:gridCol w:w="2203"/>
        <w:gridCol w:w="2203"/>
        <w:gridCol w:w="2203"/>
        <w:gridCol w:w="2202"/>
        <w:gridCol w:w="2203"/>
      </w:tblGrid>
      <w:tr>
        <w:trPr/>
        <w:tc>
          <w:tcPr>
            <w:tcW w:w="2202" w:type="dxa"/>
            <w:tcBorders/>
          </w:tcPr>
          <w:p>
            <w:pPr>
              <w:pStyle w:val="Formattext"/>
              <w:spacing w:beforeAutospacing="0" w:before="0" w:afterAutospacing="0" w:after="0"/>
              <w:jc w:val="center"/>
              <w:textAlignment w:val="baseline"/>
              <w:rPr>
                <w:b/>
                <w:sz w:val="20"/>
                <w:szCs w:val="20"/>
              </w:rPr>
            </w:pPr>
            <w:r>
              <w:rPr>
                <w:b/>
                <w:sz w:val="20"/>
                <w:szCs w:val="20"/>
              </w:rPr>
            </w:r>
          </w:p>
        </w:tc>
        <w:tc>
          <w:tcPr>
            <w:tcW w:w="2203" w:type="dxa"/>
            <w:tcBorders/>
          </w:tcPr>
          <w:p>
            <w:pPr>
              <w:pStyle w:val="Formattext"/>
              <w:spacing w:beforeAutospacing="0" w:before="0" w:afterAutospacing="0" w:after="0"/>
              <w:jc w:val="center"/>
              <w:textAlignment w:val="baseline"/>
              <w:rPr>
                <w:b/>
                <w:sz w:val="20"/>
                <w:szCs w:val="20"/>
              </w:rPr>
            </w:pPr>
            <w:r>
              <w:rPr>
                <w:b/>
                <w:sz w:val="20"/>
                <w:szCs w:val="20"/>
              </w:rPr>
            </w:r>
          </w:p>
        </w:tc>
        <w:tc>
          <w:tcPr>
            <w:tcW w:w="2203" w:type="dxa"/>
            <w:tcBorders/>
          </w:tcPr>
          <w:p>
            <w:pPr>
              <w:pStyle w:val="Formattext"/>
              <w:spacing w:beforeAutospacing="0" w:before="0" w:afterAutospacing="0" w:after="0"/>
              <w:jc w:val="center"/>
              <w:textAlignment w:val="baseline"/>
              <w:rPr>
                <w:b/>
                <w:sz w:val="20"/>
                <w:szCs w:val="20"/>
              </w:rPr>
            </w:pPr>
            <w:r>
              <w:rPr>
                <w:b/>
                <w:sz w:val="20"/>
                <w:szCs w:val="20"/>
              </w:rPr>
            </w:r>
          </w:p>
        </w:tc>
        <w:tc>
          <w:tcPr>
            <w:tcW w:w="2203" w:type="dxa"/>
            <w:tcBorders/>
          </w:tcPr>
          <w:p>
            <w:pPr>
              <w:pStyle w:val="Formattext"/>
              <w:spacing w:beforeAutospacing="0" w:before="0" w:afterAutospacing="0" w:after="0"/>
              <w:jc w:val="center"/>
              <w:textAlignment w:val="baseline"/>
              <w:rPr>
                <w:b/>
                <w:sz w:val="20"/>
                <w:szCs w:val="20"/>
              </w:rPr>
            </w:pPr>
            <w:r>
              <w:rPr>
                <w:b/>
                <w:sz w:val="20"/>
                <w:szCs w:val="20"/>
              </w:rPr>
            </w:r>
          </w:p>
        </w:tc>
        <w:tc>
          <w:tcPr>
            <w:tcW w:w="2203" w:type="dxa"/>
            <w:tcBorders/>
          </w:tcPr>
          <w:p>
            <w:pPr>
              <w:pStyle w:val="Formattext"/>
              <w:spacing w:beforeAutospacing="0" w:before="0" w:afterAutospacing="0" w:after="0"/>
              <w:jc w:val="center"/>
              <w:textAlignment w:val="baseline"/>
              <w:rPr>
                <w:b/>
                <w:sz w:val="20"/>
                <w:szCs w:val="20"/>
              </w:rPr>
            </w:pPr>
            <w:r>
              <w:rPr>
                <w:b/>
                <w:sz w:val="20"/>
                <w:szCs w:val="20"/>
              </w:rPr>
              <w:t xml:space="preserve">         </w:t>
            </w:r>
          </w:p>
        </w:tc>
        <w:tc>
          <w:tcPr>
            <w:tcW w:w="2202" w:type="dxa"/>
            <w:tcBorders/>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Приложение 3</w:t>
            </w:r>
          </w:p>
        </w:tc>
        <w:tc>
          <w:tcPr>
            <w:tcW w:w="2203" w:type="dxa"/>
            <w:tcBorders/>
          </w:tcPr>
          <w:p>
            <w:pPr>
              <w:pStyle w:val="Formattext"/>
              <w:spacing w:beforeAutospacing="0" w:before="0" w:afterAutospacing="0" w:after="0"/>
              <w:jc w:val="center"/>
              <w:textAlignment w:val="baseline"/>
              <w:rPr>
                <w:b/>
                <w:sz w:val="20"/>
                <w:szCs w:val="20"/>
              </w:rPr>
            </w:pPr>
            <w:r>
              <w:rPr>
                <w:b/>
                <w:sz w:val="20"/>
                <w:szCs w:val="20"/>
              </w:rPr>
            </w:r>
          </w:p>
        </w:tc>
      </w:tr>
      <w:tr>
        <w:trPr/>
        <w:tc>
          <w:tcPr>
            <w:tcW w:w="2202" w:type="dxa"/>
            <w:tcBorders/>
          </w:tcPr>
          <w:p>
            <w:pPr>
              <w:pStyle w:val="Formattext"/>
              <w:spacing w:beforeAutospacing="0" w:before="0" w:afterAutospacing="0" w:after="0"/>
              <w:jc w:val="center"/>
              <w:textAlignment w:val="baseline"/>
              <w:rPr>
                <w:b/>
                <w:sz w:val="20"/>
                <w:szCs w:val="20"/>
              </w:rPr>
            </w:pPr>
            <w:r>
              <w:rPr>
                <w:b/>
                <w:sz w:val="20"/>
                <w:szCs w:val="20"/>
              </w:rPr>
            </w:r>
          </w:p>
        </w:tc>
        <w:tc>
          <w:tcPr>
            <w:tcW w:w="2203" w:type="dxa"/>
            <w:tcBorders/>
          </w:tcPr>
          <w:p>
            <w:pPr>
              <w:pStyle w:val="Formattext"/>
              <w:spacing w:beforeAutospacing="0" w:before="0" w:afterAutospacing="0" w:after="0"/>
              <w:jc w:val="center"/>
              <w:textAlignment w:val="baseline"/>
              <w:rPr>
                <w:b/>
                <w:sz w:val="20"/>
                <w:szCs w:val="20"/>
              </w:rPr>
            </w:pPr>
            <w:r>
              <w:rPr>
                <w:b/>
                <w:sz w:val="20"/>
                <w:szCs w:val="20"/>
              </w:rPr>
            </w:r>
          </w:p>
        </w:tc>
        <w:tc>
          <w:tcPr>
            <w:tcW w:w="2203" w:type="dxa"/>
            <w:tcBorders/>
          </w:tcPr>
          <w:p>
            <w:pPr>
              <w:pStyle w:val="Formattext"/>
              <w:spacing w:beforeAutospacing="0" w:before="0" w:afterAutospacing="0" w:after="0"/>
              <w:jc w:val="center"/>
              <w:textAlignment w:val="baseline"/>
              <w:rPr>
                <w:b/>
                <w:sz w:val="20"/>
                <w:szCs w:val="20"/>
              </w:rPr>
            </w:pPr>
            <w:r>
              <w:rPr>
                <w:b/>
                <w:sz w:val="20"/>
                <w:szCs w:val="20"/>
              </w:rPr>
            </w:r>
          </w:p>
        </w:tc>
        <w:tc>
          <w:tcPr>
            <w:tcW w:w="2203" w:type="dxa"/>
            <w:tcBorders/>
          </w:tcPr>
          <w:p>
            <w:pPr>
              <w:pStyle w:val="Formattext"/>
              <w:spacing w:beforeAutospacing="0" w:before="0" w:afterAutospacing="0" w:after="0"/>
              <w:jc w:val="center"/>
              <w:textAlignment w:val="baseline"/>
              <w:rPr>
                <w:b/>
                <w:sz w:val="20"/>
                <w:szCs w:val="20"/>
              </w:rPr>
            </w:pPr>
            <w:r>
              <w:rPr>
                <w:b/>
                <w:sz w:val="20"/>
                <w:szCs w:val="20"/>
              </w:rPr>
            </w:r>
          </w:p>
        </w:tc>
        <w:tc>
          <w:tcPr>
            <w:tcW w:w="2203" w:type="dxa"/>
            <w:tcBorders/>
          </w:tcPr>
          <w:p>
            <w:pPr>
              <w:pStyle w:val="Formattext"/>
              <w:spacing w:beforeAutospacing="0" w:before="0" w:afterAutospacing="0" w:after="0"/>
              <w:jc w:val="center"/>
              <w:textAlignment w:val="baseline"/>
              <w:rPr>
                <w:b/>
                <w:sz w:val="20"/>
                <w:szCs w:val="20"/>
              </w:rPr>
            </w:pPr>
            <w:r>
              <w:rPr>
                <w:b/>
                <w:sz w:val="20"/>
                <w:szCs w:val="20"/>
              </w:rPr>
            </w:r>
          </w:p>
        </w:tc>
        <w:tc>
          <w:tcPr>
            <w:tcW w:w="2202" w:type="dxa"/>
            <w:tcBorders/>
          </w:tcPr>
          <w:p>
            <w:pPr>
              <w:pStyle w:val="Formattext"/>
              <w:spacing w:beforeAutospacing="0" w:before="0" w:afterAutospacing="0" w:after="0"/>
              <w:jc w:val="center"/>
              <w:textAlignment w:val="baseline"/>
              <w:rPr>
                <w:b/>
                <w:sz w:val="20"/>
                <w:szCs w:val="20"/>
              </w:rPr>
            </w:pPr>
            <w:r>
              <w:rPr>
                <w:b/>
                <w:sz w:val="20"/>
                <w:szCs w:val="20"/>
              </w:rPr>
            </w:r>
          </w:p>
        </w:tc>
        <w:tc>
          <w:tcPr>
            <w:tcW w:w="2203" w:type="dxa"/>
            <w:tcBorders/>
          </w:tcPr>
          <w:p>
            <w:pPr>
              <w:pStyle w:val="Formattext"/>
              <w:spacing w:beforeAutospacing="0" w:before="0" w:afterAutospacing="0" w:after="0"/>
              <w:jc w:val="center"/>
              <w:textAlignment w:val="baseline"/>
              <w:rPr>
                <w:b/>
                <w:sz w:val="20"/>
                <w:szCs w:val="20"/>
              </w:rPr>
            </w:pPr>
            <w:r>
              <w:rPr>
                <w:b/>
                <w:sz w:val="20"/>
                <w:szCs w:val="20"/>
              </w:rPr>
            </w:r>
          </w:p>
        </w:tc>
      </w:tr>
      <w:tr>
        <w:trPr/>
        <w:tc>
          <w:tcPr>
            <w:tcW w:w="15419" w:type="dxa"/>
            <w:gridSpan w:val="7"/>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 xml:space="preserve">Расходы местного бюджета на реализацию муниципальной программы Верхнехавского муниципального района  Воронежской области Муниципальная программа Верхнехавского муниципального района Воронежской области  "Обеспечение общественного порядка и противодействие преступности"                               </w:t>
            </w:r>
          </w:p>
        </w:tc>
      </w:tr>
      <w:tr>
        <w:trPr/>
        <w:tc>
          <w:tcPr>
            <w:tcW w:w="2202"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Статус</w:t>
            </w:r>
          </w:p>
        </w:tc>
        <w:tc>
          <w:tcPr>
            <w:tcW w:w="220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 xml:space="preserve">Наименование муниципальной программы, подпрограммы, основного мероприятия </w:t>
            </w:r>
          </w:p>
        </w:tc>
        <w:tc>
          <w:tcPr>
            <w:tcW w:w="220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Наименование ответственного исполнителя, исполнителя - главного распорядителя средств местного бюджета (далее - ГРБС)</w:t>
            </w:r>
          </w:p>
        </w:tc>
        <w:tc>
          <w:tcPr>
            <w:tcW w:w="220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Расходы местного бюджета по годам реализации муниципальной программы, тыс. руб.</w:t>
            </w:r>
          </w:p>
        </w:tc>
        <w:tc>
          <w:tcPr>
            <w:tcW w:w="220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2202"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2203"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r>
      <w:tr>
        <w:trPr/>
        <w:tc>
          <w:tcPr>
            <w:tcW w:w="2202"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220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220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220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2024</w:t>
            </w:r>
          </w:p>
        </w:tc>
        <w:tc>
          <w:tcPr>
            <w:tcW w:w="220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2025</w:t>
            </w:r>
          </w:p>
        </w:tc>
        <w:tc>
          <w:tcPr>
            <w:tcW w:w="2202"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2026</w:t>
            </w:r>
          </w:p>
        </w:tc>
        <w:tc>
          <w:tcPr>
            <w:tcW w:w="2203"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2027</w:t>
            </w:r>
          </w:p>
        </w:tc>
      </w:tr>
      <w:tr>
        <w:trPr/>
        <w:tc>
          <w:tcPr>
            <w:tcW w:w="2202"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1</w:t>
            </w:r>
          </w:p>
        </w:tc>
        <w:tc>
          <w:tcPr>
            <w:tcW w:w="220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2</w:t>
            </w:r>
          </w:p>
        </w:tc>
        <w:tc>
          <w:tcPr>
            <w:tcW w:w="220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3</w:t>
            </w:r>
          </w:p>
        </w:tc>
        <w:tc>
          <w:tcPr>
            <w:tcW w:w="220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4</w:t>
            </w:r>
          </w:p>
        </w:tc>
        <w:tc>
          <w:tcPr>
            <w:tcW w:w="220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5</w:t>
            </w:r>
          </w:p>
        </w:tc>
        <w:tc>
          <w:tcPr>
            <w:tcW w:w="2202"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6</w:t>
            </w:r>
          </w:p>
        </w:tc>
        <w:tc>
          <w:tcPr>
            <w:tcW w:w="2203"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7</w:t>
            </w:r>
          </w:p>
        </w:tc>
      </w:tr>
      <w:tr>
        <w:trPr/>
        <w:tc>
          <w:tcPr>
            <w:tcW w:w="2202"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МУНИЦИПАЛЬНАЯ ПРОГРАММА</w:t>
            </w:r>
          </w:p>
        </w:tc>
        <w:tc>
          <w:tcPr>
            <w:tcW w:w="220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 xml:space="preserve"> </w:t>
            </w:r>
            <w:r>
              <w:rPr>
                <w:b w:val="false"/>
                <w:bCs w:val="false"/>
                <w:sz w:val="20"/>
                <w:szCs w:val="20"/>
              </w:rPr>
              <w:t>"Обеспечение общественного порядка и противодействие преступности"</w:t>
            </w:r>
          </w:p>
        </w:tc>
        <w:tc>
          <w:tcPr>
            <w:tcW w:w="220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всего</w:t>
            </w:r>
          </w:p>
        </w:tc>
        <w:tc>
          <w:tcPr>
            <w:tcW w:w="220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c>
          <w:tcPr>
            <w:tcW w:w="220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c>
          <w:tcPr>
            <w:tcW w:w="2202"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c>
          <w:tcPr>
            <w:tcW w:w="2203"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r>
      <w:tr>
        <w:trPr/>
        <w:tc>
          <w:tcPr>
            <w:tcW w:w="2202"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220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220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в том числе по ГРБС:</w:t>
            </w:r>
          </w:p>
        </w:tc>
        <w:tc>
          <w:tcPr>
            <w:tcW w:w="220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c>
          <w:tcPr>
            <w:tcW w:w="220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c>
          <w:tcPr>
            <w:tcW w:w="2202"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c>
          <w:tcPr>
            <w:tcW w:w="2203"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r>
      <w:tr>
        <w:trPr/>
        <w:tc>
          <w:tcPr>
            <w:tcW w:w="2202"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220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220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ответственный исполнитель :Отдел образования, физической культуры и спорта администрации  Верхнехавского муниципального района</w:t>
            </w:r>
          </w:p>
        </w:tc>
        <w:tc>
          <w:tcPr>
            <w:tcW w:w="220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220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2202"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2203"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r>
      <w:tr>
        <w:trPr/>
        <w:tc>
          <w:tcPr>
            <w:tcW w:w="2202"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220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220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исполнитель 1</w:t>
            </w:r>
          </w:p>
        </w:tc>
        <w:tc>
          <w:tcPr>
            <w:tcW w:w="220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220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2202"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2203"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r>
    </w:tbl>
    <w:p>
      <w:pPr>
        <w:pStyle w:val="Formattext"/>
        <w:spacing w:beforeAutospacing="0" w:before="0" w:afterAutospacing="0" w:after="0"/>
        <w:jc w:val="center"/>
        <w:textAlignment w:val="baseline"/>
        <w:rPr>
          <w:b/>
          <w:sz w:val="20"/>
          <w:szCs w:val="20"/>
        </w:rPr>
      </w:pPr>
      <w:r>
        <w:rPr>
          <w:b/>
          <w:sz w:val="20"/>
          <w:szCs w:val="20"/>
        </w:rPr>
      </w:r>
    </w:p>
    <w:p>
      <w:pPr>
        <w:pStyle w:val="Formattext"/>
        <w:spacing w:beforeAutospacing="0" w:before="0" w:afterAutospacing="0" w:after="0"/>
        <w:jc w:val="center"/>
        <w:textAlignment w:val="baseline"/>
        <w:rPr>
          <w:b/>
          <w:sz w:val="20"/>
          <w:szCs w:val="20"/>
        </w:rPr>
      </w:pPr>
      <w:r>
        <w:rPr>
          <w:b/>
          <w:sz w:val="20"/>
          <w:szCs w:val="20"/>
        </w:rPr>
      </w:r>
    </w:p>
    <w:p>
      <w:pPr>
        <w:pStyle w:val="Formattext"/>
        <w:spacing w:beforeAutospacing="0" w:before="0" w:afterAutospacing="0" w:after="0"/>
        <w:jc w:val="center"/>
        <w:textAlignment w:val="baseline"/>
        <w:rPr>
          <w:b/>
          <w:sz w:val="20"/>
          <w:szCs w:val="20"/>
        </w:rPr>
      </w:pPr>
      <w:r>
        <w:rPr>
          <w:b/>
          <w:sz w:val="20"/>
          <w:szCs w:val="20"/>
        </w:rPr>
      </w:r>
    </w:p>
    <w:p>
      <w:pPr>
        <w:pStyle w:val="Formattext"/>
        <w:spacing w:beforeAutospacing="0" w:before="0" w:afterAutospacing="0" w:after="0"/>
        <w:jc w:val="center"/>
        <w:textAlignment w:val="baseline"/>
        <w:rPr>
          <w:b/>
          <w:sz w:val="20"/>
          <w:szCs w:val="20"/>
        </w:rPr>
      </w:pPr>
      <w:r>
        <w:rPr>
          <w:b/>
          <w:sz w:val="20"/>
          <w:szCs w:val="20"/>
        </w:rPr>
      </w:r>
    </w:p>
    <w:p>
      <w:pPr>
        <w:pStyle w:val="Formattext"/>
        <w:spacing w:beforeAutospacing="0" w:before="0" w:afterAutospacing="0" w:after="0"/>
        <w:jc w:val="center"/>
        <w:textAlignment w:val="baseline"/>
        <w:rPr>
          <w:b/>
          <w:sz w:val="20"/>
          <w:szCs w:val="20"/>
        </w:rPr>
      </w:pPr>
      <w:r>
        <w:rPr>
          <w:b/>
          <w:sz w:val="20"/>
          <w:szCs w:val="20"/>
        </w:rPr>
      </w:r>
    </w:p>
    <w:p>
      <w:pPr>
        <w:pStyle w:val="Formattext"/>
        <w:spacing w:beforeAutospacing="0" w:before="0" w:afterAutospacing="0" w:after="0"/>
        <w:jc w:val="center"/>
        <w:textAlignment w:val="baseline"/>
        <w:rPr>
          <w:b/>
          <w:sz w:val="20"/>
          <w:szCs w:val="20"/>
        </w:rPr>
      </w:pPr>
      <w:r>
        <w:rPr>
          <w:b/>
          <w:sz w:val="20"/>
          <w:szCs w:val="20"/>
        </w:rPr>
      </w:r>
    </w:p>
    <w:p>
      <w:pPr>
        <w:pStyle w:val="Formattext"/>
        <w:spacing w:beforeAutospacing="0" w:before="0" w:afterAutospacing="0" w:after="0"/>
        <w:jc w:val="center"/>
        <w:textAlignment w:val="baseline"/>
        <w:rPr>
          <w:b/>
          <w:sz w:val="20"/>
          <w:szCs w:val="20"/>
        </w:rPr>
      </w:pPr>
      <w:r>
        <w:rPr>
          <w:b/>
          <w:sz w:val="20"/>
          <w:szCs w:val="20"/>
        </w:rPr>
      </w:r>
    </w:p>
    <w:p>
      <w:pPr>
        <w:pStyle w:val="Formattext"/>
        <w:spacing w:beforeAutospacing="0" w:before="0" w:afterAutospacing="0" w:after="0"/>
        <w:jc w:val="center"/>
        <w:textAlignment w:val="baseline"/>
        <w:rPr>
          <w:b/>
          <w:sz w:val="20"/>
          <w:szCs w:val="20"/>
        </w:rPr>
      </w:pPr>
      <w:r>
        <w:rPr>
          <w:b/>
          <w:sz w:val="20"/>
          <w:szCs w:val="20"/>
        </w:rPr>
      </w:r>
    </w:p>
    <w:p>
      <w:pPr>
        <w:pStyle w:val="Formattext"/>
        <w:spacing w:beforeAutospacing="0" w:before="0" w:afterAutospacing="0" w:after="0"/>
        <w:jc w:val="center"/>
        <w:textAlignment w:val="baseline"/>
        <w:rPr>
          <w:b/>
          <w:sz w:val="20"/>
          <w:szCs w:val="20"/>
        </w:rPr>
      </w:pPr>
      <w:r>
        <w:rPr>
          <w:b/>
          <w:sz w:val="20"/>
          <w:szCs w:val="20"/>
        </w:rPr>
      </w:r>
    </w:p>
    <w:tbl>
      <w:tblPr>
        <w:tblW w:w="15167" w:type="dxa"/>
        <w:jc w:val="left"/>
        <w:tblInd w:w="0" w:type="dxa"/>
        <w:tblLayout w:type="fixed"/>
        <w:tblCellMar>
          <w:top w:w="0" w:type="dxa"/>
          <w:left w:w="0" w:type="dxa"/>
          <w:bottom w:w="0" w:type="dxa"/>
          <w:right w:w="0" w:type="dxa"/>
        </w:tblCellMar>
      </w:tblPr>
      <w:tblGrid>
        <w:gridCol w:w="2240"/>
        <w:gridCol w:w="2093"/>
        <w:gridCol w:w="4594"/>
        <w:gridCol w:w="1250"/>
        <w:gridCol w:w="740"/>
        <w:gridCol w:w="1187"/>
        <w:gridCol w:w="969"/>
        <w:gridCol w:w="1021"/>
        <w:gridCol w:w="1073"/>
      </w:tblGrid>
      <w:tr>
        <w:trPr/>
        <w:tc>
          <w:tcPr>
            <w:tcW w:w="2240" w:type="dxa"/>
            <w:tcBorders/>
          </w:tcPr>
          <w:p>
            <w:pPr>
              <w:pStyle w:val="Formattext"/>
              <w:spacing w:beforeAutospacing="0" w:before="0" w:afterAutospacing="0" w:after="0"/>
              <w:jc w:val="center"/>
              <w:textAlignment w:val="baseline"/>
              <w:rPr>
                <w:b/>
                <w:sz w:val="20"/>
                <w:szCs w:val="20"/>
              </w:rPr>
            </w:pPr>
            <w:r>
              <w:rPr>
                <w:b/>
                <w:sz w:val="20"/>
                <w:szCs w:val="20"/>
              </w:rPr>
            </w:r>
          </w:p>
        </w:tc>
        <w:tc>
          <w:tcPr>
            <w:tcW w:w="2093" w:type="dxa"/>
            <w:tcBorders/>
          </w:tcPr>
          <w:p>
            <w:pPr>
              <w:pStyle w:val="Formattext"/>
              <w:spacing w:beforeAutospacing="0" w:before="0" w:afterAutospacing="0" w:after="0"/>
              <w:jc w:val="center"/>
              <w:textAlignment w:val="baseline"/>
              <w:rPr>
                <w:b/>
                <w:sz w:val="20"/>
                <w:szCs w:val="20"/>
              </w:rPr>
            </w:pPr>
            <w:r>
              <w:rPr>
                <w:b/>
                <w:sz w:val="20"/>
                <w:szCs w:val="20"/>
              </w:rPr>
            </w:r>
          </w:p>
        </w:tc>
        <w:tc>
          <w:tcPr>
            <w:tcW w:w="4594" w:type="dxa"/>
            <w:tcBorders/>
          </w:tcPr>
          <w:p>
            <w:pPr>
              <w:pStyle w:val="Formattext"/>
              <w:spacing w:beforeAutospacing="0" w:before="0" w:afterAutospacing="0" w:after="0"/>
              <w:jc w:val="center"/>
              <w:textAlignment w:val="baseline"/>
              <w:rPr>
                <w:b/>
                <w:sz w:val="20"/>
                <w:szCs w:val="20"/>
              </w:rPr>
            </w:pPr>
            <w:r>
              <w:rPr>
                <w:b/>
                <w:sz w:val="20"/>
                <w:szCs w:val="20"/>
              </w:rPr>
            </w:r>
          </w:p>
        </w:tc>
        <w:tc>
          <w:tcPr>
            <w:tcW w:w="1250" w:type="dxa"/>
            <w:tcBorders/>
          </w:tcPr>
          <w:p>
            <w:pPr>
              <w:pStyle w:val="Formattext"/>
              <w:spacing w:beforeAutospacing="0" w:before="0" w:afterAutospacing="0" w:after="0"/>
              <w:jc w:val="center"/>
              <w:textAlignment w:val="baseline"/>
              <w:rPr>
                <w:b/>
                <w:sz w:val="20"/>
                <w:szCs w:val="20"/>
              </w:rPr>
            </w:pPr>
            <w:r>
              <w:rPr>
                <w:b/>
                <w:sz w:val="20"/>
                <w:szCs w:val="20"/>
              </w:rPr>
            </w:r>
          </w:p>
        </w:tc>
        <w:tc>
          <w:tcPr>
            <w:tcW w:w="740" w:type="dxa"/>
            <w:tcBorders/>
          </w:tcPr>
          <w:p>
            <w:pPr>
              <w:pStyle w:val="Formattext"/>
              <w:spacing w:beforeAutospacing="0" w:before="0" w:afterAutospacing="0" w:after="0"/>
              <w:jc w:val="center"/>
              <w:textAlignment w:val="baseline"/>
              <w:rPr>
                <w:b/>
                <w:sz w:val="20"/>
                <w:szCs w:val="20"/>
              </w:rPr>
            </w:pPr>
            <w:r>
              <w:rPr>
                <w:b/>
                <w:sz w:val="20"/>
                <w:szCs w:val="20"/>
              </w:rPr>
            </w:r>
          </w:p>
        </w:tc>
        <w:tc>
          <w:tcPr>
            <w:tcW w:w="4250" w:type="dxa"/>
            <w:gridSpan w:val="4"/>
            <w:tcBorders/>
          </w:tcPr>
          <w:p>
            <w:pPr>
              <w:pStyle w:val="Formattext"/>
              <w:spacing w:beforeAutospacing="0" w:before="0" w:afterAutospacing="0" w:after="0"/>
              <w:jc w:val="center"/>
              <w:textAlignment w:val="baseline"/>
              <w:rPr>
                <w:b/>
                <w:sz w:val="20"/>
                <w:szCs w:val="20"/>
              </w:rPr>
            </w:pPr>
            <w:r>
              <w:rPr>
                <w:b/>
                <w:sz w:val="20"/>
                <w:szCs w:val="20"/>
              </w:rPr>
            </w:r>
          </w:p>
        </w:tc>
      </w:tr>
      <w:tr>
        <w:trPr/>
        <w:tc>
          <w:tcPr>
            <w:tcW w:w="2240" w:type="dxa"/>
            <w:tcBorders/>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2093" w:type="dxa"/>
            <w:tcBorders/>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4594" w:type="dxa"/>
            <w:tcBorders/>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1250" w:type="dxa"/>
            <w:tcBorders/>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740" w:type="dxa"/>
            <w:tcBorders/>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1187" w:type="dxa"/>
            <w:tcBorders/>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1990" w:type="dxa"/>
            <w:gridSpan w:val="2"/>
            <w:tcBorders/>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Приложение 5</w:t>
            </w:r>
          </w:p>
        </w:tc>
        <w:tc>
          <w:tcPr>
            <w:tcW w:w="1073" w:type="dxa"/>
            <w:tcBorders/>
          </w:tcPr>
          <w:p>
            <w:pPr>
              <w:pStyle w:val="Normal"/>
              <w:spacing w:before="0" w:after="200"/>
              <w:rPr>
                <w:b w:val="false"/>
                <w:bCs w:val="false"/>
              </w:rPr>
            </w:pPr>
            <w:r>
              <w:rPr>
                <w:b w:val="false"/>
                <w:bCs w:val="false"/>
              </w:rPr>
            </w:r>
          </w:p>
        </w:tc>
      </w:tr>
      <w:tr>
        <w:trPr/>
        <w:tc>
          <w:tcPr>
            <w:tcW w:w="15167" w:type="dxa"/>
            <w:gridSpan w:val="9"/>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программы Верхнехавского муниципального района  Воронежской области  "Обеспечение общественного порядка и противодействие преступности"</w:t>
            </w:r>
          </w:p>
        </w:tc>
      </w:tr>
      <w:tr>
        <w:trPr/>
        <w:tc>
          <w:tcPr>
            <w:tcW w:w="22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Статус</w:t>
            </w:r>
          </w:p>
        </w:tc>
        <w:tc>
          <w:tcPr>
            <w:tcW w:w="209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Наименование муниципальной программы, подпрограммы</w:t>
            </w:r>
          </w:p>
        </w:tc>
        <w:tc>
          <w:tcPr>
            <w:tcW w:w="4594"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Источники ресурсного обеспечения</w:t>
            </w:r>
          </w:p>
        </w:tc>
        <w:tc>
          <w:tcPr>
            <w:tcW w:w="6240" w:type="dxa"/>
            <w:gridSpan w:val="6"/>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Оценка расходов по годам реализации муниципальной программы, тыс. руб.</w:t>
            </w:r>
          </w:p>
        </w:tc>
      </w:tr>
      <w:tr>
        <w:trPr/>
        <w:tc>
          <w:tcPr>
            <w:tcW w:w="22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209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4594"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125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2024</w:t>
            </w:r>
          </w:p>
        </w:tc>
        <w:tc>
          <w:tcPr>
            <w:tcW w:w="7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2025</w:t>
            </w:r>
          </w:p>
        </w:tc>
        <w:tc>
          <w:tcPr>
            <w:tcW w:w="1187"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2026</w:t>
            </w:r>
          </w:p>
        </w:tc>
        <w:tc>
          <w:tcPr>
            <w:tcW w:w="969"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2027</w:t>
            </w:r>
          </w:p>
        </w:tc>
        <w:tc>
          <w:tcPr>
            <w:tcW w:w="1021"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2028</w:t>
            </w:r>
          </w:p>
        </w:tc>
        <w:tc>
          <w:tcPr>
            <w:tcW w:w="1073"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2029</w:t>
            </w:r>
          </w:p>
        </w:tc>
      </w:tr>
      <w:tr>
        <w:trPr/>
        <w:tc>
          <w:tcPr>
            <w:tcW w:w="22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1</w:t>
            </w:r>
          </w:p>
        </w:tc>
        <w:tc>
          <w:tcPr>
            <w:tcW w:w="209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2</w:t>
            </w:r>
          </w:p>
        </w:tc>
        <w:tc>
          <w:tcPr>
            <w:tcW w:w="4594"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3</w:t>
            </w:r>
          </w:p>
        </w:tc>
        <w:tc>
          <w:tcPr>
            <w:tcW w:w="125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4</w:t>
            </w:r>
          </w:p>
        </w:tc>
        <w:tc>
          <w:tcPr>
            <w:tcW w:w="7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5</w:t>
            </w:r>
          </w:p>
        </w:tc>
        <w:tc>
          <w:tcPr>
            <w:tcW w:w="1187"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6</w:t>
            </w:r>
          </w:p>
        </w:tc>
        <w:tc>
          <w:tcPr>
            <w:tcW w:w="969"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7</w:t>
            </w:r>
          </w:p>
        </w:tc>
        <w:tc>
          <w:tcPr>
            <w:tcW w:w="1021"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8</w:t>
            </w:r>
          </w:p>
        </w:tc>
        <w:tc>
          <w:tcPr>
            <w:tcW w:w="1073"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9</w:t>
            </w:r>
          </w:p>
        </w:tc>
      </w:tr>
      <w:tr>
        <w:trPr/>
        <w:tc>
          <w:tcPr>
            <w:tcW w:w="22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МУНИЦИПАЛЬНАЯ ПРОГРАММА</w:t>
            </w:r>
          </w:p>
        </w:tc>
        <w:tc>
          <w:tcPr>
            <w:tcW w:w="209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 xml:space="preserve">  </w:t>
            </w:r>
            <w:r>
              <w:rPr>
                <w:b w:val="false"/>
                <w:bCs w:val="false"/>
                <w:sz w:val="20"/>
                <w:szCs w:val="20"/>
              </w:rPr>
              <w:t>"Обеспечение общественного порядка и противодействие преступности"</w:t>
            </w:r>
          </w:p>
        </w:tc>
        <w:tc>
          <w:tcPr>
            <w:tcW w:w="4594"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всего, в том числе:</w:t>
            </w:r>
          </w:p>
        </w:tc>
        <w:tc>
          <w:tcPr>
            <w:tcW w:w="125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476,47</w:t>
            </w:r>
          </w:p>
        </w:tc>
        <w:tc>
          <w:tcPr>
            <w:tcW w:w="7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c>
          <w:tcPr>
            <w:tcW w:w="1187"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c>
          <w:tcPr>
            <w:tcW w:w="969"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c>
          <w:tcPr>
            <w:tcW w:w="1021"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c>
          <w:tcPr>
            <w:tcW w:w="1073"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r>
      <w:tr>
        <w:trPr/>
        <w:tc>
          <w:tcPr>
            <w:tcW w:w="22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209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4594"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 xml:space="preserve">федеральный бюджет </w:t>
            </w:r>
          </w:p>
        </w:tc>
        <w:tc>
          <w:tcPr>
            <w:tcW w:w="125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w:t>
            </w:r>
          </w:p>
        </w:tc>
        <w:tc>
          <w:tcPr>
            <w:tcW w:w="7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w:t>
            </w:r>
          </w:p>
        </w:tc>
        <w:tc>
          <w:tcPr>
            <w:tcW w:w="1187"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w:t>
            </w:r>
          </w:p>
        </w:tc>
        <w:tc>
          <w:tcPr>
            <w:tcW w:w="969"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w:t>
            </w:r>
          </w:p>
        </w:tc>
        <w:tc>
          <w:tcPr>
            <w:tcW w:w="1021"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w:t>
            </w:r>
          </w:p>
        </w:tc>
        <w:tc>
          <w:tcPr>
            <w:tcW w:w="1073"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w:t>
            </w:r>
          </w:p>
        </w:tc>
      </w:tr>
      <w:tr>
        <w:trPr/>
        <w:tc>
          <w:tcPr>
            <w:tcW w:w="22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209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4594"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областной бюджет</w:t>
            </w:r>
          </w:p>
        </w:tc>
        <w:tc>
          <w:tcPr>
            <w:tcW w:w="125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476,47</w:t>
            </w:r>
          </w:p>
        </w:tc>
        <w:tc>
          <w:tcPr>
            <w:tcW w:w="7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c>
          <w:tcPr>
            <w:tcW w:w="1187"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c>
          <w:tcPr>
            <w:tcW w:w="969"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c>
          <w:tcPr>
            <w:tcW w:w="1021"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c>
          <w:tcPr>
            <w:tcW w:w="1073"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r>
      <w:tr>
        <w:trPr/>
        <w:tc>
          <w:tcPr>
            <w:tcW w:w="22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209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4594"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местный бюджет</w:t>
            </w:r>
          </w:p>
        </w:tc>
        <w:tc>
          <w:tcPr>
            <w:tcW w:w="125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c>
          <w:tcPr>
            <w:tcW w:w="7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c>
          <w:tcPr>
            <w:tcW w:w="1187"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c>
          <w:tcPr>
            <w:tcW w:w="969"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c>
          <w:tcPr>
            <w:tcW w:w="1021"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c>
          <w:tcPr>
            <w:tcW w:w="1073"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r>
      <w:tr>
        <w:trPr/>
        <w:tc>
          <w:tcPr>
            <w:tcW w:w="22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209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4594"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 xml:space="preserve"> </w:t>
            </w:r>
            <w:r>
              <w:rPr>
                <w:b w:val="false"/>
                <w:bCs w:val="false"/>
                <w:sz w:val="20"/>
                <w:szCs w:val="20"/>
              </w:rPr>
              <w:t xml:space="preserve">внебюджетные фонды                        </w:t>
            </w:r>
          </w:p>
        </w:tc>
        <w:tc>
          <w:tcPr>
            <w:tcW w:w="125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w:t>
            </w:r>
          </w:p>
        </w:tc>
        <w:tc>
          <w:tcPr>
            <w:tcW w:w="7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w:t>
            </w:r>
          </w:p>
        </w:tc>
        <w:tc>
          <w:tcPr>
            <w:tcW w:w="1187"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w:t>
            </w:r>
          </w:p>
        </w:tc>
        <w:tc>
          <w:tcPr>
            <w:tcW w:w="969"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w:t>
            </w:r>
          </w:p>
        </w:tc>
        <w:tc>
          <w:tcPr>
            <w:tcW w:w="1021"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w:t>
            </w:r>
          </w:p>
        </w:tc>
        <w:tc>
          <w:tcPr>
            <w:tcW w:w="1073"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w:t>
            </w:r>
          </w:p>
        </w:tc>
      </w:tr>
      <w:tr>
        <w:trPr/>
        <w:tc>
          <w:tcPr>
            <w:tcW w:w="22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209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4594"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юридические лица 1</w:t>
            </w:r>
          </w:p>
        </w:tc>
        <w:tc>
          <w:tcPr>
            <w:tcW w:w="125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w:t>
            </w:r>
          </w:p>
        </w:tc>
        <w:tc>
          <w:tcPr>
            <w:tcW w:w="7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w:t>
            </w:r>
          </w:p>
        </w:tc>
        <w:tc>
          <w:tcPr>
            <w:tcW w:w="1187"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w:t>
            </w:r>
          </w:p>
        </w:tc>
        <w:tc>
          <w:tcPr>
            <w:tcW w:w="969"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w:t>
            </w:r>
          </w:p>
        </w:tc>
        <w:tc>
          <w:tcPr>
            <w:tcW w:w="1021"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w:t>
            </w:r>
          </w:p>
        </w:tc>
        <w:tc>
          <w:tcPr>
            <w:tcW w:w="1073"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w:t>
            </w:r>
          </w:p>
        </w:tc>
      </w:tr>
      <w:tr>
        <w:trPr/>
        <w:tc>
          <w:tcPr>
            <w:tcW w:w="22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209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4594"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физические лица</w:t>
            </w:r>
          </w:p>
        </w:tc>
        <w:tc>
          <w:tcPr>
            <w:tcW w:w="125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w:t>
            </w:r>
          </w:p>
        </w:tc>
        <w:tc>
          <w:tcPr>
            <w:tcW w:w="7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w:t>
            </w:r>
          </w:p>
        </w:tc>
        <w:tc>
          <w:tcPr>
            <w:tcW w:w="1187"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w:t>
            </w:r>
          </w:p>
        </w:tc>
        <w:tc>
          <w:tcPr>
            <w:tcW w:w="969"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w:t>
            </w:r>
          </w:p>
        </w:tc>
        <w:tc>
          <w:tcPr>
            <w:tcW w:w="1021"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w:t>
            </w:r>
          </w:p>
        </w:tc>
        <w:tc>
          <w:tcPr>
            <w:tcW w:w="1073"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w:t>
            </w:r>
          </w:p>
        </w:tc>
      </w:tr>
      <w:tr>
        <w:trPr/>
        <w:tc>
          <w:tcPr>
            <w:tcW w:w="22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Подпрограмма 1</w:t>
            </w:r>
          </w:p>
        </w:tc>
        <w:tc>
          <w:tcPr>
            <w:tcW w:w="209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«Обеспечение безопасности граждан на территории Верхнехавского муниципального района, совершенствование системы профилактики преступлений и иных правонарушений, снижение количества противоправных деяний и их проявлений»</w:t>
            </w:r>
          </w:p>
        </w:tc>
        <w:tc>
          <w:tcPr>
            <w:tcW w:w="4594"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всего, в том числе:</w:t>
            </w:r>
          </w:p>
        </w:tc>
        <w:tc>
          <w:tcPr>
            <w:tcW w:w="125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476,47</w:t>
            </w:r>
          </w:p>
        </w:tc>
        <w:tc>
          <w:tcPr>
            <w:tcW w:w="7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c>
          <w:tcPr>
            <w:tcW w:w="1187"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c>
          <w:tcPr>
            <w:tcW w:w="969"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c>
          <w:tcPr>
            <w:tcW w:w="1021"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c>
          <w:tcPr>
            <w:tcW w:w="1073"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r>
      <w:tr>
        <w:trPr/>
        <w:tc>
          <w:tcPr>
            <w:tcW w:w="22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209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4594"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 xml:space="preserve">федеральный бюджет </w:t>
            </w:r>
          </w:p>
        </w:tc>
        <w:tc>
          <w:tcPr>
            <w:tcW w:w="125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7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1187"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969"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1021"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1073"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r>
      <w:tr>
        <w:trPr/>
        <w:tc>
          <w:tcPr>
            <w:tcW w:w="22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209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4594"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областной бюджет</w:t>
            </w:r>
          </w:p>
        </w:tc>
        <w:tc>
          <w:tcPr>
            <w:tcW w:w="125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476,47</w:t>
            </w:r>
          </w:p>
        </w:tc>
        <w:tc>
          <w:tcPr>
            <w:tcW w:w="7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c>
          <w:tcPr>
            <w:tcW w:w="1187"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c>
          <w:tcPr>
            <w:tcW w:w="969"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c>
          <w:tcPr>
            <w:tcW w:w="1021"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c>
          <w:tcPr>
            <w:tcW w:w="1073"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r>
      <w:tr>
        <w:trPr/>
        <w:tc>
          <w:tcPr>
            <w:tcW w:w="22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209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4594"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местный бюджет</w:t>
            </w:r>
          </w:p>
        </w:tc>
        <w:tc>
          <w:tcPr>
            <w:tcW w:w="125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c>
          <w:tcPr>
            <w:tcW w:w="7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c>
          <w:tcPr>
            <w:tcW w:w="1187"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c>
          <w:tcPr>
            <w:tcW w:w="969"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c>
          <w:tcPr>
            <w:tcW w:w="1021"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c>
          <w:tcPr>
            <w:tcW w:w="1073"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r>
      <w:tr>
        <w:trPr/>
        <w:tc>
          <w:tcPr>
            <w:tcW w:w="22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209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4594"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 xml:space="preserve"> </w:t>
            </w:r>
            <w:r>
              <w:rPr>
                <w:b w:val="false"/>
                <w:bCs w:val="false"/>
                <w:sz w:val="20"/>
                <w:szCs w:val="20"/>
              </w:rPr>
              <w:t xml:space="preserve">внебюджетные фонды                        </w:t>
            </w:r>
          </w:p>
        </w:tc>
        <w:tc>
          <w:tcPr>
            <w:tcW w:w="125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w:t>
            </w:r>
          </w:p>
        </w:tc>
        <w:tc>
          <w:tcPr>
            <w:tcW w:w="7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w:t>
            </w:r>
          </w:p>
        </w:tc>
        <w:tc>
          <w:tcPr>
            <w:tcW w:w="1187"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w:t>
            </w:r>
          </w:p>
        </w:tc>
        <w:tc>
          <w:tcPr>
            <w:tcW w:w="969"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w:t>
            </w:r>
          </w:p>
        </w:tc>
        <w:tc>
          <w:tcPr>
            <w:tcW w:w="1021"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w:t>
            </w:r>
          </w:p>
        </w:tc>
        <w:tc>
          <w:tcPr>
            <w:tcW w:w="1073"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w:t>
            </w:r>
          </w:p>
        </w:tc>
      </w:tr>
      <w:tr>
        <w:trPr/>
        <w:tc>
          <w:tcPr>
            <w:tcW w:w="22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209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4594"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юридические лица</w:t>
            </w:r>
          </w:p>
        </w:tc>
        <w:tc>
          <w:tcPr>
            <w:tcW w:w="125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w:t>
            </w:r>
          </w:p>
        </w:tc>
        <w:tc>
          <w:tcPr>
            <w:tcW w:w="7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w:t>
            </w:r>
          </w:p>
        </w:tc>
        <w:tc>
          <w:tcPr>
            <w:tcW w:w="1187"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w:t>
            </w:r>
          </w:p>
        </w:tc>
        <w:tc>
          <w:tcPr>
            <w:tcW w:w="969"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w:t>
            </w:r>
          </w:p>
        </w:tc>
        <w:tc>
          <w:tcPr>
            <w:tcW w:w="1021"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w:t>
            </w:r>
          </w:p>
        </w:tc>
        <w:tc>
          <w:tcPr>
            <w:tcW w:w="1073"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w:t>
            </w:r>
          </w:p>
        </w:tc>
      </w:tr>
      <w:tr>
        <w:trPr/>
        <w:tc>
          <w:tcPr>
            <w:tcW w:w="22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209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4594"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физические лица</w:t>
            </w:r>
          </w:p>
        </w:tc>
        <w:tc>
          <w:tcPr>
            <w:tcW w:w="125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w:t>
            </w:r>
          </w:p>
        </w:tc>
        <w:tc>
          <w:tcPr>
            <w:tcW w:w="7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w:t>
            </w:r>
          </w:p>
        </w:tc>
        <w:tc>
          <w:tcPr>
            <w:tcW w:w="1187"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w:t>
            </w:r>
          </w:p>
        </w:tc>
        <w:tc>
          <w:tcPr>
            <w:tcW w:w="969"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w:t>
            </w:r>
          </w:p>
        </w:tc>
        <w:tc>
          <w:tcPr>
            <w:tcW w:w="1021"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w:t>
            </w:r>
          </w:p>
        </w:tc>
        <w:tc>
          <w:tcPr>
            <w:tcW w:w="1073"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w:t>
            </w:r>
          </w:p>
        </w:tc>
      </w:tr>
      <w:tr>
        <w:trPr/>
        <w:tc>
          <w:tcPr>
            <w:tcW w:w="22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Основное мероприятие 1</w:t>
            </w:r>
          </w:p>
        </w:tc>
        <w:tc>
          <w:tcPr>
            <w:tcW w:w="209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Содействие в улучшении бытового обеспечения и ремонта участковых пунктов полиции</w:t>
            </w:r>
          </w:p>
        </w:tc>
        <w:tc>
          <w:tcPr>
            <w:tcW w:w="4594"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всего, в том числе:</w:t>
            </w:r>
          </w:p>
        </w:tc>
        <w:tc>
          <w:tcPr>
            <w:tcW w:w="125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476,47</w:t>
            </w:r>
          </w:p>
        </w:tc>
        <w:tc>
          <w:tcPr>
            <w:tcW w:w="7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c>
          <w:tcPr>
            <w:tcW w:w="1187"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c>
          <w:tcPr>
            <w:tcW w:w="969"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c>
          <w:tcPr>
            <w:tcW w:w="1021"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c>
          <w:tcPr>
            <w:tcW w:w="1073"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r>
      <w:tr>
        <w:trPr/>
        <w:tc>
          <w:tcPr>
            <w:tcW w:w="22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209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4594"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 xml:space="preserve">федеральный бюджет </w:t>
            </w:r>
          </w:p>
        </w:tc>
        <w:tc>
          <w:tcPr>
            <w:tcW w:w="125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7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1187"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969"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1021"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1073"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r>
      <w:tr>
        <w:trPr/>
        <w:tc>
          <w:tcPr>
            <w:tcW w:w="22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209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4594"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областной бюджет</w:t>
            </w:r>
          </w:p>
        </w:tc>
        <w:tc>
          <w:tcPr>
            <w:tcW w:w="125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476,47</w:t>
            </w:r>
          </w:p>
        </w:tc>
        <w:tc>
          <w:tcPr>
            <w:tcW w:w="7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c>
          <w:tcPr>
            <w:tcW w:w="1187"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c>
          <w:tcPr>
            <w:tcW w:w="969"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c>
          <w:tcPr>
            <w:tcW w:w="1021"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c>
          <w:tcPr>
            <w:tcW w:w="1073"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0,00</w:t>
            </w:r>
          </w:p>
        </w:tc>
      </w:tr>
      <w:tr>
        <w:trPr/>
        <w:tc>
          <w:tcPr>
            <w:tcW w:w="22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209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4594"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местный бюджет</w:t>
            </w:r>
          </w:p>
        </w:tc>
        <w:tc>
          <w:tcPr>
            <w:tcW w:w="125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7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1187"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969"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1021"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1073"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r>
      <w:tr>
        <w:trPr/>
        <w:tc>
          <w:tcPr>
            <w:tcW w:w="22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209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4594"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 xml:space="preserve"> </w:t>
            </w:r>
            <w:r>
              <w:rPr>
                <w:b w:val="false"/>
                <w:bCs w:val="false"/>
                <w:sz w:val="20"/>
                <w:szCs w:val="20"/>
              </w:rPr>
              <w:t xml:space="preserve">внебюджетные фонды                        </w:t>
            </w:r>
          </w:p>
        </w:tc>
        <w:tc>
          <w:tcPr>
            <w:tcW w:w="125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7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1187"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969"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1021"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1073"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r>
      <w:tr>
        <w:trPr/>
        <w:tc>
          <w:tcPr>
            <w:tcW w:w="22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209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4594"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юридические лица</w:t>
            </w:r>
          </w:p>
        </w:tc>
        <w:tc>
          <w:tcPr>
            <w:tcW w:w="125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7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1187"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969"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1021"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1073"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r>
      <w:tr>
        <w:trPr/>
        <w:tc>
          <w:tcPr>
            <w:tcW w:w="22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2093"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4594"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t>физические лица</w:t>
            </w:r>
          </w:p>
        </w:tc>
        <w:tc>
          <w:tcPr>
            <w:tcW w:w="125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740"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1187"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969"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1021" w:type="dxa"/>
            <w:tcBorders>
              <w:left w:val="single" w:sz="4" w:space="0" w:color="000000"/>
              <w:bottom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c>
          <w:tcPr>
            <w:tcW w:w="1073"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Formattext"/>
              <w:spacing w:beforeAutospacing="0" w:before="0" w:afterAutospacing="0" w:after="0"/>
              <w:jc w:val="center"/>
              <w:textAlignment w:val="baseline"/>
              <w:rPr>
                <w:b w:val="false"/>
                <w:bCs w:val="false"/>
                <w:sz w:val="20"/>
                <w:szCs w:val="20"/>
              </w:rPr>
            </w:pPr>
            <w:r>
              <w:rPr>
                <w:b w:val="false"/>
                <w:bCs w:val="false"/>
                <w:sz w:val="20"/>
                <w:szCs w:val="20"/>
              </w:rPr>
            </w:r>
          </w:p>
        </w:tc>
      </w:tr>
    </w:tbl>
    <w:p>
      <w:pPr>
        <w:pStyle w:val="Formattext"/>
        <w:spacing w:beforeAutospacing="0" w:before="0" w:afterAutospacing="0" w:after="0"/>
        <w:jc w:val="center"/>
        <w:textAlignment w:val="baseline"/>
        <w:rPr>
          <w:b/>
          <w:sz w:val="20"/>
          <w:szCs w:val="20"/>
        </w:rPr>
      </w:pPr>
      <w:r>
        <w:rPr>
          <w:b/>
          <w:sz w:val="20"/>
          <w:szCs w:val="20"/>
        </w:rPr>
      </w:r>
    </w:p>
    <w:sectPr>
      <w:type w:val="nextPage"/>
      <w:pgSz w:orient="landscape" w:w="16838" w:h="11906"/>
      <w:pgMar w:left="567" w:right="851" w:gutter="0" w:header="0" w:top="1701" w:footer="0" w:bottom="851"/>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s>
</file>

<file path=word/settings.xml><?xml version="1.0" encoding="utf-8"?>
<w:settings xmlns:w="http://schemas.openxmlformats.org/wordprocessingml/2006/main">
  <w:zoom w:percent="144"/>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9e42b6"/>
    <w:pPr>
      <w:widowControl/>
      <w:suppressAutoHyphens w:val="true"/>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paragraph" w:styleId="Heading1">
    <w:name w:val="Heading 1"/>
    <w:basedOn w:val="Normal"/>
    <w:next w:val="Normal"/>
    <w:link w:val="1"/>
    <w:uiPriority w:val="9"/>
    <w:qFormat/>
    <w:rsid w:val="006e106f"/>
    <w:pPr>
      <w:keepNext w:val="true"/>
      <w:keepLines/>
      <w:spacing w:before="480" w:after="0"/>
      <w:outlineLvl w:val="0"/>
    </w:pPr>
    <w:rPr>
      <w:rFonts w:ascii="Cambria" w:hAnsi="Cambria" w:eastAsia="" w:cs="" w:asciiTheme="majorHAnsi" w:cstheme="majorBidi" w:eastAsiaTheme="majorEastAsia" w:hAnsiTheme="majorHAnsi"/>
      <w:b/>
      <w:bCs/>
      <w:color w:themeColor="accent1" w:themeShade="bf" w:val="365F91"/>
      <w:sz w:val="28"/>
      <w:szCs w:val="28"/>
    </w:rPr>
  </w:style>
  <w:style w:type="paragraph" w:styleId="Heading2">
    <w:name w:val="Heading 2"/>
    <w:basedOn w:val="Normal"/>
    <w:next w:val="Normal"/>
    <w:link w:val="2"/>
    <w:uiPriority w:val="9"/>
    <w:semiHidden/>
    <w:unhideWhenUsed/>
    <w:qFormat/>
    <w:rsid w:val="00052273"/>
    <w:pPr>
      <w:keepNext w:val="true"/>
      <w:keepLines/>
      <w:spacing w:before="200" w:after="0"/>
      <w:outlineLvl w:val="1"/>
    </w:pPr>
    <w:rPr>
      <w:rFonts w:ascii="Cambria" w:hAnsi="Cambria" w:eastAsia="" w:cs="" w:asciiTheme="majorHAnsi" w:cstheme="majorBidi" w:eastAsiaTheme="majorEastAsia" w:hAnsiTheme="majorHAnsi"/>
      <w:b/>
      <w:bCs/>
      <w:color w:themeColor="accent1" w:val="4F81BD"/>
      <w:sz w:val="26"/>
      <w:szCs w:val="26"/>
    </w:rPr>
  </w:style>
  <w:style w:type="paragraph" w:styleId="Heading3">
    <w:name w:val="Heading 3"/>
    <w:basedOn w:val="Normal"/>
    <w:link w:val="3"/>
    <w:uiPriority w:val="9"/>
    <w:qFormat/>
    <w:rsid w:val="006f68e2"/>
    <w:pPr>
      <w:spacing w:lineRule="auto" w:line="240" w:beforeAutospacing="1" w:afterAutospacing="1"/>
      <w:outlineLvl w:val="2"/>
    </w:pPr>
    <w:rPr>
      <w:rFonts w:ascii="Times New Roman" w:hAnsi="Times New Roman" w:eastAsia="Times New Roman" w:cs="Times New Roman"/>
      <w:b/>
      <w:bCs/>
      <w:sz w:val="27"/>
      <w:szCs w:val="27"/>
    </w:rPr>
  </w:style>
  <w:style w:type="paragraph" w:styleId="Heading4">
    <w:name w:val="Heading 4"/>
    <w:basedOn w:val="Normal"/>
    <w:link w:val="4"/>
    <w:uiPriority w:val="9"/>
    <w:qFormat/>
    <w:rsid w:val="006f68e2"/>
    <w:pPr>
      <w:spacing w:lineRule="auto" w:line="240" w:beforeAutospacing="1" w:afterAutospacing="1"/>
      <w:outlineLvl w:val="3"/>
    </w:pPr>
    <w:rPr>
      <w:rFonts w:ascii="Times New Roman" w:hAnsi="Times New Roman" w:eastAsia="Times New Roman" w:cs="Times New Roman"/>
      <w:b/>
      <w:bCs/>
      <w:sz w:val="24"/>
      <w:szCs w:val="24"/>
    </w:rPr>
  </w:style>
  <w:style w:type="character" w:styleId="DefaultParagraphFont" w:default="1">
    <w:name w:val="Default Paragraph Font"/>
    <w:uiPriority w:val="1"/>
    <w:semiHidden/>
    <w:unhideWhenUsed/>
    <w:qFormat/>
    <w:rPr/>
  </w:style>
  <w:style w:type="character" w:styleId="3" w:customStyle="1">
    <w:name w:val="Заголовок 3 Знак"/>
    <w:basedOn w:val="DefaultParagraphFont"/>
    <w:uiPriority w:val="9"/>
    <w:qFormat/>
    <w:rsid w:val="006f68e2"/>
    <w:rPr>
      <w:rFonts w:ascii="Times New Roman" w:hAnsi="Times New Roman" w:eastAsia="Times New Roman" w:cs="Times New Roman"/>
      <w:b/>
      <w:bCs/>
      <w:sz w:val="27"/>
      <w:szCs w:val="27"/>
    </w:rPr>
  </w:style>
  <w:style w:type="character" w:styleId="4" w:customStyle="1">
    <w:name w:val="Заголовок 4 Знак"/>
    <w:basedOn w:val="DefaultParagraphFont"/>
    <w:uiPriority w:val="9"/>
    <w:qFormat/>
    <w:rsid w:val="006f68e2"/>
    <w:rPr>
      <w:rFonts w:ascii="Times New Roman" w:hAnsi="Times New Roman" w:eastAsia="Times New Roman" w:cs="Times New Roman"/>
      <w:b/>
      <w:bCs/>
      <w:sz w:val="24"/>
      <w:szCs w:val="24"/>
    </w:rPr>
  </w:style>
  <w:style w:type="character" w:styleId="Hyperlink">
    <w:name w:val="Hyperlink"/>
    <w:basedOn w:val="DefaultParagraphFont"/>
    <w:uiPriority w:val="99"/>
    <w:semiHidden/>
    <w:unhideWhenUsed/>
    <w:rsid w:val="006f68e2"/>
    <w:rPr>
      <w:color w:val="0000FF"/>
      <w:u w:val="single"/>
    </w:rPr>
  </w:style>
  <w:style w:type="character" w:styleId="Style10" w:customStyle="1">
    <w:name w:val="Текст выноски Знак"/>
    <w:basedOn w:val="DefaultParagraphFont"/>
    <w:link w:val="BalloonText"/>
    <w:uiPriority w:val="99"/>
    <w:semiHidden/>
    <w:qFormat/>
    <w:rsid w:val="006f68e2"/>
    <w:rPr>
      <w:rFonts w:ascii="Tahoma" w:hAnsi="Tahoma" w:cs="Tahoma"/>
      <w:sz w:val="16"/>
      <w:szCs w:val="16"/>
    </w:rPr>
  </w:style>
  <w:style w:type="character" w:styleId="1" w:customStyle="1">
    <w:name w:val="Заголовок 1 Знак"/>
    <w:basedOn w:val="DefaultParagraphFont"/>
    <w:uiPriority w:val="9"/>
    <w:qFormat/>
    <w:rsid w:val="006e106f"/>
    <w:rPr>
      <w:rFonts w:ascii="Cambria" w:hAnsi="Cambria" w:eastAsia="" w:cs="" w:asciiTheme="majorHAnsi" w:cstheme="majorBidi" w:eastAsiaTheme="majorEastAsia" w:hAnsiTheme="majorHAnsi"/>
      <w:b/>
      <w:bCs/>
      <w:color w:themeColor="accent1" w:themeShade="bf" w:val="365F91"/>
      <w:sz w:val="28"/>
      <w:szCs w:val="28"/>
    </w:rPr>
  </w:style>
  <w:style w:type="character" w:styleId="Style11" w:customStyle="1">
    <w:name w:val="Основной текст Знак"/>
    <w:basedOn w:val="DefaultParagraphFont"/>
    <w:qFormat/>
    <w:rsid w:val="006e106f"/>
    <w:rPr>
      <w:rFonts w:ascii="Times New Roman" w:hAnsi="Times New Roman" w:eastAsia="Times New Roman" w:cs="Times New Roman"/>
      <w:szCs w:val="24"/>
      <w:lang w:eastAsia="zh-CN"/>
    </w:rPr>
  </w:style>
  <w:style w:type="character" w:styleId="Style12" w:customStyle="1">
    <w:name w:val="Название Знак"/>
    <w:basedOn w:val="DefaultParagraphFont"/>
    <w:qFormat/>
    <w:rsid w:val="006e106f"/>
    <w:rPr>
      <w:rFonts w:ascii="Times New Roman" w:hAnsi="Times New Roman" w:eastAsia="Times New Roman" w:cs="Times New Roman"/>
      <w:sz w:val="28"/>
      <w:szCs w:val="24"/>
      <w:lang w:eastAsia="zh-CN"/>
    </w:rPr>
  </w:style>
  <w:style w:type="character" w:styleId="2" w:customStyle="1">
    <w:name w:val="Заголовок 2 Знак"/>
    <w:basedOn w:val="DefaultParagraphFont"/>
    <w:uiPriority w:val="9"/>
    <w:semiHidden/>
    <w:qFormat/>
    <w:rsid w:val="00052273"/>
    <w:rPr>
      <w:rFonts w:ascii="Cambria" w:hAnsi="Cambria" w:eastAsia="" w:cs="" w:asciiTheme="majorHAnsi" w:cstheme="majorBidi" w:eastAsiaTheme="majorEastAsia" w:hAnsiTheme="majorHAnsi"/>
      <w:b/>
      <w:bCs/>
      <w:color w:themeColor="accent1" w:val="4F81BD"/>
      <w:sz w:val="26"/>
      <w:szCs w:val="26"/>
    </w:rPr>
  </w:style>
  <w:style w:type="paragraph" w:styleId="Style13">
    <w:name w:val="Заголовок"/>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link w:val="Style11"/>
    <w:rsid w:val="006e106f"/>
    <w:pPr>
      <w:suppressAutoHyphens w:val="true"/>
      <w:spacing w:lineRule="auto" w:line="240" w:before="0" w:after="0"/>
    </w:pPr>
    <w:rPr>
      <w:rFonts w:ascii="Times New Roman" w:hAnsi="Times New Roman" w:eastAsia="Times New Roman" w:cs="Times New Roman"/>
      <w:szCs w:val="24"/>
      <w:lang w:eastAsia="zh-CN"/>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Style14">
    <w:name w:val="Указатель"/>
    <w:basedOn w:val="Normal"/>
    <w:qFormat/>
    <w:pPr>
      <w:suppressLineNumbers/>
    </w:pPr>
    <w:rPr>
      <w:rFonts w:cs="Arial"/>
    </w:rPr>
  </w:style>
  <w:style w:type="paragraph" w:styleId="Formattext" w:customStyle="1">
    <w:name w:val="formattext"/>
    <w:basedOn w:val="Normal"/>
    <w:qFormat/>
    <w:rsid w:val="006f68e2"/>
    <w:pPr>
      <w:spacing w:lineRule="auto" w:line="240" w:beforeAutospacing="1" w:afterAutospacing="1"/>
    </w:pPr>
    <w:rPr>
      <w:rFonts w:ascii="Times New Roman" w:hAnsi="Times New Roman" w:eastAsia="Times New Roman" w:cs="Times New Roman"/>
      <w:sz w:val="24"/>
      <w:szCs w:val="24"/>
    </w:rPr>
  </w:style>
  <w:style w:type="paragraph" w:styleId="Headertext" w:customStyle="1">
    <w:name w:val="headertext"/>
    <w:basedOn w:val="Normal"/>
    <w:qFormat/>
    <w:rsid w:val="006f68e2"/>
    <w:pPr>
      <w:spacing w:lineRule="auto" w:line="240" w:beforeAutospacing="1" w:afterAutospacing="1"/>
    </w:pPr>
    <w:rPr>
      <w:rFonts w:ascii="Times New Roman" w:hAnsi="Times New Roman" w:eastAsia="Times New Roman" w:cs="Times New Roman"/>
      <w:sz w:val="24"/>
      <w:szCs w:val="24"/>
    </w:rPr>
  </w:style>
  <w:style w:type="paragraph" w:styleId="BalloonText">
    <w:name w:val="Balloon Text"/>
    <w:basedOn w:val="Normal"/>
    <w:link w:val="Style10"/>
    <w:uiPriority w:val="99"/>
    <w:semiHidden/>
    <w:unhideWhenUsed/>
    <w:qFormat/>
    <w:rsid w:val="006f68e2"/>
    <w:pPr>
      <w:spacing w:lineRule="auto" w:line="240" w:before="0" w:after="0"/>
    </w:pPr>
    <w:rPr>
      <w:rFonts w:ascii="Tahoma" w:hAnsi="Tahoma" w:cs="Tahoma"/>
      <w:sz w:val="16"/>
      <w:szCs w:val="16"/>
    </w:rPr>
  </w:style>
  <w:style w:type="paragraph" w:styleId="Title">
    <w:name w:val="Title"/>
    <w:basedOn w:val="Normal"/>
    <w:next w:val="Normal"/>
    <w:link w:val="Style12"/>
    <w:qFormat/>
    <w:rsid w:val="006e106f"/>
    <w:pPr>
      <w:suppressAutoHyphens w:val="true"/>
      <w:spacing w:lineRule="auto" w:line="240" w:before="0" w:after="0"/>
      <w:jc w:val="center"/>
    </w:pPr>
    <w:rPr>
      <w:rFonts w:ascii="Times New Roman" w:hAnsi="Times New Roman" w:eastAsia="Times New Roman" w:cs="Times New Roman"/>
      <w:sz w:val="28"/>
      <w:szCs w:val="24"/>
      <w:lang w:eastAsia="zh-CN"/>
    </w:rPr>
  </w:style>
  <w:style w:type="paragraph" w:styleId="ListParagraph">
    <w:name w:val="List Paragraph"/>
    <w:basedOn w:val="Normal"/>
    <w:uiPriority w:val="34"/>
    <w:qFormat/>
    <w:rsid w:val="001703c6"/>
    <w:pPr>
      <w:spacing w:before="0" w:after="200"/>
      <w:ind w:left="720"/>
      <w:contextualSpacing/>
    </w:pPr>
    <w:rPr/>
  </w:style>
  <w:style w:type="paragraph" w:styleId="Style15">
    <w:name w:val="Содержимое таблицы"/>
    <w:basedOn w:val="Normal"/>
    <w:qFormat/>
    <w:pPr>
      <w:widowControl w:val="false"/>
      <w:suppressLineNumbers/>
    </w:pPr>
    <w:rPr/>
  </w:style>
  <w:style w:type="paragraph" w:styleId="Style16">
    <w:name w:val="Заголовок таблицы"/>
    <w:basedOn w:val="Style15"/>
    <w:qFormat/>
    <w:pPr>
      <w:suppressLineNumbers/>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b">
    <w:name w:val="Table Grid"/>
    <w:basedOn w:val="a1"/>
    <w:uiPriority w:val="59"/>
    <w:rsid w:val="00776e16"/>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523</TotalTime>
  <Application>LibreOffice/7.6.2.1$Windows_X86_64 LibreOffice_project/56f7684011345957bbf33a7ee678afaf4d2ba333</Application>
  <AppVersion>15.0000</AppVersion>
  <Pages>37</Pages>
  <Words>9562</Words>
  <Characters>74606</Characters>
  <CharactersWithSpaces>84699</CharactersWithSpaces>
  <Paragraphs>873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2024-12-05T08:32:00Z</dcterms:created>
  <dc:creator>rukovoditel</dc:creator>
  <dc:description/>
  <dc:language>ru-RU</dc:language>
  <cp:lastModifiedBy/>
  <cp:lastPrinted>2025-01-30T08:12:33Z</cp:lastPrinted>
  <dcterms:modified xsi:type="dcterms:W3CDTF">2025-02-10T10:04:47Z</dcterms:modified>
  <cp:revision>24</cp:revision>
  <dc:subject/>
  <dc:title/>
</cp:coreProperties>
</file>

<file path=docProps/custom.xml><?xml version="1.0" encoding="utf-8"?>
<Properties xmlns="http://schemas.openxmlformats.org/officeDocument/2006/custom-properties" xmlns:vt="http://schemas.openxmlformats.org/officeDocument/2006/docPropsVTypes"/>
</file>