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D03" w:rsidRPr="00382FF7" w:rsidRDefault="007641C4" w:rsidP="00120129">
      <w:pPr>
        <w:pStyle w:val="1"/>
        <w:numPr>
          <w:ilvl w:val="0"/>
          <w:numId w:val="0"/>
        </w:numPr>
        <w:ind w:left="6804"/>
        <w:jc w:val="right"/>
      </w:pPr>
      <w:r w:rsidRPr="00382FF7">
        <w:t>Утверждено</w:t>
      </w:r>
    </w:p>
    <w:p w:rsidR="00120129" w:rsidRDefault="00120129" w:rsidP="00120129">
      <w:pPr>
        <w:shd w:val="clear" w:color="auto" w:fill="FFFFFF"/>
        <w:tabs>
          <w:tab w:val="left" w:pos="993"/>
        </w:tabs>
        <w:ind w:left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20129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</w:t>
      </w:r>
      <w:r w:rsidRPr="00120129">
        <w:rPr>
          <w:sz w:val="28"/>
          <w:szCs w:val="28"/>
        </w:rPr>
        <w:t>отдела образования</w:t>
      </w:r>
      <w:r>
        <w:rPr>
          <w:sz w:val="28"/>
          <w:szCs w:val="28"/>
        </w:rPr>
        <w:t>,</w:t>
      </w:r>
    </w:p>
    <w:p w:rsidR="00120129" w:rsidRPr="00120129" w:rsidRDefault="00120129" w:rsidP="00120129">
      <w:pPr>
        <w:shd w:val="clear" w:color="auto" w:fill="FFFFFF"/>
        <w:tabs>
          <w:tab w:val="left" w:pos="993"/>
        </w:tabs>
        <w:ind w:left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120129">
        <w:rPr>
          <w:sz w:val="28"/>
          <w:szCs w:val="28"/>
        </w:rPr>
        <w:t>изической</w:t>
      </w:r>
      <w:r>
        <w:rPr>
          <w:sz w:val="28"/>
          <w:szCs w:val="28"/>
        </w:rPr>
        <w:t xml:space="preserve"> </w:t>
      </w:r>
      <w:r w:rsidRPr="00120129">
        <w:rPr>
          <w:sz w:val="28"/>
          <w:szCs w:val="28"/>
        </w:rPr>
        <w:t>культуры и спорта</w:t>
      </w:r>
    </w:p>
    <w:p w:rsidR="00120129" w:rsidRPr="00120129" w:rsidRDefault="00120129" w:rsidP="00120129">
      <w:pPr>
        <w:shd w:val="clear" w:color="auto" w:fill="FFFFFF"/>
        <w:tabs>
          <w:tab w:val="left" w:pos="993"/>
        </w:tabs>
        <w:ind w:left="709"/>
        <w:contextualSpacing/>
        <w:jc w:val="right"/>
        <w:rPr>
          <w:sz w:val="28"/>
          <w:szCs w:val="28"/>
        </w:rPr>
      </w:pPr>
      <w:r w:rsidRPr="00120129">
        <w:rPr>
          <w:sz w:val="28"/>
          <w:szCs w:val="28"/>
        </w:rPr>
        <w:t>администрации Верхнехавского</w:t>
      </w:r>
    </w:p>
    <w:p w:rsidR="00120129" w:rsidRPr="00120129" w:rsidRDefault="00120129" w:rsidP="00120129">
      <w:pPr>
        <w:shd w:val="clear" w:color="auto" w:fill="FFFFFF"/>
        <w:tabs>
          <w:tab w:val="left" w:pos="993"/>
        </w:tabs>
        <w:ind w:left="709"/>
        <w:contextualSpacing/>
        <w:jc w:val="right"/>
        <w:rPr>
          <w:sz w:val="28"/>
          <w:szCs w:val="28"/>
        </w:rPr>
      </w:pPr>
      <w:r w:rsidRPr="00120129">
        <w:rPr>
          <w:sz w:val="28"/>
          <w:szCs w:val="28"/>
        </w:rPr>
        <w:t>муниципального района</w:t>
      </w:r>
    </w:p>
    <w:p w:rsidR="00120129" w:rsidRPr="00120129" w:rsidRDefault="00120129" w:rsidP="00120129">
      <w:pPr>
        <w:shd w:val="clear" w:color="auto" w:fill="FFFFFF"/>
        <w:tabs>
          <w:tab w:val="left" w:pos="993"/>
        </w:tabs>
        <w:spacing w:line="360" w:lineRule="auto"/>
        <w:ind w:left="709"/>
        <w:contextualSpacing/>
        <w:jc w:val="right"/>
        <w:rPr>
          <w:sz w:val="28"/>
          <w:szCs w:val="28"/>
        </w:rPr>
      </w:pPr>
      <w:r w:rsidRPr="00120129">
        <w:rPr>
          <w:sz w:val="28"/>
          <w:szCs w:val="28"/>
        </w:rPr>
        <w:t>от 21.11.2024 г. № 242</w:t>
      </w:r>
    </w:p>
    <w:p w:rsidR="007641C4" w:rsidRPr="00382FF7" w:rsidRDefault="007641C4" w:rsidP="007641C4">
      <w:pPr>
        <w:pStyle w:val="af3"/>
        <w:ind w:left="5812"/>
        <w:jc w:val="right"/>
        <w:rPr>
          <w:lang w:val="ru-RU"/>
        </w:rPr>
      </w:pPr>
    </w:p>
    <w:p w:rsidR="004D5381" w:rsidRPr="00382FF7" w:rsidRDefault="00627823" w:rsidP="00EE6F13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Рекомендуемый порядок проведения</w:t>
      </w:r>
      <w:r w:rsidR="00883FB8" w:rsidRPr="00382FF7">
        <w:rPr>
          <w:b/>
          <w:bCs/>
          <w:sz w:val="28"/>
          <w:szCs w:val="28"/>
        </w:rPr>
        <w:t xml:space="preserve"> </w:t>
      </w:r>
      <w:r w:rsidR="00C26286" w:rsidRPr="00382FF7">
        <w:rPr>
          <w:b/>
          <w:bCs/>
          <w:sz w:val="28"/>
          <w:szCs w:val="28"/>
        </w:rPr>
        <w:t>муниципального</w:t>
      </w:r>
      <w:r w:rsidR="00883FB8" w:rsidRPr="00382FF7">
        <w:rPr>
          <w:b/>
          <w:bCs/>
          <w:sz w:val="28"/>
          <w:szCs w:val="28"/>
        </w:rPr>
        <w:t xml:space="preserve"> этапа Всероссийского </w:t>
      </w:r>
      <w:r w:rsidR="00493E3E">
        <w:rPr>
          <w:b/>
          <w:bCs/>
          <w:sz w:val="28"/>
          <w:szCs w:val="28"/>
        </w:rPr>
        <w:t xml:space="preserve">профессионального </w:t>
      </w:r>
      <w:r w:rsidR="00883FB8" w:rsidRPr="00382FF7">
        <w:rPr>
          <w:b/>
          <w:bCs/>
          <w:sz w:val="28"/>
          <w:szCs w:val="28"/>
        </w:rPr>
        <w:t>конкурса</w:t>
      </w:r>
    </w:p>
    <w:p w:rsidR="00883FB8" w:rsidRPr="00382FF7" w:rsidRDefault="00493E3E" w:rsidP="00EE6F13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«Воспитатель</w:t>
      </w:r>
      <w:r w:rsidR="00883FB8" w:rsidRPr="00382FF7">
        <w:rPr>
          <w:b/>
          <w:bCs/>
          <w:sz w:val="28"/>
          <w:szCs w:val="28"/>
        </w:rPr>
        <w:t xml:space="preserve"> года России»</w:t>
      </w:r>
      <w:r w:rsidR="00EE6F1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 2025 году</w:t>
      </w:r>
    </w:p>
    <w:p w:rsidR="00F74704" w:rsidRPr="00382FF7" w:rsidRDefault="00F74704" w:rsidP="00974FA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02233" w:rsidRPr="00493E3E" w:rsidRDefault="00C26286" w:rsidP="00493E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82FF7">
        <w:rPr>
          <w:color w:val="auto"/>
          <w:sz w:val="28"/>
          <w:szCs w:val="28"/>
        </w:rPr>
        <w:t>Муниципальный</w:t>
      </w:r>
      <w:r w:rsidR="00883FB8" w:rsidRPr="00382FF7">
        <w:rPr>
          <w:color w:val="auto"/>
          <w:sz w:val="28"/>
          <w:szCs w:val="28"/>
        </w:rPr>
        <w:t xml:space="preserve"> этап Всероссийского </w:t>
      </w:r>
      <w:r w:rsidR="00493E3E">
        <w:rPr>
          <w:color w:val="auto"/>
          <w:sz w:val="28"/>
          <w:szCs w:val="28"/>
        </w:rPr>
        <w:t>профессионального конкурса «Воспитатель</w:t>
      </w:r>
      <w:r w:rsidR="00883FB8" w:rsidRPr="00382FF7">
        <w:rPr>
          <w:color w:val="auto"/>
          <w:sz w:val="28"/>
          <w:szCs w:val="28"/>
        </w:rPr>
        <w:t xml:space="preserve"> года России»</w:t>
      </w:r>
      <w:r w:rsidR="00493E3E">
        <w:rPr>
          <w:color w:val="auto"/>
          <w:sz w:val="28"/>
          <w:szCs w:val="28"/>
        </w:rPr>
        <w:t xml:space="preserve"> </w:t>
      </w:r>
      <w:r w:rsidR="009C0C3B" w:rsidRPr="00382FF7">
        <w:rPr>
          <w:color w:val="auto"/>
          <w:sz w:val="28"/>
          <w:szCs w:val="28"/>
        </w:rPr>
        <w:t>в 202</w:t>
      </w:r>
      <w:r w:rsidR="00EE6F13">
        <w:rPr>
          <w:color w:val="auto"/>
          <w:sz w:val="28"/>
          <w:szCs w:val="28"/>
        </w:rPr>
        <w:t>5</w:t>
      </w:r>
      <w:r w:rsidR="009C0C3B" w:rsidRPr="00382FF7">
        <w:rPr>
          <w:color w:val="auto"/>
          <w:sz w:val="28"/>
          <w:szCs w:val="28"/>
        </w:rPr>
        <w:t xml:space="preserve"> году</w:t>
      </w:r>
      <w:r w:rsidR="00883FB8" w:rsidRPr="00382FF7">
        <w:rPr>
          <w:color w:val="auto"/>
          <w:sz w:val="28"/>
          <w:szCs w:val="28"/>
        </w:rPr>
        <w:t xml:space="preserve"> (далее – </w:t>
      </w:r>
      <w:r w:rsidR="00C675FB" w:rsidRPr="00382FF7">
        <w:rPr>
          <w:color w:val="auto"/>
          <w:sz w:val="28"/>
          <w:szCs w:val="28"/>
        </w:rPr>
        <w:t>К</w:t>
      </w:r>
      <w:r w:rsidR="00102F1C" w:rsidRPr="00382FF7">
        <w:rPr>
          <w:color w:val="auto"/>
          <w:sz w:val="28"/>
          <w:szCs w:val="28"/>
        </w:rPr>
        <w:t xml:space="preserve">онкурс) </w:t>
      </w:r>
      <w:r w:rsidR="007706BD" w:rsidRPr="00382FF7">
        <w:rPr>
          <w:color w:val="auto"/>
          <w:sz w:val="28"/>
          <w:szCs w:val="28"/>
        </w:rPr>
        <w:t>яв</w:t>
      </w:r>
      <w:r w:rsidR="00493E3E">
        <w:rPr>
          <w:color w:val="auto"/>
          <w:sz w:val="28"/>
          <w:szCs w:val="28"/>
        </w:rPr>
        <w:t>ляется его неотъемлемым этапом</w:t>
      </w:r>
      <w:r w:rsidR="007706BD" w:rsidRPr="00382FF7">
        <w:rPr>
          <w:color w:val="auto"/>
          <w:sz w:val="28"/>
          <w:szCs w:val="28"/>
        </w:rPr>
        <w:t xml:space="preserve"> и </w:t>
      </w:r>
      <w:r w:rsidR="00102F1C" w:rsidRPr="00382FF7">
        <w:rPr>
          <w:color w:val="auto"/>
          <w:sz w:val="28"/>
          <w:szCs w:val="28"/>
        </w:rPr>
        <w:t xml:space="preserve">проводится в </w:t>
      </w:r>
      <w:r w:rsidR="00883FB8" w:rsidRPr="00382FF7">
        <w:rPr>
          <w:color w:val="auto"/>
          <w:sz w:val="28"/>
          <w:szCs w:val="28"/>
        </w:rPr>
        <w:t>соответствии с Положением о</w:t>
      </w:r>
      <w:r w:rsidR="00493E3E">
        <w:rPr>
          <w:color w:val="auto"/>
          <w:sz w:val="28"/>
          <w:szCs w:val="28"/>
        </w:rPr>
        <w:t xml:space="preserve"> Всероссийском конкурсе «Воспитатель</w:t>
      </w:r>
      <w:r w:rsidR="00883FB8" w:rsidRPr="00382FF7">
        <w:rPr>
          <w:color w:val="auto"/>
          <w:sz w:val="28"/>
          <w:szCs w:val="28"/>
        </w:rPr>
        <w:t xml:space="preserve"> года России», утверждённым приказом Министерства образования и н</w:t>
      </w:r>
      <w:r w:rsidR="00C16747" w:rsidRPr="00382FF7">
        <w:rPr>
          <w:color w:val="auto"/>
          <w:sz w:val="28"/>
          <w:szCs w:val="28"/>
        </w:rPr>
        <w:t xml:space="preserve">ауки Российской Федерации </w:t>
      </w:r>
      <w:r w:rsidR="00493E3E">
        <w:rPr>
          <w:color w:val="auto"/>
          <w:sz w:val="28"/>
          <w:szCs w:val="28"/>
        </w:rPr>
        <w:t xml:space="preserve">№ 367 от 16.05.2023, </w:t>
      </w:r>
      <w:r w:rsidR="00493E3E" w:rsidRPr="00493E3E">
        <w:rPr>
          <w:sz w:val="28"/>
          <w:szCs w:val="28"/>
        </w:rPr>
        <w:t>зарегистрированным в Минюсте России 4 августа 2023 года, регистрационный №</w:t>
      </w:r>
      <w:r w:rsidR="00493E3E">
        <w:rPr>
          <w:sz w:val="28"/>
          <w:szCs w:val="28"/>
        </w:rPr>
        <w:t xml:space="preserve"> </w:t>
      </w:r>
      <w:r w:rsidR="00493E3E" w:rsidRPr="00493E3E">
        <w:rPr>
          <w:sz w:val="28"/>
          <w:szCs w:val="28"/>
        </w:rPr>
        <w:t>74647</w:t>
      </w:r>
      <w:r w:rsidR="00493E3E">
        <w:rPr>
          <w:color w:val="auto"/>
          <w:sz w:val="28"/>
          <w:szCs w:val="28"/>
        </w:rPr>
        <w:t xml:space="preserve"> </w:t>
      </w:r>
      <w:r w:rsidR="00202919">
        <w:rPr>
          <w:rFonts w:eastAsiaTheme="minorHAnsi"/>
          <w:color w:val="auto"/>
          <w:sz w:val="28"/>
          <w:szCs w:val="28"/>
          <w:lang w:eastAsia="en-US"/>
        </w:rPr>
        <w:t xml:space="preserve">и Порядком проведения заключительного этапа Всероссийского </w:t>
      </w:r>
      <w:r w:rsidR="00493E3E">
        <w:rPr>
          <w:rFonts w:eastAsiaTheme="minorHAnsi"/>
          <w:color w:val="auto"/>
          <w:sz w:val="28"/>
          <w:szCs w:val="28"/>
          <w:lang w:eastAsia="en-US"/>
        </w:rPr>
        <w:t>профессионального конкурса «Воспитатель</w:t>
      </w:r>
      <w:r w:rsidR="00202919">
        <w:rPr>
          <w:rFonts w:eastAsiaTheme="minorHAnsi"/>
          <w:color w:val="auto"/>
          <w:sz w:val="28"/>
          <w:szCs w:val="28"/>
          <w:lang w:eastAsia="en-US"/>
        </w:rPr>
        <w:t xml:space="preserve"> года России», утвержденным Оргкомитетом Всероссийского </w:t>
      </w:r>
      <w:r w:rsidR="00493E3E">
        <w:rPr>
          <w:rFonts w:eastAsiaTheme="minorHAnsi"/>
          <w:color w:val="auto"/>
          <w:sz w:val="28"/>
          <w:szCs w:val="28"/>
          <w:lang w:eastAsia="en-US"/>
        </w:rPr>
        <w:t>профессионального конкурса «Воспитатель</w:t>
      </w:r>
      <w:r w:rsidR="00202919">
        <w:rPr>
          <w:rFonts w:eastAsiaTheme="minorHAnsi"/>
          <w:color w:val="auto"/>
          <w:sz w:val="28"/>
          <w:szCs w:val="28"/>
          <w:lang w:eastAsia="en-US"/>
        </w:rPr>
        <w:t xml:space="preserve"> года России»</w:t>
      </w:r>
      <w:r w:rsidR="008137C4">
        <w:rPr>
          <w:rFonts w:eastAsiaTheme="minorHAnsi"/>
          <w:color w:val="auto"/>
          <w:sz w:val="28"/>
          <w:szCs w:val="28"/>
          <w:lang w:eastAsia="en-US"/>
        </w:rPr>
        <w:t xml:space="preserve"> Министерства просвещения Росси</w:t>
      </w:r>
      <w:r w:rsidR="00D112B7">
        <w:rPr>
          <w:rFonts w:eastAsiaTheme="minorHAnsi"/>
          <w:color w:val="auto"/>
          <w:sz w:val="28"/>
          <w:szCs w:val="28"/>
          <w:lang w:eastAsia="en-US"/>
        </w:rPr>
        <w:t xml:space="preserve">йской Федерации от </w:t>
      </w:r>
      <w:r w:rsidR="00493E3E">
        <w:rPr>
          <w:rFonts w:eastAsiaTheme="minorHAnsi"/>
          <w:color w:val="auto"/>
          <w:sz w:val="28"/>
          <w:szCs w:val="28"/>
          <w:lang w:eastAsia="en-US"/>
        </w:rPr>
        <w:t>24.0</w:t>
      </w:r>
      <w:r w:rsidR="005340B9">
        <w:rPr>
          <w:rFonts w:eastAsiaTheme="minorHAnsi"/>
          <w:color w:val="auto"/>
          <w:sz w:val="28"/>
          <w:szCs w:val="28"/>
          <w:lang w:eastAsia="en-US"/>
        </w:rPr>
        <w:t>5</w:t>
      </w:r>
      <w:r w:rsidR="00D112B7">
        <w:rPr>
          <w:rFonts w:eastAsiaTheme="minorHAnsi"/>
          <w:color w:val="auto"/>
          <w:sz w:val="28"/>
          <w:szCs w:val="28"/>
          <w:lang w:eastAsia="en-US"/>
        </w:rPr>
        <w:t>.2024 № </w:t>
      </w:r>
      <w:r w:rsidR="00493E3E">
        <w:rPr>
          <w:rFonts w:eastAsiaTheme="minorHAnsi"/>
          <w:color w:val="auto"/>
          <w:sz w:val="28"/>
          <w:szCs w:val="28"/>
          <w:lang w:eastAsia="en-US"/>
        </w:rPr>
        <w:t>ТВ-17/03пр</w:t>
      </w:r>
      <w:r w:rsidR="008137C4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3B4FBD" w:rsidRPr="003B4FBD" w:rsidRDefault="007706BD" w:rsidP="003B4FBD">
      <w:pPr>
        <w:widowControl w:val="0"/>
        <w:numPr>
          <w:ilvl w:val="1"/>
          <w:numId w:val="49"/>
        </w:numPr>
        <w:tabs>
          <w:tab w:val="left" w:pos="1248"/>
        </w:tabs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  <w:r w:rsidRPr="00382FF7">
        <w:rPr>
          <w:rFonts w:eastAsiaTheme="minorHAnsi"/>
          <w:sz w:val="28"/>
          <w:szCs w:val="28"/>
          <w:lang w:eastAsia="en-US"/>
        </w:rPr>
        <w:t xml:space="preserve">Организатором Конкурса является </w:t>
      </w:r>
      <w:r w:rsidR="003B4FBD" w:rsidRPr="003B4FBD">
        <w:rPr>
          <w:color w:val="000000"/>
          <w:sz w:val="28"/>
          <w:szCs w:val="28"/>
          <w:lang w:bidi="ru-RU"/>
        </w:rPr>
        <w:t>отдела образования, физической культуры и спорта администрации Верхнехавского муниципального района.</w:t>
      </w:r>
    </w:p>
    <w:p w:rsidR="004065D8" w:rsidRDefault="00C675FB" w:rsidP="007645BF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2FF7">
        <w:rPr>
          <w:sz w:val="28"/>
          <w:szCs w:val="28"/>
        </w:rPr>
        <w:t>Информация о К</w:t>
      </w:r>
      <w:r w:rsidR="004065D8" w:rsidRPr="00382FF7">
        <w:rPr>
          <w:sz w:val="28"/>
          <w:szCs w:val="28"/>
        </w:rPr>
        <w:t xml:space="preserve">онкурсе размещается </w:t>
      </w:r>
      <w:r w:rsidR="004065D8" w:rsidRPr="00382FF7">
        <w:rPr>
          <w:rFonts w:eastAsiaTheme="minorHAnsi"/>
          <w:sz w:val="28"/>
          <w:szCs w:val="28"/>
          <w:lang w:eastAsia="en-US"/>
        </w:rPr>
        <w:t xml:space="preserve">на официальном </w:t>
      </w:r>
      <w:r w:rsidR="00C26286" w:rsidRPr="00382FF7">
        <w:rPr>
          <w:rFonts w:eastAsiaTheme="minorHAnsi"/>
          <w:sz w:val="28"/>
          <w:szCs w:val="28"/>
          <w:lang w:eastAsia="en-US"/>
        </w:rPr>
        <w:t xml:space="preserve">сайте </w:t>
      </w:r>
      <w:r w:rsidR="003B4FBD" w:rsidRPr="003B4FBD">
        <w:rPr>
          <w:rFonts w:eastAsia="Calibri"/>
          <w:color w:val="000000"/>
          <w:sz w:val="28"/>
          <w:szCs w:val="28"/>
          <w:lang w:eastAsia="en-US" w:bidi="ru-RU"/>
        </w:rPr>
        <w:t>администрации</w:t>
      </w:r>
      <w:r w:rsidR="003B4FBD">
        <w:rPr>
          <w:rFonts w:eastAsia="Calibri"/>
          <w:color w:val="000000"/>
          <w:sz w:val="28"/>
          <w:szCs w:val="28"/>
          <w:lang w:eastAsia="en-US" w:bidi="ru-RU"/>
        </w:rPr>
        <w:t xml:space="preserve"> Верхнехавского муниципального района</w:t>
      </w:r>
      <w:r w:rsidR="003B4FBD" w:rsidRPr="003B4FBD">
        <w:rPr>
          <w:rFonts w:eastAsia="Calibri"/>
          <w:color w:val="000000"/>
          <w:sz w:val="28"/>
          <w:szCs w:val="28"/>
          <w:lang w:eastAsia="en-US" w:bidi="ru-RU"/>
        </w:rPr>
        <w:t xml:space="preserve"> в разделе </w:t>
      </w:r>
      <w:r w:rsidR="003B4FBD" w:rsidRPr="003B4FBD">
        <w:rPr>
          <w:color w:val="000000"/>
          <w:sz w:val="28"/>
          <w:szCs w:val="28"/>
          <w:lang w:bidi="ru-RU"/>
        </w:rPr>
        <w:t>отдела образования, физической культуры и спорта администрации Верхнехавского муниципального района,</w:t>
      </w:r>
      <w:r w:rsidR="003B4FBD" w:rsidRPr="003B4FBD">
        <w:rPr>
          <w:rFonts w:eastAsia="Calibri"/>
          <w:color w:val="000000"/>
          <w:sz w:val="28"/>
          <w:szCs w:val="28"/>
          <w:lang w:eastAsia="en-US" w:bidi="ru-RU"/>
        </w:rPr>
        <w:t xml:space="preserve"> </w:t>
      </w:r>
      <w:r w:rsidR="00B53FF1">
        <w:rPr>
          <w:rFonts w:eastAsiaTheme="minorHAnsi"/>
          <w:sz w:val="28"/>
          <w:szCs w:val="28"/>
          <w:lang w:eastAsia="en-US"/>
        </w:rPr>
        <w:t xml:space="preserve">по ссылке </w:t>
      </w:r>
      <w:hyperlink r:id="rId8" w:history="1">
        <w:r w:rsidR="00B53FF1" w:rsidRPr="00A45B34">
          <w:rPr>
            <w:rStyle w:val="afa"/>
            <w:rFonts w:eastAsiaTheme="minorHAnsi"/>
            <w:sz w:val="28"/>
            <w:szCs w:val="28"/>
            <w:lang w:eastAsia="en-US"/>
          </w:rPr>
          <w:t>https://vhava-r36.gosuslugi.ru/deyatelnost/napravleniya-deyatelnosti/obrazovanie/olimpiady-konkursy/vser-pr-konkurs-vospitatel-goda-rossii/2025-god/</w:t>
        </w:r>
      </w:hyperlink>
    </w:p>
    <w:p w:rsidR="00883FB8" w:rsidRPr="00382FF7" w:rsidRDefault="007641C4" w:rsidP="007645B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82FF7">
        <w:rPr>
          <w:color w:val="auto"/>
          <w:sz w:val="28"/>
          <w:szCs w:val="28"/>
        </w:rPr>
        <w:t xml:space="preserve">Сроки проведения </w:t>
      </w:r>
      <w:r w:rsidR="00C675FB" w:rsidRPr="00382FF7">
        <w:rPr>
          <w:color w:val="auto"/>
          <w:sz w:val="28"/>
          <w:szCs w:val="28"/>
        </w:rPr>
        <w:t>К</w:t>
      </w:r>
      <w:r w:rsidR="00883FB8" w:rsidRPr="00382FF7">
        <w:rPr>
          <w:color w:val="auto"/>
          <w:sz w:val="28"/>
          <w:szCs w:val="28"/>
        </w:rPr>
        <w:t xml:space="preserve">онкурса </w:t>
      </w:r>
      <w:r w:rsidR="000629E0" w:rsidRPr="00382FF7">
        <w:rPr>
          <w:color w:val="auto"/>
          <w:sz w:val="28"/>
          <w:szCs w:val="28"/>
        </w:rPr>
        <w:t xml:space="preserve">– </w:t>
      </w:r>
      <w:r w:rsidR="00316180" w:rsidRPr="00382FF7">
        <w:rPr>
          <w:color w:val="auto"/>
          <w:sz w:val="28"/>
          <w:szCs w:val="28"/>
        </w:rPr>
        <w:t xml:space="preserve">с </w:t>
      </w:r>
      <w:r w:rsidR="00493E3E">
        <w:rPr>
          <w:color w:val="auto"/>
          <w:sz w:val="28"/>
          <w:szCs w:val="28"/>
        </w:rPr>
        <w:t>1 де</w:t>
      </w:r>
      <w:r w:rsidR="00F52904">
        <w:rPr>
          <w:color w:val="auto"/>
          <w:sz w:val="28"/>
          <w:szCs w:val="28"/>
        </w:rPr>
        <w:t>кабря 2024</w:t>
      </w:r>
      <w:r w:rsidR="00C26286" w:rsidRPr="00382FF7">
        <w:rPr>
          <w:color w:val="auto"/>
          <w:sz w:val="28"/>
          <w:szCs w:val="28"/>
        </w:rPr>
        <w:t xml:space="preserve"> года</w:t>
      </w:r>
      <w:r w:rsidR="00074121" w:rsidRPr="00382FF7">
        <w:rPr>
          <w:color w:val="auto"/>
          <w:sz w:val="28"/>
          <w:szCs w:val="28"/>
        </w:rPr>
        <w:t xml:space="preserve"> по </w:t>
      </w:r>
      <w:r w:rsidR="00F52904">
        <w:rPr>
          <w:color w:val="auto"/>
          <w:sz w:val="28"/>
          <w:szCs w:val="28"/>
        </w:rPr>
        <w:t>20 февраля</w:t>
      </w:r>
      <w:r w:rsidR="00074121" w:rsidRPr="00382FF7">
        <w:rPr>
          <w:color w:val="auto"/>
          <w:sz w:val="28"/>
          <w:szCs w:val="28"/>
        </w:rPr>
        <w:t xml:space="preserve"> 20</w:t>
      </w:r>
      <w:r w:rsidR="00AB5EC9" w:rsidRPr="00382FF7">
        <w:rPr>
          <w:color w:val="auto"/>
          <w:sz w:val="28"/>
          <w:szCs w:val="28"/>
        </w:rPr>
        <w:t>2</w:t>
      </w:r>
      <w:r w:rsidR="00F52904">
        <w:rPr>
          <w:color w:val="auto"/>
          <w:sz w:val="28"/>
          <w:szCs w:val="28"/>
        </w:rPr>
        <w:t xml:space="preserve">5 </w:t>
      </w:r>
      <w:r w:rsidR="00883FB8" w:rsidRPr="00382FF7">
        <w:rPr>
          <w:color w:val="auto"/>
          <w:sz w:val="28"/>
          <w:szCs w:val="28"/>
        </w:rPr>
        <w:t>года.</w:t>
      </w:r>
    </w:p>
    <w:p w:rsidR="00337CCD" w:rsidRPr="00382FF7" w:rsidRDefault="00883FB8" w:rsidP="007645BF">
      <w:pPr>
        <w:pStyle w:val="1"/>
        <w:spacing w:line="360" w:lineRule="auto"/>
      </w:pPr>
      <w:r w:rsidRPr="00382FF7">
        <w:lastRenderedPageBreak/>
        <w:t>Цел</w:t>
      </w:r>
      <w:r w:rsidR="00D6281E" w:rsidRPr="00382FF7">
        <w:t>ь</w:t>
      </w:r>
      <w:r w:rsidR="003F23EF">
        <w:t xml:space="preserve"> </w:t>
      </w:r>
      <w:r w:rsidR="00C675FB" w:rsidRPr="00382FF7">
        <w:t>К</w:t>
      </w:r>
      <w:r w:rsidRPr="00382FF7">
        <w:t>онкурса</w:t>
      </w:r>
    </w:p>
    <w:p w:rsidR="00F74704" w:rsidRPr="003F23EF" w:rsidRDefault="003F23EF" w:rsidP="003F23EF">
      <w:pPr>
        <w:spacing w:before="75" w:after="75" w:line="360" w:lineRule="auto"/>
        <w:ind w:left="75" w:righ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</w:t>
      </w:r>
      <w:r w:rsidRPr="003F23EF">
        <w:rPr>
          <w:sz w:val="28"/>
          <w:szCs w:val="28"/>
        </w:rPr>
        <w:t>проводится с целью выявления талантливых педагогических работников системы дошкольного образования, их поддержки и поощрения, повышения социального статуса педагогической профессии, распространения педагогиче</w:t>
      </w:r>
      <w:r w:rsidR="00972208">
        <w:rPr>
          <w:sz w:val="28"/>
          <w:szCs w:val="28"/>
        </w:rPr>
        <w:t xml:space="preserve">ского опыта лучших воспитателей Верхнехавского муниципального района </w:t>
      </w:r>
      <w:r w:rsidRPr="003F23EF">
        <w:rPr>
          <w:sz w:val="28"/>
          <w:szCs w:val="28"/>
        </w:rPr>
        <w:t>в соответствии с современными тенденциями развития российского образования, отраженными в Федеральном законе от 29 декабря 2012 г. № 273-ФЗ «Об образовании в Российской Федерации», профессиональном стандарте «Педагог (педагогическая деятельность в сфере дошкольного, начального общего, основного общего, среднего общего образо</w:t>
      </w:r>
      <w:r>
        <w:rPr>
          <w:sz w:val="28"/>
          <w:szCs w:val="28"/>
        </w:rPr>
        <w:t>вания)</w:t>
      </w:r>
      <w:r w:rsidRPr="003F23EF">
        <w:rPr>
          <w:sz w:val="28"/>
          <w:szCs w:val="28"/>
        </w:rPr>
        <w:t xml:space="preserve"> (воспитатель, учитель)», федеральных государственных образовательных стандартах дошкольного образования (приказ Министерства образования и науки Российской Федерации от 17 октября 2013 г. №1155).</w:t>
      </w:r>
    </w:p>
    <w:p w:rsidR="00883FB8" w:rsidRPr="00382FF7" w:rsidRDefault="00883FB8" w:rsidP="007645BF">
      <w:pPr>
        <w:pStyle w:val="1"/>
        <w:spacing w:line="360" w:lineRule="auto"/>
      </w:pPr>
      <w:r w:rsidRPr="00382FF7">
        <w:t xml:space="preserve">Участники </w:t>
      </w:r>
      <w:r w:rsidR="00487601" w:rsidRPr="00382FF7">
        <w:t>К</w:t>
      </w:r>
      <w:r w:rsidRPr="00382FF7">
        <w:t>онкурса</w:t>
      </w:r>
    </w:p>
    <w:p w:rsidR="007706BD" w:rsidRPr="00382FF7" w:rsidRDefault="001E7173" w:rsidP="007645BF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Принять у</w:t>
      </w:r>
      <w:r w:rsidR="00015B69" w:rsidRPr="00382FF7">
        <w:rPr>
          <w:sz w:val="28"/>
          <w:szCs w:val="28"/>
        </w:rPr>
        <w:t xml:space="preserve">частие в </w:t>
      </w:r>
      <w:r w:rsidR="00487601" w:rsidRPr="00382FF7">
        <w:rPr>
          <w:sz w:val="28"/>
          <w:szCs w:val="28"/>
        </w:rPr>
        <w:t>К</w:t>
      </w:r>
      <w:r w:rsidR="00015B69" w:rsidRPr="00382FF7">
        <w:rPr>
          <w:sz w:val="28"/>
          <w:szCs w:val="28"/>
        </w:rPr>
        <w:t>онкурсе мо</w:t>
      </w:r>
      <w:r w:rsidR="00851530" w:rsidRPr="00382FF7">
        <w:rPr>
          <w:sz w:val="28"/>
          <w:szCs w:val="28"/>
        </w:rPr>
        <w:t xml:space="preserve">гут </w:t>
      </w:r>
      <w:r w:rsidR="00015B69" w:rsidRPr="00382FF7">
        <w:rPr>
          <w:sz w:val="28"/>
          <w:szCs w:val="28"/>
        </w:rPr>
        <w:t>педагогические работники</w:t>
      </w:r>
      <w:r w:rsidR="003F23EF">
        <w:rPr>
          <w:sz w:val="28"/>
          <w:szCs w:val="28"/>
        </w:rPr>
        <w:t xml:space="preserve"> образовательных организаций</w:t>
      </w:r>
      <w:r w:rsidR="001F25F9" w:rsidRPr="00382FF7">
        <w:rPr>
          <w:sz w:val="28"/>
          <w:szCs w:val="28"/>
        </w:rPr>
        <w:t>,</w:t>
      </w:r>
      <w:r w:rsidR="001F25F9" w:rsidRPr="00382FF7">
        <w:rPr>
          <w:rFonts w:ascii="Segoe UI" w:hAnsi="Segoe UI" w:cs="Segoe UI"/>
          <w:sz w:val="36"/>
          <w:szCs w:val="36"/>
          <w:shd w:val="clear" w:color="auto" w:fill="FDFDFD"/>
        </w:rPr>
        <w:t xml:space="preserve"> </w:t>
      </w:r>
      <w:r w:rsidR="003F23EF" w:rsidRPr="003F23EF">
        <w:rPr>
          <w:sz w:val="28"/>
          <w:szCs w:val="28"/>
          <w:shd w:val="clear" w:color="auto" w:fill="FDFDFD"/>
        </w:rPr>
        <w:t xml:space="preserve">реализующих </w:t>
      </w:r>
      <w:r w:rsidR="003F23EF">
        <w:rPr>
          <w:sz w:val="28"/>
          <w:szCs w:val="28"/>
          <w:shd w:val="clear" w:color="auto" w:fill="FDFDFD"/>
        </w:rPr>
        <w:t xml:space="preserve">образовательные программы дошкольного образования </w:t>
      </w:r>
      <w:r w:rsidRPr="00382FF7">
        <w:rPr>
          <w:sz w:val="28"/>
          <w:szCs w:val="28"/>
        </w:rPr>
        <w:t>в</w:t>
      </w:r>
      <w:r w:rsidR="00015B69" w:rsidRPr="00382FF7">
        <w:rPr>
          <w:sz w:val="28"/>
          <w:szCs w:val="28"/>
        </w:rPr>
        <w:t xml:space="preserve"> </w:t>
      </w:r>
      <w:r w:rsidR="00972208">
        <w:rPr>
          <w:sz w:val="28"/>
          <w:szCs w:val="28"/>
        </w:rPr>
        <w:t xml:space="preserve">Верхнехавском муниципальном районе </w:t>
      </w:r>
      <w:r w:rsidR="007706BD" w:rsidRPr="00382FF7">
        <w:rPr>
          <w:sz w:val="28"/>
          <w:szCs w:val="28"/>
        </w:rPr>
        <w:t>Воронежской области</w:t>
      </w:r>
      <w:r w:rsidR="003F23EF">
        <w:rPr>
          <w:sz w:val="28"/>
          <w:szCs w:val="28"/>
        </w:rPr>
        <w:t xml:space="preserve">, </w:t>
      </w:r>
      <w:r w:rsidR="00015B69" w:rsidRPr="00382FF7">
        <w:rPr>
          <w:sz w:val="28"/>
          <w:szCs w:val="28"/>
        </w:rPr>
        <w:t>независимо от и</w:t>
      </w:r>
      <w:r w:rsidRPr="00382FF7">
        <w:rPr>
          <w:sz w:val="28"/>
          <w:szCs w:val="28"/>
        </w:rPr>
        <w:t>х организационно-правовой формы.</w:t>
      </w:r>
      <w:r w:rsidR="001F25F9" w:rsidRPr="00382FF7">
        <w:rPr>
          <w:sz w:val="28"/>
          <w:szCs w:val="28"/>
        </w:rPr>
        <w:t xml:space="preserve"> </w:t>
      </w:r>
    </w:p>
    <w:p w:rsidR="00CA1076" w:rsidRPr="00382FF7" w:rsidRDefault="001F25F9" w:rsidP="007645BF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Общий педагогический стаж работы участник</w:t>
      </w:r>
      <w:r w:rsidR="00102F1C" w:rsidRPr="00382FF7">
        <w:rPr>
          <w:sz w:val="28"/>
          <w:szCs w:val="28"/>
        </w:rPr>
        <w:t>а должен составлять не менее трех</w:t>
      </w:r>
      <w:r w:rsidRPr="00382FF7">
        <w:rPr>
          <w:sz w:val="28"/>
          <w:szCs w:val="28"/>
        </w:rPr>
        <w:t xml:space="preserve"> лет.</w:t>
      </w:r>
    </w:p>
    <w:p w:rsidR="00F517FB" w:rsidRPr="00175EC0" w:rsidRDefault="001E7173" w:rsidP="007645BF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175EC0">
        <w:rPr>
          <w:bCs/>
          <w:sz w:val="28"/>
          <w:szCs w:val="28"/>
        </w:rPr>
        <w:t>Для участия в</w:t>
      </w:r>
      <w:r w:rsidR="00487601" w:rsidRPr="00175EC0">
        <w:rPr>
          <w:bCs/>
          <w:sz w:val="28"/>
          <w:szCs w:val="28"/>
        </w:rPr>
        <w:t xml:space="preserve"> К</w:t>
      </w:r>
      <w:r w:rsidR="00851530" w:rsidRPr="00175EC0">
        <w:rPr>
          <w:bCs/>
          <w:sz w:val="28"/>
          <w:szCs w:val="28"/>
        </w:rPr>
        <w:t>онкурс</w:t>
      </w:r>
      <w:r w:rsidRPr="00175EC0">
        <w:rPr>
          <w:bCs/>
          <w:sz w:val="28"/>
          <w:szCs w:val="28"/>
        </w:rPr>
        <w:t>е</w:t>
      </w:r>
      <w:r w:rsidR="00851530" w:rsidRPr="00175EC0">
        <w:rPr>
          <w:bCs/>
          <w:sz w:val="28"/>
          <w:szCs w:val="28"/>
        </w:rPr>
        <w:t xml:space="preserve"> </w:t>
      </w:r>
      <w:r w:rsidR="00557C89" w:rsidRPr="00175EC0">
        <w:rPr>
          <w:sz w:val="28"/>
          <w:szCs w:val="28"/>
        </w:rPr>
        <w:t xml:space="preserve">участники </w:t>
      </w:r>
      <w:r w:rsidR="00B155F1" w:rsidRPr="00175EC0">
        <w:rPr>
          <w:sz w:val="28"/>
          <w:szCs w:val="28"/>
        </w:rPr>
        <w:t>выдвига</w:t>
      </w:r>
      <w:r w:rsidR="00AC2589" w:rsidRPr="00175EC0">
        <w:rPr>
          <w:sz w:val="28"/>
          <w:szCs w:val="28"/>
        </w:rPr>
        <w:t>ются</w:t>
      </w:r>
      <w:r w:rsidR="00F71AA1" w:rsidRPr="00175EC0">
        <w:rPr>
          <w:sz w:val="28"/>
          <w:szCs w:val="28"/>
        </w:rPr>
        <w:t xml:space="preserve"> коллегиальным органом управления </w:t>
      </w:r>
      <w:r w:rsidR="00557C89" w:rsidRPr="00175EC0">
        <w:rPr>
          <w:sz w:val="28"/>
          <w:szCs w:val="28"/>
        </w:rPr>
        <w:t xml:space="preserve">дошкольной </w:t>
      </w:r>
      <w:r w:rsidR="00F71AA1" w:rsidRPr="00175EC0">
        <w:rPr>
          <w:sz w:val="28"/>
          <w:szCs w:val="28"/>
        </w:rPr>
        <w:t>образовательной организации</w:t>
      </w:r>
      <w:r w:rsidR="00557C89" w:rsidRPr="00175EC0">
        <w:rPr>
          <w:sz w:val="28"/>
          <w:szCs w:val="28"/>
        </w:rPr>
        <w:t>.</w:t>
      </w:r>
    </w:p>
    <w:p w:rsidR="00FE61B5" w:rsidRPr="0009741D" w:rsidRDefault="00FE61B5" w:rsidP="00FE61B5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175EC0">
        <w:rPr>
          <w:sz w:val="28"/>
          <w:szCs w:val="28"/>
        </w:rPr>
        <w:t>Для региональных инновационных площадок количество участников муниципального этапа Конкурса может быть увеличено до 3-х человек.</w:t>
      </w:r>
    </w:p>
    <w:p w:rsidR="00F71AA1" w:rsidRPr="00382FF7" w:rsidRDefault="00F71AA1" w:rsidP="00FE61B5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Участие в Конкурсе является добровольным.</w:t>
      </w:r>
    </w:p>
    <w:p w:rsidR="00F74704" w:rsidRDefault="00015B69" w:rsidP="00557C89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Победители и призеры </w:t>
      </w:r>
      <w:r w:rsidR="00D55EAE" w:rsidRPr="00382FF7">
        <w:rPr>
          <w:sz w:val="28"/>
          <w:szCs w:val="28"/>
        </w:rPr>
        <w:t xml:space="preserve">муниципального этапа </w:t>
      </w:r>
      <w:r w:rsidR="00A00373" w:rsidRPr="00382FF7">
        <w:rPr>
          <w:sz w:val="28"/>
          <w:szCs w:val="28"/>
        </w:rPr>
        <w:t>К</w:t>
      </w:r>
      <w:r w:rsidRPr="00382FF7">
        <w:rPr>
          <w:sz w:val="28"/>
          <w:szCs w:val="28"/>
        </w:rPr>
        <w:t xml:space="preserve">онкурса последних трех лет к участию в </w:t>
      </w:r>
      <w:r w:rsidR="001E7173" w:rsidRPr="00382FF7">
        <w:rPr>
          <w:sz w:val="28"/>
          <w:szCs w:val="28"/>
        </w:rPr>
        <w:t>к</w:t>
      </w:r>
      <w:r w:rsidRPr="00382FF7">
        <w:rPr>
          <w:sz w:val="28"/>
          <w:szCs w:val="28"/>
        </w:rPr>
        <w:t xml:space="preserve">онкурсе не допускаются. </w:t>
      </w:r>
    </w:p>
    <w:p w:rsidR="00E66F86" w:rsidRPr="006076D3" w:rsidRDefault="00E66F86" w:rsidP="00E66F86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В случае,</w:t>
      </w:r>
      <w:r w:rsidRPr="006076D3">
        <w:rPr>
          <w:sz w:val="28"/>
          <w:szCs w:val="28"/>
        </w:rPr>
        <w:t xml:space="preserve"> если в районе дл</w:t>
      </w:r>
      <w:r>
        <w:rPr>
          <w:sz w:val="28"/>
          <w:szCs w:val="28"/>
        </w:rPr>
        <w:t>я участия в муниципальном этапе К</w:t>
      </w:r>
      <w:r w:rsidRPr="006076D3">
        <w:rPr>
          <w:sz w:val="28"/>
          <w:szCs w:val="28"/>
        </w:rPr>
        <w:t>онкурса менее трех заявок, то отдел образования</w:t>
      </w:r>
      <w:r>
        <w:rPr>
          <w:sz w:val="28"/>
          <w:szCs w:val="28"/>
        </w:rPr>
        <w:t xml:space="preserve">, физической культуры и спорта </w:t>
      </w:r>
      <w:r>
        <w:rPr>
          <w:sz w:val="28"/>
          <w:szCs w:val="28"/>
        </w:rPr>
        <w:lastRenderedPageBreak/>
        <w:t>администрации Верхнехавского муниципального района</w:t>
      </w:r>
      <w:r w:rsidRPr="006076D3">
        <w:rPr>
          <w:sz w:val="28"/>
          <w:szCs w:val="28"/>
        </w:rPr>
        <w:t xml:space="preserve"> ходатайствует перед г</w:t>
      </w:r>
      <w:r w:rsidRPr="006076D3">
        <w:rPr>
          <w:bCs/>
          <w:sz w:val="28"/>
          <w:szCs w:val="28"/>
        </w:rPr>
        <w:t>осударственным бюджетным учреждением дополнительного профессионального образования Воронежской области</w:t>
      </w:r>
      <w:r>
        <w:rPr>
          <w:bCs/>
          <w:sz w:val="28"/>
          <w:szCs w:val="28"/>
        </w:rPr>
        <w:t xml:space="preserve"> «Институт развития образования</w:t>
      </w:r>
      <w:r w:rsidRPr="006076D3">
        <w:rPr>
          <w:bCs/>
          <w:sz w:val="28"/>
          <w:szCs w:val="28"/>
        </w:rPr>
        <w:t xml:space="preserve"> им. Н.Ф. Бунакова» о присоединении участников Конкурса к другому району для участия в муниципальном этапе Всероссийского</w:t>
      </w:r>
      <w:r>
        <w:rPr>
          <w:bCs/>
          <w:sz w:val="28"/>
          <w:szCs w:val="28"/>
        </w:rPr>
        <w:t xml:space="preserve"> профессионального</w:t>
      </w:r>
      <w:r w:rsidRPr="006076D3">
        <w:rPr>
          <w:bCs/>
          <w:sz w:val="28"/>
          <w:szCs w:val="28"/>
        </w:rPr>
        <w:t xml:space="preserve"> конкурса «</w:t>
      </w:r>
      <w:r>
        <w:rPr>
          <w:bCs/>
          <w:sz w:val="28"/>
          <w:szCs w:val="28"/>
        </w:rPr>
        <w:t>Воспитатель года России» в 2025</w:t>
      </w:r>
      <w:r w:rsidRPr="006076D3">
        <w:rPr>
          <w:bCs/>
          <w:sz w:val="28"/>
          <w:szCs w:val="28"/>
        </w:rPr>
        <w:t xml:space="preserve"> году</w:t>
      </w:r>
      <w:r>
        <w:rPr>
          <w:bCs/>
          <w:sz w:val="28"/>
          <w:szCs w:val="28"/>
        </w:rPr>
        <w:t>.</w:t>
      </w:r>
    </w:p>
    <w:p w:rsidR="00883FB8" w:rsidRPr="00382FF7" w:rsidRDefault="00D55EAE" w:rsidP="007645BF">
      <w:pPr>
        <w:pStyle w:val="1"/>
        <w:spacing w:line="360" w:lineRule="auto"/>
      </w:pPr>
      <w:r w:rsidRPr="00382FF7">
        <w:t>Муниципальный</w:t>
      </w:r>
      <w:r w:rsidR="00102F1C" w:rsidRPr="00382FF7">
        <w:t xml:space="preserve"> организационный комитет</w:t>
      </w:r>
      <w:r w:rsidR="00883FB8" w:rsidRPr="00382FF7">
        <w:t xml:space="preserve"> </w:t>
      </w:r>
      <w:r w:rsidR="00A00373" w:rsidRPr="00382FF7">
        <w:t>К</w:t>
      </w:r>
      <w:r w:rsidR="00883FB8" w:rsidRPr="00382FF7">
        <w:t>онкурса</w:t>
      </w:r>
    </w:p>
    <w:p w:rsidR="008137C4" w:rsidRPr="008137C4" w:rsidRDefault="00102F1C" w:rsidP="005B146F">
      <w:pPr>
        <w:pStyle w:val="a7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4"/>
          <w:szCs w:val="24"/>
        </w:rPr>
      </w:pPr>
      <w:r w:rsidRPr="00382FF7">
        <w:rPr>
          <w:sz w:val="28"/>
          <w:szCs w:val="28"/>
        </w:rPr>
        <w:t xml:space="preserve">Организационно-методическое </w:t>
      </w:r>
      <w:r w:rsidR="001E7173" w:rsidRPr="00382FF7">
        <w:rPr>
          <w:sz w:val="28"/>
          <w:szCs w:val="28"/>
        </w:rPr>
        <w:t xml:space="preserve">обеспечение проведения </w:t>
      </w:r>
      <w:r w:rsidR="00A00373" w:rsidRPr="00382FF7">
        <w:rPr>
          <w:sz w:val="28"/>
          <w:szCs w:val="28"/>
        </w:rPr>
        <w:t>К</w:t>
      </w:r>
      <w:r w:rsidR="008955D6" w:rsidRPr="00382FF7">
        <w:rPr>
          <w:sz w:val="28"/>
          <w:szCs w:val="28"/>
        </w:rPr>
        <w:t>онкурса осущес</w:t>
      </w:r>
      <w:r w:rsidR="002200EF" w:rsidRPr="00382FF7">
        <w:rPr>
          <w:sz w:val="28"/>
          <w:szCs w:val="28"/>
        </w:rPr>
        <w:t xml:space="preserve">твляет </w:t>
      </w:r>
      <w:r w:rsidR="00D55EAE" w:rsidRPr="00382FF7">
        <w:rPr>
          <w:sz w:val="28"/>
          <w:szCs w:val="28"/>
        </w:rPr>
        <w:t>муниципальный</w:t>
      </w:r>
      <w:r w:rsidR="003F2D25" w:rsidRPr="00382FF7">
        <w:rPr>
          <w:sz w:val="28"/>
          <w:szCs w:val="28"/>
        </w:rPr>
        <w:t xml:space="preserve"> </w:t>
      </w:r>
      <w:r w:rsidR="002200EF" w:rsidRPr="00382FF7">
        <w:rPr>
          <w:sz w:val="28"/>
          <w:szCs w:val="28"/>
        </w:rPr>
        <w:t xml:space="preserve">организационный комитет </w:t>
      </w:r>
      <w:r w:rsidR="00855DB7" w:rsidRPr="00382FF7">
        <w:rPr>
          <w:sz w:val="28"/>
          <w:szCs w:val="28"/>
        </w:rPr>
        <w:t xml:space="preserve">Конкурса </w:t>
      </w:r>
      <w:r w:rsidR="008955D6" w:rsidRPr="00382FF7">
        <w:rPr>
          <w:sz w:val="28"/>
          <w:szCs w:val="28"/>
        </w:rPr>
        <w:t xml:space="preserve">(далее </w:t>
      </w:r>
      <w:r w:rsidR="002200EF" w:rsidRPr="00382FF7">
        <w:rPr>
          <w:sz w:val="28"/>
          <w:szCs w:val="28"/>
        </w:rPr>
        <w:t>–</w:t>
      </w:r>
      <w:r w:rsidR="00A22645" w:rsidRPr="00382FF7">
        <w:rPr>
          <w:sz w:val="28"/>
          <w:szCs w:val="28"/>
        </w:rPr>
        <w:t xml:space="preserve"> Оргкомитет), который</w:t>
      </w:r>
      <w:r w:rsidR="005B146F">
        <w:rPr>
          <w:sz w:val="28"/>
          <w:szCs w:val="28"/>
        </w:rPr>
        <w:t xml:space="preserve"> состоит </w:t>
      </w:r>
      <w:r w:rsidR="008137C4" w:rsidRPr="008137C4">
        <w:rPr>
          <w:color w:val="000000"/>
          <w:sz w:val="28"/>
          <w:szCs w:val="28"/>
        </w:rPr>
        <w:t>из председателя, заместителя председателя, отв</w:t>
      </w:r>
      <w:r w:rsidR="005B146F">
        <w:rPr>
          <w:color w:val="000000"/>
          <w:sz w:val="28"/>
          <w:szCs w:val="28"/>
        </w:rPr>
        <w:t>етственного секретаря и членов О</w:t>
      </w:r>
      <w:r w:rsidR="008137C4" w:rsidRPr="008137C4">
        <w:rPr>
          <w:color w:val="000000"/>
          <w:sz w:val="28"/>
          <w:szCs w:val="28"/>
        </w:rPr>
        <w:t>ргкомитета. </w:t>
      </w:r>
    </w:p>
    <w:p w:rsidR="00A22645" w:rsidRPr="005B146F" w:rsidRDefault="005B146F" w:rsidP="005B146F">
      <w:pPr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К полномочиям О</w:t>
      </w:r>
      <w:r w:rsidR="008137C4" w:rsidRPr="008137C4">
        <w:rPr>
          <w:color w:val="000000"/>
          <w:sz w:val="28"/>
          <w:szCs w:val="28"/>
        </w:rPr>
        <w:t>ргкомитета относятся:</w:t>
      </w:r>
    </w:p>
    <w:p w:rsidR="007D60B1" w:rsidRPr="00382FF7" w:rsidRDefault="007D60B1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 w:rsidRPr="00382FF7">
        <w:rPr>
          <w:bCs/>
          <w:sz w:val="28"/>
          <w:szCs w:val="28"/>
        </w:rPr>
        <w:t>–</w:t>
      </w:r>
      <w:r w:rsidR="005B146F">
        <w:rPr>
          <w:bCs/>
          <w:sz w:val="28"/>
          <w:szCs w:val="28"/>
        </w:rPr>
        <w:t xml:space="preserve"> установление сроков</w:t>
      </w:r>
      <w:r w:rsidRPr="00382FF7">
        <w:rPr>
          <w:bCs/>
          <w:sz w:val="28"/>
          <w:szCs w:val="28"/>
        </w:rPr>
        <w:t xml:space="preserve"> проведения конкурсных мероприятий;</w:t>
      </w:r>
    </w:p>
    <w:p w:rsidR="005B146F" w:rsidRPr="00B40FBD" w:rsidRDefault="005B146F" w:rsidP="000456A2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определение места</w:t>
      </w:r>
      <w:r w:rsidR="007D60B1" w:rsidRPr="00B40FBD">
        <w:rPr>
          <w:bCs/>
          <w:sz w:val="28"/>
          <w:szCs w:val="28"/>
        </w:rPr>
        <w:t xml:space="preserve"> проведения конкурсных испытаний;</w:t>
      </w:r>
    </w:p>
    <w:p w:rsidR="007D60B1" w:rsidRDefault="000456A2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прием конкурсных материалов</w:t>
      </w:r>
      <w:r w:rsidR="007D60B1" w:rsidRPr="00382FF7">
        <w:rPr>
          <w:bCs/>
          <w:sz w:val="28"/>
          <w:szCs w:val="28"/>
        </w:rPr>
        <w:t xml:space="preserve"> от участников Конкурса;</w:t>
      </w:r>
    </w:p>
    <w:p w:rsidR="000456A2" w:rsidRPr="00382FF7" w:rsidRDefault="000456A2" w:rsidP="000456A2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утверждение</w:t>
      </w:r>
      <w:r w:rsidR="008242F6">
        <w:rPr>
          <w:bCs/>
          <w:sz w:val="28"/>
          <w:szCs w:val="28"/>
        </w:rPr>
        <w:t xml:space="preserve"> списков участников Конкурса;</w:t>
      </w:r>
    </w:p>
    <w:p w:rsidR="007D60B1" w:rsidRPr="00382FF7" w:rsidRDefault="000456A2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утверждение</w:t>
      </w:r>
      <w:r w:rsidR="007D60B1" w:rsidRPr="00382F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списочного</w:t>
      </w:r>
      <w:r w:rsidR="001F7EAC">
        <w:rPr>
          <w:bCs/>
          <w:sz w:val="28"/>
          <w:szCs w:val="28"/>
        </w:rPr>
        <w:t xml:space="preserve"> </w:t>
      </w:r>
      <w:r w:rsidR="007D60B1" w:rsidRPr="00382FF7">
        <w:rPr>
          <w:bCs/>
          <w:sz w:val="28"/>
          <w:szCs w:val="28"/>
        </w:rPr>
        <w:t>состав</w:t>
      </w:r>
      <w:r>
        <w:rPr>
          <w:bCs/>
          <w:sz w:val="28"/>
          <w:szCs w:val="28"/>
        </w:rPr>
        <w:t>а</w:t>
      </w:r>
      <w:r w:rsidR="007D60B1" w:rsidRPr="00382FF7">
        <w:rPr>
          <w:bCs/>
          <w:sz w:val="28"/>
          <w:szCs w:val="28"/>
        </w:rPr>
        <w:t xml:space="preserve"> жюри Конкурса;</w:t>
      </w:r>
    </w:p>
    <w:p w:rsidR="007D60B1" w:rsidRPr="00382FF7" w:rsidRDefault="00D043A1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утверждение</w:t>
      </w:r>
      <w:r w:rsidR="007D60B1" w:rsidRPr="00382FF7">
        <w:rPr>
          <w:bCs/>
          <w:sz w:val="28"/>
          <w:szCs w:val="28"/>
        </w:rPr>
        <w:t xml:space="preserve"> формы оценочных ведомостей;</w:t>
      </w:r>
    </w:p>
    <w:p w:rsidR="007D60B1" w:rsidRDefault="00D043A1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утверждение</w:t>
      </w:r>
      <w:r w:rsidR="007D60B1" w:rsidRPr="00382FF7">
        <w:rPr>
          <w:bCs/>
          <w:sz w:val="28"/>
          <w:szCs w:val="28"/>
        </w:rPr>
        <w:t xml:space="preserve"> номинаци</w:t>
      </w:r>
      <w:r w:rsidR="00E27F70">
        <w:rPr>
          <w:bCs/>
          <w:sz w:val="28"/>
          <w:szCs w:val="28"/>
        </w:rPr>
        <w:t>й</w:t>
      </w:r>
      <w:r w:rsidR="007D60B1" w:rsidRPr="00382FF7">
        <w:rPr>
          <w:bCs/>
          <w:sz w:val="28"/>
          <w:szCs w:val="28"/>
        </w:rPr>
        <w:t xml:space="preserve"> Конкурса;</w:t>
      </w:r>
    </w:p>
    <w:p w:rsidR="0027492F" w:rsidRPr="00382FF7" w:rsidRDefault="0027492F" w:rsidP="0027492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 w:rsidRPr="00382FF7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</w:t>
      </w:r>
      <w:r w:rsidRPr="00382FF7">
        <w:rPr>
          <w:bCs/>
          <w:sz w:val="28"/>
          <w:szCs w:val="28"/>
        </w:rPr>
        <w:t>победителя,</w:t>
      </w:r>
      <w:r>
        <w:rPr>
          <w:bCs/>
          <w:sz w:val="28"/>
          <w:szCs w:val="28"/>
        </w:rPr>
        <w:t xml:space="preserve"> </w:t>
      </w:r>
      <w:r w:rsidRPr="00382FF7">
        <w:rPr>
          <w:bCs/>
          <w:sz w:val="28"/>
          <w:szCs w:val="28"/>
        </w:rPr>
        <w:t xml:space="preserve">призеров, </w:t>
      </w:r>
      <w:r>
        <w:rPr>
          <w:bCs/>
          <w:sz w:val="28"/>
          <w:szCs w:val="28"/>
        </w:rPr>
        <w:t xml:space="preserve">лауреатов, </w:t>
      </w:r>
      <w:r w:rsidRPr="00382FF7">
        <w:rPr>
          <w:bCs/>
          <w:sz w:val="28"/>
          <w:szCs w:val="28"/>
        </w:rPr>
        <w:t>номинантов (при наличии номинаций) Конкурса;</w:t>
      </w:r>
    </w:p>
    <w:p w:rsidR="007D60B1" w:rsidRPr="00382FF7" w:rsidRDefault="00D043A1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утверждение</w:t>
      </w:r>
      <w:r w:rsidR="007D60B1" w:rsidRPr="00382FF7">
        <w:rPr>
          <w:bCs/>
          <w:sz w:val="28"/>
          <w:szCs w:val="28"/>
        </w:rPr>
        <w:t xml:space="preserve"> форм</w:t>
      </w:r>
      <w:r w:rsidR="00E27F70">
        <w:rPr>
          <w:bCs/>
          <w:sz w:val="28"/>
          <w:szCs w:val="28"/>
        </w:rPr>
        <w:t>ы</w:t>
      </w:r>
      <w:r w:rsidR="007D60B1" w:rsidRPr="00382FF7">
        <w:rPr>
          <w:bCs/>
          <w:sz w:val="28"/>
          <w:szCs w:val="28"/>
        </w:rPr>
        <w:t xml:space="preserve"> диплома для награждения победителя, призеров, </w:t>
      </w:r>
      <w:r w:rsidR="000A35AD">
        <w:rPr>
          <w:bCs/>
          <w:sz w:val="28"/>
          <w:szCs w:val="28"/>
        </w:rPr>
        <w:t xml:space="preserve">лауреатов, </w:t>
      </w:r>
      <w:r w:rsidR="007D60B1" w:rsidRPr="00382FF7">
        <w:rPr>
          <w:bCs/>
          <w:sz w:val="28"/>
          <w:szCs w:val="28"/>
        </w:rPr>
        <w:t>номинантов (при наличии номинаций), участников Конкурса;</w:t>
      </w:r>
    </w:p>
    <w:p w:rsidR="007D60B1" w:rsidRPr="00382FF7" w:rsidRDefault="00D043A1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обеспечение</w:t>
      </w:r>
      <w:r w:rsidR="0070521D">
        <w:rPr>
          <w:bCs/>
          <w:sz w:val="28"/>
          <w:szCs w:val="28"/>
        </w:rPr>
        <w:t xml:space="preserve"> размещения</w:t>
      </w:r>
      <w:r w:rsidR="007D60B1" w:rsidRPr="00382FF7">
        <w:rPr>
          <w:bCs/>
          <w:sz w:val="28"/>
          <w:szCs w:val="28"/>
        </w:rPr>
        <w:t xml:space="preserve"> промежуточных и итоговых результатов конкурсных испытаний на официальном сайте </w:t>
      </w:r>
      <w:r w:rsidR="00972208">
        <w:rPr>
          <w:bCs/>
          <w:sz w:val="28"/>
          <w:szCs w:val="28"/>
        </w:rPr>
        <w:t xml:space="preserve">администрации </w:t>
      </w:r>
      <w:r w:rsidR="00972208">
        <w:rPr>
          <w:sz w:val="28"/>
          <w:szCs w:val="28"/>
        </w:rPr>
        <w:t xml:space="preserve">Верхнехавского муниципального района </w:t>
      </w:r>
      <w:r>
        <w:rPr>
          <w:bCs/>
          <w:sz w:val="28"/>
          <w:szCs w:val="28"/>
        </w:rPr>
        <w:t>– обеспечение соблюдений</w:t>
      </w:r>
      <w:r w:rsidR="007D60B1" w:rsidRPr="00382FF7">
        <w:rPr>
          <w:bCs/>
          <w:sz w:val="28"/>
          <w:szCs w:val="28"/>
        </w:rPr>
        <w:t xml:space="preserve"> прав участников Конкурса;</w:t>
      </w:r>
    </w:p>
    <w:p w:rsidR="007D60B1" w:rsidRPr="00382FF7" w:rsidRDefault="00D043A1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осуществление выдвижения</w:t>
      </w:r>
      <w:r w:rsidR="007D60B1" w:rsidRPr="00382FF7">
        <w:rPr>
          <w:bCs/>
          <w:sz w:val="28"/>
          <w:szCs w:val="28"/>
        </w:rPr>
        <w:t xml:space="preserve"> кандидата на участие в </w:t>
      </w:r>
      <w:r w:rsidR="00F71AA1" w:rsidRPr="00382FF7">
        <w:rPr>
          <w:bCs/>
          <w:sz w:val="28"/>
          <w:szCs w:val="28"/>
        </w:rPr>
        <w:t>региональном этапе</w:t>
      </w:r>
      <w:r w:rsidR="007D60B1" w:rsidRPr="00382FF7">
        <w:rPr>
          <w:bCs/>
          <w:sz w:val="28"/>
          <w:szCs w:val="28"/>
        </w:rPr>
        <w:t xml:space="preserve"> Всероссийского </w:t>
      </w:r>
      <w:r w:rsidR="00BD583A">
        <w:rPr>
          <w:bCs/>
          <w:sz w:val="28"/>
          <w:szCs w:val="28"/>
        </w:rPr>
        <w:t>профессионального конкурса «Воспитатель</w:t>
      </w:r>
      <w:r w:rsidR="007D60B1" w:rsidRPr="00382FF7">
        <w:rPr>
          <w:bCs/>
          <w:sz w:val="28"/>
          <w:szCs w:val="28"/>
        </w:rPr>
        <w:t xml:space="preserve"> года </w:t>
      </w:r>
      <w:r w:rsidR="007D60B1" w:rsidRPr="00382FF7">
        <w:rPr>
          <w:bCs/>
          <w:sz w:val="28"/>
          <w:szCs w:val="28"/>
        </w:rPr>
        <w:lastRenderedPageBreak/>
        <w:t>России»</w:t>
      </w:r>
      <w:r w:rsidR="0027492F">
        <w:rPr>
          <w:bCs/>
          <w:sz w:val="28"/>
          <w:szCs w:val="28"/>
        </w:rPr>
        <w:t xml:space="preserve"> в 2025</w:t>
      </w:r>
      <w:r w:rsidR="00F71AA1" w:rsidRPr="00382FF7">
        <w:rPr>
          <w:bCs/>
          <w:sz w:val="28"/>
          <w:szCs w:val="28"/>
        </w:rPr>
        <w:t xml:space="preserve"> году</w:t>
      </w:r>
      <w:r w:rsidR="007D60B1" w:rsidRPr="00382FF7">
        <w:rPr>
          <w:bCs/>
          <w:sz w:val="28"/>
          <w:szCs w:val="28"/>
        </w:rPr>
        <w:t xml:space="preserve"> совместно с </w:t>
      </w:r>
      <w:r w:rsidR="00972208">
        <w:rPr>
          <w:bCs/>
          <w:sz w:val="28"/>
          <w:szCs w:val="28"/>
        </w:rPr>
        <w:t xml:space="preserve">отделом образования, физической культуры и спорта администрации </w:t>
      </w:r>
      <w:r w:rsidR="00972208">
        <w:rPr>
          <w:sz w:val="28"/>
          <w:szCs w:val="28"/>
        </w:rPr>
        <w:t xml:space="preserve">Верхнехавского муниципального района </w:t>
      </w:r>
      <w:r w:rsidR="0027492F" w:rsidRPr="00382FF7">
        <w:rPr>
          <w:bCs/>
          <w:sz w:val="28"/>
          <w:szCs w:val="28"/>
        </w:rPr>
        <w:t>–</w:t>
      </w:r>
      <w:r w:rsidR="0027492F">
        <w:rPr>
          <w:bCs/>
          <w:sz w:val="28"/>
          <w:szCs w:val="28"/>
        </w:rPr>
        <w:t xml:space="preserve"> </w:t>
      </w:r>
      <w:r w:rsidR="007D60B1" w:rsidRPr="00382FF7">
        <w:rPr>
          <w:bCs/>
          <w:sz w:val="28"/>
          <w:szCs w:val="28"/>
        </w:rPr>
        <w:t>определ</w:t>
      </w:r>
      <w:r w:rsidR="0070521D">
        <w:rPr>
          <w:bCs/>
          <w:sz w:val="28"/>
          <w:szCs w:val="28"/>
        </w:rPr>
        <w:t>ение</w:t>
      </w:r>
      <w:r w:rsidR="007D60B1" w:rsidRPr="00382FF7">
        <w:rPr>
          <w:bCs/>
          <w:sz w:val="28"/>
          <w:szCs w:val="28"/>
        </w:rPr>
        <w:t xml:space="preserve"> дополнительны</w:t>
      </w:r>
      <w:r w:rsidR="0070521D">
        <w:rPr>
          <w:bCs/>
          <w:sz w:val="28"/>
          <w:szCs w:val="28"/>
        </w:rPr>
        <w:t>х</w:t>
      </w:r>
      <w:r w:rsidR="007D60B1" w:rsidRPr="00382FF7">
        <w:rPr>
          <w:bCs/>
          <w:sz w:val="28"/>
          <w:szCs w:val="28"/>
        </w:rPr>
        <w:t xml:space="preserve"> форм</w:t>
      </w:r>
      <w:r w:rsidR="00795974" w:rsidRPr="00382FF7">
        <w:rPr>
          <w:bCs/>
          <w:sz w:val="28"/>
          <w:szCs w:val="28"/>
        </w:rPr>
        <w:t xml:space="preserve"> поощрения участников К</w:t>
      </w:r>
      <w:r w:rsidR="00CC17A0" w:rsidRPr="00382FF7">
        <w:rPr>
          <w:bCs/>
          <w:sz w:val="28"/>
          <w:szCs w:val="28"/>
        </w:rPr>
        <w:t>онкурса.</w:t>
      </w:r>
    </w:p>
    <w:p w:rsidR="008A7A38" w:rsidRDefault="008A7A38" w:rsidP="007645BF">
      <w:pPr>
        <w:tabs>
          <w:tab w:val="left" w:pos="1418"/>
        </w:tabs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Член Оргкомитета не может быть членом Жюри конкурса.</w:t>
      </w:r>
    </w:p>
    <w:p w:rsidR="007E073C" w:rsidRPr="00382FF7" w:rsidRDefault="007E073C" w:rsidP="007645BF">
      <w:pPr>
        <w:tabs>
          <w:tab w:val="left" w:pos="1418"/>
        </w:tabs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Заседание Оргкомитета считается правомочным, если на нем присутствует не менее половины его состава.</w:t>
      </w:r>
    </w:p>
    <w:p w:rsidR="007E073C" w:rsidRPr="00382FF7" w:rsidRDefault="007E073C" w:rsidP="007645BF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Решение Оргкомитета считается принятым, если за него проголосовало более половины присутствующих.</w:t>
      </w:r>
    </w:p>
    <w:p w:rsidR="00883FB8" w:rsidRPr="00382FF7" w:rsidRDefault="00883FB8" w:rsidP="007645BF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Решения </w:t>
      </w:r>
      <w:r w:rsidR="007E073C" w:rsidRPr="00382FF7">
        <w:rPr>
          <w:sz w:val="28"/>
          <w:szCs w:val="28"/>
        </w:rPr>
        <w:t>О</w:t>
      </w:r>
      <w:r w:rsidRPr="00382FF7">
        <w:rPr>
          <w:sz w:val="28"/>
          <w:szCs w:val="28"/>
        </w:rPr>
        <w:t xml:space="preserve">ргкомитета оформляются протоколом, который подписывается председателем, а в его отсутствие </w:t>
      </w:r>
      <w:r w:rsidR="00733C3A" w:rsidRPr="00382FF7">
        <w:rPr>
          <w:sz w:val="28"/>
          <w:szCs w:val="28"/>
        </w:rPr>
        <w:t>–</w:t>
      </w:r>
      <w:r w:rsidRPr="00382FF7">
        <w:rPr>
          <w:sz w:val="28"/>
          <w:szCs w:val="28"/>
        </w:rPr>
        <w:t xml:space="preserve"> </w:t>
      </w:r>
      <w:r w:rsidR="006E40C9" w:rsidRPr="00382FF7">
        <w:rPr>
          <w:sz w:val="28"/>
          <w:szCs w:val="28"/>
        </w:rPr>
        <w:t>заместителем</w:t>
      </w:r>
      <w:r w:rsidRPr="00382FF7">
        <w:rPr>
          <w:sz w:val="28"/>
          <w:szCs w:val="28"/>
        </w:rPr>
        <w:t xml:space="preserve"> председателя.</w:t>
      </w:r>
    </w:p>
    <w:p w:rsidR="00883FB8" w:rsidRPr="00382FF7" w:rsidRDefault="00012D7C" w:rsidP="007645BF">
      <w:pPr>
        <w:pStyle w:val="Standard"/>
        <w:tabs>
          <w:tab w:val="left" w:pos="540"/>
        </w:tabs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Организация работы </w:t>
      </w:r>
      <w:r w:rsidR="00883FB8" w:rsidRPr="00382FF7">
        <w:rPr>
          <w:sz w:val="28"/>
          <w:szCs w:val="28"/>
        </w:rPr>
        <w:t>Оргкомитета осуществляется</w:t>
      </w:r>
      <w:r w:rsidR="007E073C" w:rsidRPr="00382FF7">
        <w:rPr>
          <w:sz w:val="28"/>
          <w:szCs w:val="28"/>
        </w:rPr>
        <w:t xml:space="preserve"> ответственным</w:t>
      </w:r>
      <w:r w:rsidR="00883FB8" w:rsidRPr="00382FF7">
        <w:rPr>
          <w:sz w:val="28"/>
          <w:szCs w:val="28"/>
        </w:rPr>
        <w:t xml:space="preserve"> секретарем Оргкомитета, а в его отсутствие </w:t>
      </w:r>
      <w:r w:rsidR="000629E0" w:rsidRPr="00382FF7">
        <w:rPr>
          <w:sz w:val="28"/>
          <w:szCs w:val="28"/>
        </w:rPr>
        <w:t xml:space="preserve">– </w:t>
      </w:r>
      <w:r w:rsidR="00883FB8" w:rsidRPr="00382FF7">
        <w:rPr>
          <w:sz w:val="28"/>
          <w:szCs w:val="28"/>
        </w:rPr>
        <w:t>одним из членов Оргкомитета.</w:t>
      </w:r>
    </w:p>
    <w:p w:rsidR="00726129" w:rsidRPr="00382FF7" w:rsidRDefault="007E073C" w:rsidP="007645B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82FF7">
        <w:rPr>
          <w:rFonts w:eastAsiaTheme="minorHAnsi"/>
          <w:sz w:val="28"/>
          <w:szCs w:val="28"/>
          <w:lang w:eastAsia="en-US"/>
        </w:rPr>
        <w:t>Ответственный с</w:t>
      </w:r>
      <w:r w:rsidR="00726129" w:rsidRPr="00382FF7">
        <w:rPr>
          <w:rFonts w:eastAsiaTheme="minorHAnsi"/>
          <w:sz w:val="28"/>
          <w:szCs w:val="28"/>
          <w:lang w:eastAsia="en-US"/>
        </w:rPr>
        <w:t>екретарь Оргкомитета:</w:t>
      </w:r>
    </w:p>
    <w:p w:rsidR="009F5C56" w:rsidRPr="00382FF7" w:rsidRDefault="00A22645" w:rsidP="007645BF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–</w:t>
      </w:r>
      <w:r w:rsidR="009F5C56" w:rsidRPr="00382FF7">
        <w:rPr>
          <w:sz w:val="28"/>
          <w:szCs w:val="28"/>
        </w:rPr>
        <w:t xml:space="preserve"> подводит итоги регистрации на </w:t>
      </w:r>
      <w:r w:rsidR="007A2317" w:rsidRPr="00382FF7">
        <w:rPr>
          <w:sz w:val="28"/>
          <w:szCs w:val="28"/>
        </w:rPr>
        <w:t>К</w:t>
      </w:r>
      <w:r w:rsidR="009F5C56" w:rsidRPr="00382FF7">
        <w:rPr>
          <w:sz w:val="28"/>
          <w:szCs w:val="28"/>
        </w:rPr>
        <w:t xml:space="preserve">онкурс и формирует списочный состав участников </w:t>
      </w:r>
      <w:r w:rsidR="007A2317" w:rsidRPr="00382FF7">
        <w:rPr>
          <w:sz w:val="28"/>
          <w:szCs w:val="28"/>
        </w:rPr>
        <w:t>К</w:t>
      </w:r>
      <w:r w:rsidR="009F5C56" w:rsidRPr="00382FF7">
        <w:rPr>
          <w:sz w:val="28"/>
          <w:szCs w:val="28"/>
        </w:rPr>
        <w:t>онкурса, утверждаемый Оргкомитетом;</w:t>
      </w:r>
    </w:p>
    <w:p w:rsidR="009F5C56" w:rsidRPr="00382FF7" w:rsidRDefault="00A22645" w:rsidP="007645BF">
      <w:pPr>
        <w:pStyle w:val="Standard"/>
        <w:tabs>
          <w:tab w:val="left" w:pos="1290"/>
        </w:tabs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–</w:t>
      </w:r>
      <w:r w:rsidR="009F5C56" w:rsidRPr="00382FF7">
        <w:rPr>
          <w:sz w:val="28"/>
          <w:szCs w:val="28"/>
        </w:rPr>
        <w:t xml:space="preserve"> проводит жеребьевку среди участников </w:t>
      </w:r>
      <w:r w:rsidR="007A2317" w:rsidRPr="00382FF7">
        <w:rPr>
          <w:sz w:val="28"/>
          <w:szCs w:val="28"/>
        </w:rPr>
        <w:t>К</w:t>
      </w:r>
      <w:r w:rsidR="009F5C56" w:rsidRPr="00382FF7">
        <w:rPr>
          <w:sz w:val="28"/>
          <w:szCs w:val="28"/>
        </w:rPr>
        <w:t>онкурса;</w:t>
      </w:r>
    </w:p>
    <w:p w:rsidR="009F5C56" w:rsidRPr="00382FF7" w:rsidRDefault="00A22645" w:rsidP="00E179A8">
      <w:pPr>
        <w:pStyle w:val="Standard"/>
        <w:tabs>
          <w:tab w:val="left" w:pos="-795"/>
          <w:tab w:val="left" w:pos="240"/>
          <w:tab w:val="left" w:pos="570"/>
          <w:tab w:val="left" w:pos="1134"/>
        </w:tabs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–</w:t>
      </w:r>
      <w:r w:rsidR="009F5C56" w:rsidRPr="00382FF7">
        <w:rPr>
          <w:sz w:val="28"/>
          <w:szCs w:val="28"/>
        </w:rPr>
        <w:t xml:space="preserve"> оформляет сводные оценочные ведомости, </w:t>
      </w:r>
      <w:r w:rsidR="00CC17A0" w:rsidRPr="00382FF7">
        <w:rPr>
          <w:sz w:val="28"/>
          <w:szCs w:val="28"/>
        </w:rPr>
        <w:t>составляет ранжированные списки по итогам конкурсных испытаний</w:t>
      </w:r>
      <w:r w:rsidR="001F7EAC">
        <w:rPr>
          <w:sz w:val="28"/>
          <w:szCs w:val="28"/>
        </w:rPr>
        <w:t>;</w:t>
      </w:r>
    </w:p>
    <w:p w:rsidR="009F5C56" w:rsidRPr="00382FF7" w:rsidRDefault="00A22645" w:rsidP="007645BF">
      <w:pPr>
        <w:pStyle w:val="Standard"/>
        <w:tabs>
          <w:tab w:val="left" w:pos="-795"/>
          <w:tab w:val="left" w:pos="240"/>
          <w:tab w:val="left" w:pos="570"/>
        </w:tabs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–</w:t>
      </w:r>
      <w:r w:rsidR="009F5C56" w:rsidRPr="00382FF7">
        <w:rPr>
          <w:sz w:val="28"/>
          <w:szCs w:val="28"/>
        </w:rPr>
        <w:t xml:space="preserve"> оформляет протоколы заседаний Оргкомитета;</w:t>
      </w:r>
    </w:p>
    <w:p w:rsidR="009F5C56" w:rsidRPr="00382FF7" w:rsidRDefault="00A22645" w:rsidP="007645BF">
      <w:pPr>
        <w:pStyle w:val="Standard"/>
        <w:tabs>
          <w:tab w:val="left" w:pos="-795"/>
          <w:tab w:val="left" w:pos="240"/>
          <w:tab w:val="left" w:pos="570"/>
        </w:tabs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–</w:t>
      </w:r>
      <w:r w:rsidR="00AD7C08" w:rsidRPr="00382FF7">
        <w:rPr>
          <w:sz w:val="28"/>
          <w:szCs w:val="28"/>
        </w:rPr>
        <w:t xml:space="preserve"> </w:t>
      </w:r>
      <w:r w:rsidR="009F5C56" w:rsidRPr="00382FF7">
        <w:rPr>
          <w:sz w:val="28"/>
          <w:szCs w:val="28"/>
        </w:rPr>
        <w:t>передае</w:t>
      </w:r>
      <w:r w:rsidR="009F4E18" w:rsidRPr="00382FF7">
        <w:rPr>
          <w:sz w:val="28"/>
          <w:szCs w:val="28"/>
        </w:rPr>
        <w:t xml:space="preserve">т данные о победителе, призерах, </w:t>
      </w:r>
      <w:r w:rsidR="009F4E0B">
        <w:rPr>
          <w:sz w:val="28"/>
          <w:szCs w:val="28"/>
        </w:rPr>
        <w:t xml:space="preserve">лауреатах, </w:t>
      </w:r>
      <w:r w:rsidR="00566630" w:rsidRPr="00382FF7">
        <w:rPr>
          <w:bCs/>
          <w:sz w:val="28"/>
          <w:szCs w:val="28"/>
        </w:rPr>
        <w:t>номинантах (при наличии номинаций)</w:t>
      </w:r>
      <w:r w:rsidR="009F5C56" w:rsidRPr="00382FF7">
        <w:rPr>
          <w:sz w:val="28"/>
          <w:szCs w:val="28"/>
        </w:rPr>
        <w:t xml:space="preserve"> </w:t>
      </w:r>
      <w:r w:rsidR="007A2317" w:rsidRPr="00382FF7">
        <w:rPr>
          <w:sz w:val="28"/>
          <w:szCs w:val="28"/>
        </w:rPr>
        <w:t>Конкурса</w:t>
      </w:r>
      <w:r w:rsidR="003909FF" w:rsidRPr="00382FF7">
        <w:rPr>
          <w:sz w:val="28"/>
          <w:szCs w:val="28"/>
        </w:rPr>
        <w:t xml:space="preserve"> в</w:t>
      </w:r>
      <w:r w:rsidR="00E05300">
        <w:rPr>
          <w:sz w:val="28"/>
          <w:szCs w:val="28"/>
        </w:rPr>
        <w:t xml:space="preserve"> отдел образования, физической культуры и спорта администрации</w:t>
      </w:r>
      <w:r w:rsidR="007A2317" w:rsidRPr="00382FF7">
        <w:rPr>
          <w:sz w:val="28"/>
          <w:szCs w:val="28"/>
        </w:rPr>
        <w:t xml:space="preserve"> </w:t>
      </w:r>
      <w:r w:rsidR="00E05300">
        <w:rPr>
          <w:sz w:val="28"/>
          <w:szCs w:val="28"/>
        </w:rPr>
        <w:t>Верхнехавского муниципального района</w:t>
      </w:r>
      <w:r w:rsidR="00E05300" w:rsidRPr="006076D3">
        <w:rPr>
          <w:sz w:val="28"/>
          <w:szCs w:val="28"/>
        </w:rPr>
        <w:t xml:space="preserve"> </w:t>
      </w:r>
      <w:r w:rsidR="00FF1FF7" w:rsidRPr="00382FF7">
        <w:rPr>
          <w:sz w:val="28"/>
          <w:szCs w:val="28"/>
        </w:rPr>
        <w:t>для утверждения итогов Конкурса;</w:t>
      </w:r>
    </w:p>
    <w:p w:rsidR="00883FB8" w:rsidRPr="00382FF7" w:rsidRDefault="00A22645" w:rsidP="007645BF">
      <w:pPr>
        <w:pStyle w:val="Standard"/>
        <w:tabs>
          <w:tab w:val="left" w:pos="-795"/>
          <w:tab w:val="left" w:pos="240"/>
          <w:tab w:val="left" w:pos="570"/>
        </w:tabs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–</w:t>
      </w:r>
      <w:r w:rsidR="009F5C56" w:rsidRPr="00382FF7">
        <w:rPr>
          <w:sz w:val="28"/>
          <w:szCs w:val="28"/>
        </w:rPr>
        <w:t xml:space="preserve"> размещает на странице </w:t>
      </w:r>
      <w:r w:rsidR="007A2317" w:rsidRPr="00382FF7">
        <w:rPr>
          <w:sz w:val="28"/>
          <w:szCs w:val="28"/>
        </w:rPr>
        <w:t>К</w:t>
      </w:r>
      <w:r w:rsidR="009F5C56" w:rsidRPr="00382FF7">
        <w:rPr>
          <w:sz w:val="28"/>
          <w:szCs w:val="28"/>
        </w:rPr>
        <w:t xml:space="preserve">онкурса на </w:t>
      </w:r>
      <w:r w:rsidR="00384444" w:rsidRPr="00382FF7">
        <w:rPr>
          <w:sz w:val="28"/>
          <w:szCs w:val="28"/>
        </w:rPr>
        <w:t xml:space="preserve">официальном сайте </w:t>
      </w:r>
      <w:r w:rsidR="00E05300">
        <w:rPr>
          <w:sz w:val="28"/>
          <w:szCs w:val="28"/>
        </w:rPr>
        <w:t>администрации Верхнехавского муниципального района</w:t>
      </w:r>
      <w:r w:rsidR="00E05300" w:rsidRPr="006076D3">
        <w:rPr>
          <w:sz w:val="28"/>
          <w:szCs w:val="28"/>
        </w:rPr>
        <w:t xml:space="preserve"> </w:t>
      </w:r>
      <w:r w:rsidR="009F5C56" w:rsidRPr="00382FF7">
        <w:rPr>
          <w:sz w:val="28"/>
          <w:szCs w:val="28"/>
        </w:rPr>
        <w:t>результаты конкурсных испытаний.</w:t>
      </w:r>
    </w:p>
    <w:p w:rsidR="00B92F97" w:rsidRPr="00382FF7" w:rsidRDefault="00B92F97" w:rsidP="00B92F97">
      <w:pPr>
        <w:pStyle w:val="1"/>
        <w:spacing w:line="360" w:lineRule="auto"/>
      </w:pPr>
      <w:r w:rsidRPr="00382FF7">
        <w:t>Порядок представления материалов участников Конкурса</w:t>
      </w:r>
    </w:p>
    <w:p w:rsidR="00B92F97" w:rsidRPr="00E05300" w:rsidRDefault="00B92F97" w:rsidP="00E05300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  <w:lang w:bidi="ru-RU"/>
        </w:rPr>
      </w:pPr>
      <w:r w:rsidRPr="00382FF7">
        <w:rPr>
          <w:sz w:val="28"/>
        </w:rPr>
        <w:t>Для участия</w:t>
      </w:r>
      <w:r w:rsidR="00E05300">
        <w:rPr>
          <w:sz w:val="28"/>
        </w:rPr>
        <w:t xml:space="preserve"> в Конкурсе кандидаты в срок до</w:t>
      </w:r>
      <w:r w:rsidR="00E05300" w:rsidRPr="00E05300">
        <w:rPr>
          <w:sz w:val="28"/>
          <w:szCs w:val="28"/>
          <w:lang w:bidi="ru-RU"/>
        </w:rPr>
        <w:t xml:space="preserve"> </w:t>
      </w:r>
      <w:r w:rsidR="00E05300">
        <w:rPr>
          <w:sz w:val="28"/>
          <w:szCs w:val="28"/>
          <w:lang w:bidi="ru-RU"/>
        </w:rPr>
        <w:t>17.00 03.12</w:t>
      </w:r>
      <w:r w:rsidR="00E05300" w:rsidRPr="00E05300">
        <w:rPr>
          <w:sz w:val="28"/>
          <w:szCs w:val="28"/>
          <w:lang w:bidi="ru-RU"/>
        </w:rPr>
        <w:t xml:space="preserve">.2024 (включительно) предоставить в Оргкомитет по адресу: </w:t>
      </w:r>
      <w:hyperlink r:id="rId9" w:history="1">
        <w:r w:rsidR="00E05300" w:rsidRPr="00E05300">
          <w:rPr>
            <w:color w:val="0000FF"/>
            <w:sz w:val="28"/>
            <w:szCs w:val="28"/>
            <w:u w:val="single"/>
            <w:lang w:val="en-US" w:bidi="ru-RU"/>
          </w:rPr>
          <w:t>imkvhava</w:t>
        </w:r>
        <w:r w:rsidR="00E05300" w:rsidRPr="00E05300">
          <w:rPr>
            <w:color w:val="0000FF"/>
            <w:sz w:val="28"/>
            <w:szCs w:val="28"/>
            <w:u w:val="single"/>
            <w:lang w:bidi="ru-RU"/>
          </w:rPr>
          <w:t>@</w:t>
        </w:r>
        <w:r w:rsidR="00E05300" w:rsidRPr="00E05300">
          <w:rPr>
            <w:color w:val="0000FF"/>
            <w:sz w:val="28"/>
            <w:szCs w:val="28"/>
            <w:u w:val="single"/>
            <w:lang w:val="en-US" w:bidi="ru-RU"/>
          </w:rPr>
          <w:t>rambler</w:t>
        </w:r>
        <w:r w:rsidR="00E05300" w:rsidRPr="00E05300">
          <w:rPr>
            <w:color w:val="0000FF"/>
            <w:sz w:val="28"/>
            <w:szCs w:val="28"/>
            <w:u w:val="single"/>
            <w:lang w:bidi="ru-RU"/>
          </w:rPr>
          <w:t>.</w:t>
        </w:r>
        <w:r w:rsidR="00E05300" w:rsidRPr="00E05300">
          <w:rPr>
            <w:color w:val="0000FF"/>
            <w:sz w:val="28"/>
            <w:szCs w:val="28"/>
            <w:u w:val="single"/>
            <w:lang w:val="en-US" w:bidi="ru-RU"/>
          </w:rPr>
          <w:t>ru</w:t>
        </w:r>
      </w:hyperlink>
      <w:r w:rsidR="00E05300" w:rsidRPr="00E05300">
        <w:rPr>
          <w:i/>
          <w:sz w:val="28"/>
          <w:szCs w:val="28"/>
          <w:lang w:bidi="ru-RU"/>
        </w:rPr>
        <w:t xml:space="preserve"> </w:t>
      </w:r>
      <w:r w:rsidR="00E05300" w:rsidRPr="00E05300">
        <w:rPr>
          <w:sz w:val="28"/>
          <w:szCs w:val="28"/>
          <w:lang w:bidi="ru-RU"/>
        </w:rPr>
        <w:lastRenderedPageBreak/>
        <w:t>следующие материалы:</w:t>
      </w:r>
    </w:p>
    <w:p w:rsidR="00B92F97" w:rsidRPr="00375325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представление </w:t>
      </w:r>
      <w:r w:rsidR="00BD583A">
        <w:rPr>
          <w:sz w:val="28"/>
          <w:szCs w:val="28"/>
        </w:rPr>
        <w:t xml:space="preserve">дошкольной </w:t>
      </w:r>
      <w:r w:rsidRPr="00375325">
        <w:rPr>
          <w:sz w:val="28"/>
          <w:szCs w:val="28"/>
        </w:rPr>
        <w:t xml:space="preserve">образовательной организации </w:t>
      </w:r>
      <w:r>
        <w:rPr>
          <w:sz w:val="28"/>
          <w:szCs w:val="28"/>
        </w:rPr>
        <w:t>претендента на участие в Конкурсе</w:t>
      </w:r>
      <w:r w:rsidRPr="00375325">
        <w:rPr>
          <w:sz w:val="28"/>
          <w:szCs w:val="28"/>
        </w:rPr>
        <w:t xml:space="preserve"> </w:t>
      </w:r>
      <w:r w:rsidRPr="00E05300">
        <w:rPr>
          <w:sz w:val="28"/>
          <w:szCs w:val="28"/>
        </w:rPr>
        <w:t>(</w:t>
      </w:r>
      <w:r w:rsidRPr="00E05300">
        <w:rPr>
          <w:i/>
          <w:sz w:val="28"/>
          <w:szCs w:val="28"/>
        </w:rPr>
        <w:t>приложение 1</w:t>
      </w:r>
      <w:r w:rsidRPr="00E05300">
        <w:rPr>
          <w:sz w:val="28"/>
          <w:szCs w:val="28"/>
        </w:rPr>
        <w:t>)</w:t>
      </w:r>
      <w:r w:rsidRPr="00375325">
        <w:rPr>
          <w:sz w:val="28"/>
          <w:szCs w:val="28"/>
        </w:rPr>
        <w:t xml:space="preserve">; </w:t>
      </w:r>
    </w:p>
    <w:p w:rsidR="00B92F97" w:rsidRPr="00E05300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75325">
        <w:rPr>
          <w:sz w:val="28"/>
          <w:szCs w:val="28"/>
        </w:rPr>
        <w:t xml:space="preserve">- заявление кандидата на участие в Конкурсе по образцу </w:t>
      </w:r>
      <w:r w:rsidRPr="00E05300">
        <w:rPr>
          <w:sz w:val="28"/>
          <w:szCs w:val="28"/>
        </w:rPr>
        <w:t>(</w:t>
      </w:r>
      <w:r w:rsidRPr="00E05300">
        <w:rPr>
          <w:i/>
          <w:sz w:val="28"/>
          <w:szCs w:val="28"/>
        </w:rPr>
        <w:t xml:space="preserve">приложение </w:t>
      </w:r>
      <w:r w:rsidR="00BD583A" w:rsidRPr="00E05300">
        <w:rPr>
          <w:i/>
          <w:sz w:val="28"/>
          <w:szCs w:val="28"/>
        </w:rPr>
        <w:t>2</w:t>
      </w:r>
      <w:r w:rsidRPr="00E05300">
        <w:rPr>
          <w:sz w:val="28"/>
          <w:szCs w:val="28"/>
        </w:rPr>
        <w:t>);</w:t>
      </w:r>
    </w:p>
    <w:p w:rsidR="00B92F97" w:rsidRPr="00375325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75325">
        <w:rPr>
          <w:sz w:val="28"/>
          <w:szCs w:val="28"/>
        </w:rPr>
        <w:t>- согласие кандидата на участие в Конкурсе на обработку персональных данных (</w:t>
      </w:r>
      <w:r w:rsidRPr="00E05300">
        <w:rPr>
          <w:i/>
          <w:sz w:val="28"/>
          <w:szCs w:val="28"/>
        </w:rPr>
        <w:t xml:space="preserve">приложение </w:t>
      </w:r>
      <w:r w:rsidR="00BD583A" w:rsidRPr="00E05300">
        <w:rPr>
          <w:i/>
          <w:sz w:val="28"/>
          <w:szCs w:val="28"/>
        </w:rPr>
        <w:t>3);</w:t>
      </w:r>
    </w:p>
    <w:p w:rsidR="00B92F97" w:rsidRPr="00375325" w:rsidRDefault="007A1146" w:rsidP="00B92F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2F97" w:rsidRPr="00375325">
        <w:rPr>
          <w:sz w:val="28"/>
          <w:szCs w:val="28"/>
        </w:rPr>
        <w:t xml:space="preserve"> согласие родителей (законных представителей) учащихся, участвующих в фото- видеоматериалах, на публикацию в сети Интернет (в случае присутствия</w:t>
      </w:r>
      <w:r w:rsidR="00B92F97">
        <w:rPr>
          <w:sz w:val="28"/>
          <w:szCs w:val="28"/>
        </w:rPr>
        <w:t xml:space="preserve"> детей в </w:t>
      </w:r>
      <w:r w:rsidR="00B92F97" w:rsidRPr="00375325">
        <w:rPr>
          <w:sz w:val="28"/>
          <w:szCs w:val="28"/>
        </w:rPr>
        <w:t>фото- видеоматериалах) (</w:t>
      </w:r>
      <w:r w:rsidR="00B92F97" w:rsidRPr="00E05300">
        <w:rPr>
          <w:i/>
          <w:sz w:val="28"/>
          <w:szCs w:val="28"/>
        </w:rPr>
        <w:t xml:space="preserve">приложение </w:t>
      </w:r>
      <w:r w:rsidRPr="00E05300">
        <w:rPr>
          <w:i/>
          <w:sz w:val="28"/>
          <w:szCs w:val="28"/>
        </w:rPr>
        <w:t>4</w:t>
      </w:r>
      <w:r w:rsidR="00B92F97" w:rsidRPr="00E05300">
        <w:rPr>
          <w:sz w:val="28"/>
          <w:szCs w:val="28"/>
        </w:rPr>
        <w:t>);</w:t>
      </w:r>
    </w:p>
    <w:p w:rsidR="00B92F9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75325">
        <w:rPr>
          <w:sz w:val="28"/>
          <w:szCs w:val="28"/>
        </w:rPr>
        <w:t xml:space="preserve">По завершении сбора </w:t>
      </w:r>
      <w:r>
        <w:rPr>
          <w:sz w:val="28"/>
          <w:szCs w:val="28"/>
        </w:rPr>
        <w:t xml:space="preserve">и проверки </w:t>
      </w:r>
      <w:r w:rsidRPr="00375325">
        <w:rPr>
          <w:sz w:val="28"/>
          <w:szCs w:val="28"/>
        </w:rPr>
        <w:t>документов формируется списочный состав участников Конкурса, кото</w:t>
      </w:r>
      <w:r>
        <w:rPr>
          <w:sz w:val="28"/>
          <w:szCs w:val="28"/>
        </w:rPr>
        <w:t xml:space="preserve">рый утверждается Оргкомитетом. </w:t>
      </w:r>
    </w:p>
    <w:p w:rsidR="00B92F97" w:rsidRPr="00B92F9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Не подлежат рассмотрению документы, подготовленные с нарушением требований к оформлению, и документы участников, не прошедших регистрацию.</w:t>
      </w:r>
    </w:p>
    <w:p w:rsidR="00B92F97" w:rsidRPr="00382FF7" w:rsidRDefault="00B92F97" w:rsidP="00B92F97">
      <w:pPr>
        <w:pStyle w:val="1"/>
        <w:spacing w:line="360" w:lineRule="auto"/>
      </w:pPr>
      <w:r w:rsidRPr="00382FF7">
        <w:t>Структура, формат, содержание конкурсных испытаний, порядок и критерии их оценивания</w:t>
      </w:r>
    </w:p>
    <w:p w:rsidR="00B92F97" w:rsidRPr="00382FF7" w:rsidRDefault="00B92F97" w:rsidP="00B92F97">
      <w:pPr>
        <w:autoSpaceDN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382FF7">
        <w:rPr>
          <w:b/>
          <w:sz w:val="28"/>
          <w:szCs w:val="28"/>
        </w:rPr>
        <w:t>.1. Структура конкурсных испытаний.</w:t>
      </w:r>
    </w:p>
    <w:p w:rsidR="00B92F97" w:rsidRPr="00382FF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Конкурс проводится в два тура.</w:t>
      </w:r>
    </w:p>
    <w:p w:rsidR="00B92F97" w:rsidRPr="00382FF7" w:rsidRDefault="00B92F97" w:rsidP="00B92F97">
      <w:pPr>
        <w:autoSpaceDN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382FF7">
        <w:rPr>
          <w:b/>
          <w:sz w:val="28"/>
          <w:szCs w:val="28"/>
        </w:rPr>
        <w:t>.1.1. Первый тур</w:t>
      </w:r>
      <w:r w:rsidRPr="00382FF7">
        <w:rPr>
          <w:sz w:val="28"/>
          <w:szCs w:val="28"/>
        </w:rPr>
        <w:t xml:space="preserve"> включает два конкурсных испытания (очно)</w:t>
      </w:r>
      <w:r>
        <w:rPr>
          <w:sz w:val="28"/>
          <w:szCs w:val="28"/>
        </w:rPr>
        <w:t>:</w:t>
      </w:r>
      <w:r w:rsidRPr="00382FF7">
        <w:rPr>
          <w:sz w:val="28"/>
          <w:szCs w:val="28"/>
        </w:rPr>
        <w:t xml:space="preserve"> </w:t>
      </w:r>
      <w:r w:rsidR="00BD583A">
        <w:rPr>
          <w:b/>
          <w:sz w:val="28"/>
          <w:szCs w:val="28"/>
        </w:rPr>
        <w:t>«Педагогическое мероприятие с детьми</w:t>
      </w:r>
      <w:r w:rsidRPr="00382FF7">
        <w:rPr>
          <w:b/>
          <w:sz w:val="28"/>
          <w:szCs w:val="28"/>
        </w:rPr>
        <w:t>» и «</w:t>
      </w:r>
      <w:r w:rsidR="00BD583A">
        <w:rPr>
          <w:b/>
          <w:sz w:val="28"/>
          <w:szCs w:val="28"/>
        </w:rPr>
        <w:t>Просвети</w:t>
      </w:r>
      <w:r w:rsidR="00FF26CD">
        <w:rPr>
          <w:b/>
          <w:sz w:val="28"/>
          <w:szCs w:val="28"/>
        </w:rPr>
        <w:t>те</w:t>
      </w:r>
      <w:r w:rsidR="00BD583A">
        <w:rPr>
          <w:b/>
          <w:sz w:val="28"/>
          <w:szCs w:val="28"/>
        </w:rPr>
        <w:t>льское мероприятие с родителями</w:t>
      </w:r>
      <w:r w:rsidRPr="00382FF7">
        <w:rPr>
          <w:b/>
          <w:sz w:val="28"/>
          <w:szCs w:val="28"/>
        </w:rPr>
        <w:t>».</w:t>
      </w:r>
    </w:p>
    <w:p w:rsid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По результатам первого тура </w:t>
      </w:r>
      <w:r>
        <w:rPr>
          <w:sz w:val="28"/>
          <w:szCs w:val="28"/>
        </w:rPr>
        <w:t>оргкомитет определяет количественный и списочный состав участников второго тура.</w:t>
      </w:r>
      <w:r w:rsidRPr="00382FF7">
        <w:rPr>
          <w:sz w:val="28"/>
          <w:szCs w:val="28"/>
        </w:rPr>
        <w:t xml:space="preserve"> </w:t>
      </w:r>
    </w:p>
    <w:p w:rsidR="00B92F97" w:rsidRPr="00382FF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82FF7">
        <w:rPr>
          <w:b/>
          <w:sz w:val="28"/>
          <w:szCs w:val="28"/>
        </w:rPr>
        <w:t>.1.2. Второй тур</w:t>
      </w:r>
      <w:r w:rsidRPr="00382FF7">
        <w:rPr>
          <w:sz w:val="28"/>
          <w:szCs w:val="28"/>
        </w:rPr>
        <w:t xml:space="preserve"> включает </w:t>
      </w:r>
      <w:r>
        <w:rPr>
          <w:sz w:val="28"/>
          <w:szCs w:val="28"/>
        </w:rPr>
        <w:t>три конкурсных испытания (очно) «</w:t>
      </w:r>
      <w:r>
        <w:rPr>
          <w:b/>
          <w:sz w:val="28"/>
          <w:szCs w:val="28"/>
        </w:rPr>
        <w:t>Мастер-класс</w:t>
      </w:r>
      <w:r w:rsidRPr="00382FF7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 «Блицтурнир» и «Брифинг»</w:t>
      </w:r>
      <w:r w:rsidRPr="00382FF7">
        <w:rPr>
          <w:sz w:val="28"/>
          <w:szCs w:val="28"/>
        </w:rPr>
        <w:t>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По сумме результатов конкурсных и</w:t>
      </w:r>
      <w:r w:rsidR="00FF26CD">
        <w:rPr>
          <w:sz w:val="28"/>
          <w:szCs w:val="28"/>
        </w:rPr>
        <w:t>спытаний первого и второго туров</w:t>
      </w:r>
      <w:r w:rsidRPr="00382FF7">
        <w:rPr>
          <w:sz w:val="28"/>
          <w:szCs w:val="28"/>
        </w:rPr>
        <w:t xml:space="preserve"> о</w:t>
      </w:r>
      <w:r w:rsidR="00A052C4">
        <w:rPr>
          <w:sz w:val="28"/>
          <w:szCs w:val="28"/>
        </w:rPr>
        <w:t>пределяются победитель,</w:t>
      </w:r>
      <w:r>
        <w:rPr>
          <w:sz w:val="28"/>
          <w:szCs w:val="28"/>
        </w:rPr>
        <w:t xml:space="preserve"> призеры, занявшие 2 и 3 места</w:t>
      </w:r>
      <w:r w:rsidR="00A052C4">
        <w:rPr>
          <w:sz w:val="28"/>
          <w:szCs w:val="28"/>
        </w:rPr>
        <w:t>,</w:t>
      </w:r>
      <w:r>
        <w:rPr>
          <w:sz w:val="28"/>
          <w:szCs w:val="28"/>
        </w:rPr>
        <w:t xml:space="preserve"> и лауреаты</w:t>
      </w:r>
      <w:r w:rsidR="00F01D6D" w:rsidRPr="00F01D6D">
        <w:rPr>
          <w:sz w:val="28"/>
          <w:szCs w:val="28"/>
        </w:rPr>
        <w:t xml:space="preserve"> </w:t>
      </w:r>
      <w:r w:rsidR="00F01D6D">
        <w:rPr>
          <w:sz w:val="28"/>
          <w:szCs w:val="28"/>
        </w:rPr>
        <w:t>Конкурса</w:t>
      </w:r>
      <w:r>
        <w:rPr>
          <w:sz w:val="28"/>
          <w:szCs w:val="28"/>
        </w:rPr>
        <w:t>.</w:t>
      </w:r>
    </w:p>
    <w:p w:rsidR="00B92F97" w:rsidRPr="00382FF7" w:rsidRDefault="00B92F97" w:rsidP="00B92F97">
      <w:pPr>
        <w:autoSpaceDN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382FF7">
        <w:rPr>
          <w:b/>
          <w:sz w:val="28"/>
          <w:szCs w:val="28"/>
        </w:rPr>
        <w:t>.2. Содержание конкурсных испытаний и критерии их оценивания.</w:t>
      </w:r>
    </w:p>
    <w:p w:rsidR="00B92F97" w:rsidRPr="006C5D21" w:rsidRDefault="00B92F97" w:rsidP="00B92F97">
      <w:pPr>
        <w:autoSpaceDN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5</w:t>
      </w:r>
      <w:r w:rsidRPr="00382FF7">
        <w:rPr>
          <w:b/>
          <w:i/>
          <w:sz w:val="28"/>
          <w:szCs w:val="28"/>
        </w:rPr>
        <w:t xml:space="preserve">.2.1. </w:t>
      </w:r>
      <w:r w:rsidRPr="006C5D21">
        <w:rPr>
          <w:b/>
          <w:sz w:val="28"/>
          <w:szCs w:val="28"/>
        </w:rPr>
        <w:t xml:space="preserve">Конкурсное испытание первого тура </w:t>
      </w:r>
      <w:r w:rsidR="00FF26CD" w:rsidRPr="006C5D21">
        <w:rPr>
          <w:b/>
          <w:sz w:val="28"/>
          <w:szCs w:val="28"/>
        </w:rPr>
        <w:t>«Педагогическое мероприятие с детьми</w:t>
      </w:r>
      <w:r w:rsidRPr="006C5D21">
        <w:rPr>
          <w:b/>
          <w:sz w:val="28"/>
          <w:szCs w:val="28"/>
        </w:rPr>
        <w:t>».</w:t>
      </w:r>
    </w:p>
    <w:p w:rsidR="00FF26CD" w:rsidRPr="00FF26CD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b/>
          <w:bCs/>
          <w:i/>
          <w:sz w:val="28"/>
          <w:szCs w:val="28"/>
        </w:rPr>
        <w:t>Цель конкурсного испытания</w:t>
      </w:r>
      <w:r w:rsidRPr="00382FF7">
        <w:rPr>
          <w:bCs/>
          <w:i/>
          <w:sz w:val="28"/>
          <w:szCs w:val="28"/>
        </w:rPr>
        <w:t xml:space="preserve"> </w:t>
      </w:r>
      <w:r w:rsidRPr="00382FF7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F26CD" w:rsidRPr="00FF26CD">
        <w:rPr>
          <w:sz w:val="28"/>
          <w:szCs w:val="28"/>
        </w:rPr>
        <w:t xml:space="preserve">демонстрация участником профессиональных компетенций в области подготовки, проведения и анализа развивающего занятия. </w:t>
      </w:r>
    </w:p>
    <w:p w:rsidR="00B92F97" w:rsidRPr="00382FF7" w:rsidRDefault="00FF26CD" w:rsidP="00FF26CD">
      <w:pPr>
        <w:spacing w:line="360" w:lineRule="auto"/>
        <w:ind w:firstLine="709"/>
        <w:jc w:val="both"/>
        <w:rPr>
          <w:sz w:val="28"/>
          <w:szCs w:val="28"/>
        </w:rPr>
      </w:pPr>
      <w:r w:rsidRPr="00FF26CD">
        <w:rPr>
          <w:b/>
          <w:i/>
          <w:sz w:val="28"/>
          <w:szCs w:val="28"/>
        </w:rPr>
        <w:t>Формат конкурсного испытания:</w:t>
      </w:r>
      <w:r>
        <w:t xml:space="preserve"> </w:t>
      </w:r>
      <w:r w:rsidRPr="00FF26CD">
        <w:rPr>
          <w:sz w:val="28"/>
          <w:szCs w:val="28"/>
        </w:rPr>
        <w:t>групповое занятие с детьми, которое</w:t>
      </w:r>
      <w:r>
        <w:rPr>
          <w:sz w:val="28"/>
          <w:szCs w:val="28"/>
        </w:rPr>
        <w:t xml:space="preserve"> </w:t>
      </w:r>
      <w:r w:rsidR="00B92F97" w:rsidRPr="00382FF7">
        <w:rPr>
          <w:sz w:val="28"/>
          <w:szCs w:val="28"/>
        </w:rPr>
        <w:t>проводится участником К</w:t>
      </w:r>
      <w:r w:rsidR="00B92F97" w:rsidRPr="00382FF7">
        <w:rPr>
          <w:bCs/>
          <w:sz w:val="28"/>
          <w:szCs w:val="28"/>
        </w:rPr>
        <w:t>онкурса</w:t>
      </w:r>
      <w:r>
        <w:rPr>
          <w:sz w:val="28"/>
          <w:szCs w:val="28"/>
        </w:rPr>
        <w:t xml:space="preserve"> в дошкольной </w:t>
      </w:r>
      <w:r w:rsidR="00B92F97" w:rsidRPr="00382FF7">
        <w:rPr>
          <w:sz w:val="28"/>
          <w:szCs w:val="28"/>
        </w:rPr>
        <w:t xml:space="preserve">образовательной организации, утверждённой Оргкомитетом в качестве </w:t>
      </w:r>
      <w:r w:rsidR="00B92F97">
        <w:rPr>
          <w:sz w:val="28"/>
          <w:szCs w:val="28"/>
        </w:rPr>
        <w:t xml:space="preserve">места </w:t>
      </w:r>
      <w:r w:rsidR="00B92F97" w:rsidRPr="00382FF7">
        <w:rPr>
          <w:sz w:val="28"/>
          <w:szCs w:val="28"/>
        </w:rPr>
        <w:t>провед</w:t>
      </w:r>
      <w:r>
        <w:rPr>
          <w:sz w:val="28"/>
          <w:szCs w:val="28"/>
        </w:rPr>
        <w:t>ения конкурсного испытания «Педагогическое мероприятие с детьми</w:t>
      </w:r>
      <w:r w:rsidR="00B92F97" w:rsidRPr="00382FF7">
        <w:rPr>
          <w:sz w:val="28"/>
          <w:szCs w:val="28"/>
        </w:rPr>
        <w:t>».</w:t>
      </w:r>
    </w:p>
    <w:p w:rsidR="00FF26CD" w:rsidRDefault="00FF26CD" w:rsidP="00B92F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занятия, возраст детей и последовательность выступлений определяется жеребьевкой. Темы определяю</w:t>
      </w:r>
      <w:r w:rsidR="00B92F97" w:rsidRPr="00382FF7">
        <w:rPr>
          <w:sz w:val="28"/>
          <w:szCs w:val="28"/>
        </w:rPr>
        <w:t>тся в соответствии с календарно-тематическим планированием</w:t>
      </w:r>
      <w:r>
        <w:rPr>
          <w:sz w:val="28"/>
          <w:szCs w:val="28"/>
        </w:rPr>
        <w:t xml:space="preserve"> образовательной организации.</w:t>
      </w:r>
    </w:p>
    <w:p w:rsidR="00AC7A62" w:rsidRDefault="00FF26CD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 xml:space="preserve">Конкурсное испытание проводится в соответствии с расписанием занятий и распорядком пребывания обучающихся </w:t>
      </w:r>
      <w:r w:rsidR="00AC7A62">
        <w:rPr>
          <w:sz w:val="28"/>
          <w:szCs w:val="28"/>
        </w:rPr>
        <w:t xml:space="preserve">в </w:t>
      </w:r>
      <w:r w:rsidR="006C5D21">
        <w:rPr>
          <w:sz w:val="28"/>
          <w:szCs w:val="28"/>
        </w:rPr>
        <w:t xml:space="preserve">дошкольной </w:t>
      </w:r>
      <w:r w:rsidR="00AC7A62">
        <w:rPr>
          <w:sz w:val="28"/>
          <w:szCs w:val="28"/>
        </w:rPr>
        <w:t xml:space="preserve">образовательной организации. </w:t>
      </w:r>
      <w:r w:rsidRPr="00AC7A62">
        <w:rPr>
          <w:sz w:val="28"/>
          <w:szCs w:val="28"/>
        </w:rPr>
        <w:t xml:space="preserve"> </w:t>
      </w:r>
    </w:p>
    <w:p w:rsidR="00FF26CD" w:rsidRPr="00AC7A62" w:rsidRDefault="00FF26CD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>Количественный состав обучающихся в группе 12-15 человек. В связи со спецификой распорядка дня и услови</w:t>
      </w:r>
      <w:r w:rsidR="00AC7A62">
        <w:rPr>
          <w:sz w:val="28"/>
          <w:szCs w:val="28"/>
        </w:rPr>
        <w:t>ями пребывания обучающихся в дошкольной образовательной организации</w:t>
      </w:r>
      <w:r w:rsidRPr="00AC7A62">
        <w:rPr>
          <w:sz w:val="28"/>
          <w:szCs w:val="28"/>
        </w:rPr>
        <w:t xml:space="preserve"> этап самоанализа проводится после окончания всех занятий с детьми.</w:t>
      </w:r>
    </w:p>
    <w:p w:rsidR="00B92F97" w:rsidRPr="00382FF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b/>
          <w:i/>
          <w:sz w:val="28"/>
          <w:szCs w:val="28"/>
        </w:rPr>
        <w:t>Регламент конкурсного испытания</w:t>
      </w:r>
      <w:r w:rsidRPr="00382FF7">
        <w:rPr>
          <w:i/>
          <w:sz w:val="28"/>
          <w:szCs w:val="28"/>
        </w:rPr>
        <w:t xml:space="preserve"> –</w:t>
      </w:r>
      <w:r w:rsidRPr="00382FF7">
        <w:rPr>
          <w:b/>
          <w:sz w:val="28"/>
          <w:szCs w:val="28"/>
        </w:rPr>
        <w:t xml:space="preserve"> </w:t>
      </w:r>
      <w:r w:rsidR="00AC7A62">
        <w:rPr>
          <w:sz w:val="28"/>
          <w:szCs w:val="28"/>
        </w:rPr>
        <w:t>до 30</w:t>
      </w:r>
      <w:r w:rsidRPr="00382FF7">
        <w:rPr>
          <w:sz w:val="28"/>
          <w:szCs w:val="28"/>
        </w:rPr>
        <w:t xml:space="preserve"> минут: </w:t>
      </w:r>
    </w:p>
    <w:p w:rsidR="00AC7A62" w:rsidRPr="00AC7A62" w:rsidRDefault="00B92F97" w:rsidP="00AC7A62">
      <w:pPr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 xml:space="preserve">- </w:t>
      </w:r>
      <w:r w:rsidR="00AC7A62" w:rsidRPr="00AC7A62">
        <w:rPr>
          <w:sz w:val="28"/>
          <w:szCs w:val="28"/>
        </w:rPr>
        <w:t>проведение занятия – до 20 минут; самоанализ занятия и ответы на вопросы членов жюри – до 10 минут.</w:t>
      </w:r>
    </w:p>
    <w:p w:rsidR="00B92F97" w:rsidRPr="00382FF7" w:rsidRDefault="00B92F97" w:rsidP="0009741D">
      <w:pPr>
        <w:pStyle w:val="3"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382FF7">
        <w:rPr>
          <w:rFonts w:ascii="Times New Roman" w:hAnsi="Times New Roman"/>
          <w:i/>
          <w:color w:val="auto"/>
          <w:sz w:val="28"/>
          <w:szCs w:val="28"/>
        </w:rPr>
        <w:t xml:space="preserve">Порядок оценивания конкурсного испытания: </w:t>
      </w:r>
    </w:p>
    <w:p w:rsidR="00B92F97" w:rsidRPr="00382FF7" w:rsidRDefault="00B92F97" w:rsidP="0009741D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Оценивание производится по </w:t>
      </w:r>
      <w:r w:rsidR="003038E1">
        <w:rPr>
          <w:sz w:val="28"/>
          <w:szCs w:val="28"/>
        </w:rPr>
        <w:t xml:space="preserve">шести </w:t>
      </w:r>
      <w:r w:rsidRPr="00382FF7">
        <w:rPr>
          <w:sz w:val="28"/>
          <w:szCs w:val="28"/>
        </w:rPr>
        <w:t xml:space="preserve">критериям.  </w:t>
      </w:r>
    </w:p>
    <w:p w:rsidR="00B92F97" w:rsidRDefault="00B92F97" w:rsidP="0009741D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Каждый критерий оценивается от 0 до </w:t>
      </w:r>
      <w:r>
        <w:rPr>
          <w:sz w:val="28"/>
          <w:szCs w:val="28"/>
        </w:rPr>
        <w:t xml:space="preserve">10 баллов. </w:t>
      </w:r>
    </w:p>
    <w:p w:rsidR="00B92F97" w:rsidRPr="00382FF7" w:rsidRDefault="00B92F97" w:rsidP="0009741D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Максимальная оценка за конкурсное испытание – </w:t>
      </w:r>
      <w:r>
        <w:rPr>
          <w:bCs/>
          <w:i/>
          <w:sz w:val="28"/>
          <w:szCs w:val="28"/>
        </w:rPr>
        <w:t>60</w:t>
      </w:r>
      <w:r w:rsidRPr="00382FF7">
        <w:rPr>
          <w:bCs/>
          <w:i/>
          <w:sz w:val="28"/>
          <w:szCs w:val="28"/>
        </w:rPr>
        <w:t xml:space="preserve"> баллов</w:t>
      </w:r>
      <w:r w:rsidRPr="00382FF7">
        <w:rPr>
          <w:b/>
          <w:bCs/>
          <w:sz w:val="28"/>
          <w:szCs w:val="28"/>
        </w:rPr>
        <w:t xml:space="preserve">. </w:t>
      </w:r>
    </w:p>
    <w:p w:rsidR="00B92F97" w:rsidRDefault="00B92F97" w:rsidP="0009741D">
      <w:pPr>
        <w:pStyle w:val="3"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B92F97">
        <w:rPr>
          <w:rFonts w:ascii="Times New Roman" w:hAnsi="Times New Roman"/>
          <w:i/>
          <w:color w:val="auto"/>
          <w:sz w:val="28"/>
          <w:szCs w:val="28"/>
        </w:rPr>
        <w:lastRenderedPageBreak/>
        <w:t>Критерии оц</w:t>
      </w:r>
      <w:r w:rsidR="00AC7A62">
        <w:rPr>
          <w:rFonts w:ascii="Times New Roman" w:hAnsi="Times New Roman"/>
          <w:i/>
          <w:color w:val="auto"/>
          <w:sz w:val="28"/>
          <w:szCs w:val="28"/>
        </w:rPr>
        <w:t>енки конкурсного испытания «Педагогическое мероприятие с детьми</w:t>
      </w:r>
      <w:r w:rsidRPr="00B92F97">
        <w:rPr>
          <w:rFonts w:ascii="Times New Roman" w:hAnsi="Times New Roman"/>
          <w:i/>
          <w:color w:val="auto"/>
          <w:sz w:val="28"/>
          <w:szCs w:val="28"/>
        </w:rPr>
        <w:t>»:</w:t>
      </w:r>
    </w:p>
    <w:p w:rsidR="00AC7A62" w:rsidRPr="00AC7A62" w:rsidRDefault="00B92F97" w:rsidP="00AC7A6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b/>
          <w:bCs/>
          <w:sz w:val="28"/>
          <w:szCs w:val="28"/>
        </w:rPr>
        <w:t xml:space="preserve">- </w:t>
      </w:r>
      <w:r w:rsidR="00AC7A62" w:rsidRPr="00AC7A62">
        <w:rPr>
          <w:sz w:val="28"/>
          <w:szCs w:val="28"/>
        </w:rPr>
        <w:t xml:space="preserve">психолого-педагогическая грамотность; </w:t>
      </w:r>
    </w:p>
    <w:p w:rsidR="00AC7A62" w:rsidRPr="00AC7A62" w:rsidRDefault="00AC7A62" w:rsidP="00AC7A6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 xml:space="preserve">- методическая грамотность; </w:t>
      </w:r>
    </w:p>
    <w:p w:rsidR="00AC7A62" w:rsidRPr="00AC7A62" w:rsidRDefault="00AC7A62" w:rsidP="00AC7A6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 xml:space="preserve">- реализованность развивающего потенциала занятия; </w:t>
      </w:r>
    </w:p>
    <w:p w:rsidR="00AC7A62" w:rsidRPr="00AC7A62" w:rsidRDefault="00AC7A62" w:rsidP="00AC7A6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 xml:space="preserve">- целеполагание и результативность; </w:t>
      </w:r>
    </w:p>
    <w:p w:rsidR="00AC7A62" w:rsidRPr="00AC7A62" w:rsidRDefault="00AC7A62" w:rsidP="00AC7A6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 xml:space="preserve">- рефлексивная культура; </w:t>
      </w:r>
    </w:p>
    <w:p w:rsidR="00AC7A62" w:rsidRDefault="00AC7A62" w:rsidP="00AC7A6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C7A62">
        <w:rPr>
          <w:sz w:val="28"/>
          <w:szCs w:val="28"/>
        </w:rPr>
        <w:t>- коммуникативная культура.</w:t>
      </w:r>
    </w:p>
    <w:p w:rsidR="00B92F97" w:rsidRPr="00AC7A62" w:rsidRDefault="00B92F97" w:rsidP="00AC7A62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AC7A62">
        <w:rPr>
          <w:b/>
          <w:sz w:val="28"/>
          <w:szCs w:val="28"/>
        </w:rPr>
        <w:t>Конкурсное испытание перво</w:t>
      </w:r>
      <w:r w:rsidR="006C5D21">
        <w:rPr>
          <w:b/>
          <w:sz w:val="28"/>
          <w:szCs w:val="28"/>
        </w:rPr>
        <w:t>го тура «Просветительское мероприятие с родителями</w:t>
      </w:r>
      <w:r w:rsidRPr="00AC7A62">
        <w:rPr>
          <w:b/>
          <w:sz w:val="28"/>
          <w:szCs w:val="28"/>
        </w:rPr>
        <w:t>».</w:t>
      </w:r>
    </w:p>
    <w:p w:rsidR="006C5D21" w:rsidRPr="006C5D21" w:rsidRDefault="00B92F97" w:rsidP="00B92F9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конкурсного испытания –</w:t>
      </w:r>
      <w:r w:rsidR="006C5D21">
        <w:rPr>
          <w:b/>
          <w:i/>
          <w:sz w:val="28"/>
          <w:szCs w:val="28"/>
        </w:rPr>
        <w:t xml:space="preserve"> </w:t>
      </w:r>
      <w:r w:rsidR="006C5D21" w:rsidRPr="006C5D21">
        <w:rPr>
          <w:sz w:val="28"/>
          <w:szCs w:val="28"/>
        </w:rPr>
        <w:t xml:space="preserve">демонстрация </w:t>
      </w:r>
      <w:r w:rsidR="006C5D21">
        <w:rPr>
          <w:sz w:val="28"/>
          <w:szCs w:val="28"/>
        </w:rPr>
        <w:t xml:space="preserve">участником Конкурса </w:t>
      </w:r>
      <w:r w:rsidR="006C5D21" w:rsidRPr="006C5D21">
        <w:rPr>
          <w:sz w:val="28"/>
          <w:szCs w:val="28"/>
        </w:rPr>
        <w:t>владения теоретическим и практическим инструментарием по актуальным вопросам воспитания, в том числе компетенций в сфере работы с семьей.</w:t>
      </w:r>
    </w:p>
    <w:p w:rsidR="00B92F97" w:rsidRDefault="00B92F97" w:rsidP="00B92F9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92F97">
        <w:rPr>
          <w:b/>
          <w:bCs/>
          <w:i/>
          <w:sz w:val="28"/>
          <w:szCs w:val="28"/>
        </w:rPr>
        <w:t>Формат конкурсного испытания</w:t>
      </w:r>
      <w:r>
        <w:rPr>
          <w:sz w:val="28"/>
          <w:szCs w:val="28"/>
        </w:rPr>
        <w:t>: открытая беседа конкурсанта с членами жюри</w:t>
      </w:r>
      <w:r w:rsidR="006C5D21">
        <w:rPr>
          <w:sz w:val="28"/>
          <w:szCs w:val="28"/>
        </w:rPr>
        <w:t xml:space="preserve"> и представителями родительской общественности</w:t>
      </w:r>
      <w:r>
        <w:rPr>
          <w:sz w:val="28"/>
          <w:szCs w:val="28"/>
        </w:rPr>
        <w:t xml:space="preserve"> в формате «вопрос-ответ» с ограниченным кругом целевых вопросов. </w:t>
      </w:r>
    </w:p>
    <w:p w:rsidR="00B92F97" w:rsidRDefault="00B92F97" w:rsidP="00B92F9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 вопросов разрабатывается и утверждается Оргкомитетом Конкурса. </w:t>
      </w:r>
    </w:p>
    <w:p w:rsidR="00B92F97" w:rsidRDefault="00B92F97" w:rsidP="00B92F9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вопросов </w:t>
      </w:r>
      <w:r w:rsidR="00A072DC" w:rsidRPr="002B691B">
        <w:rPr>
          <w:sz w:val="28"/>
          <w:szCs w:val="28"/>
        </w:rPr>
        <w:t xml:space="preserve">(не более 10 вопросов) </w:t>
      </w:r>
      <w:r w:rsidRPr="002B691B">
        <w:rPr>
          <w:sz w:val="28"/>
          <w:szCs w:val="28"/>
        </w:rPr>
        <w:t>д</w:t>
      </w:r>
      <w:r>
        <w:rPr>
          <w:sz w:val="28"/>
          <w:szCs w:val="28"/>
        </w:rPr>
        <w:t xml:space="preserve">ля каждого </w:t>
      </w:r>
      <w:r w:rsidR="006C5D21">
        <w:rPr>
          <w:sz w:val="28"/>
          <w:szCs w:val="28"/>
        </w:rPr>
        <w:t xml:space="preserve">участника </w:t>
      </w:r>
      <w:r>
        <w:rPr>
          <w:sz w:val="28"/>
          <w:szCs w:val="28"/>
        </w:rPr>
        <w:t xml:space="preserve">определяется жеребьевкой непосредственно перед началом конкурсного испытания. </w:t>
      </w:r>
    </w:p>
    <w:p w:rsidR="006C5D21" w:rsidRDefault="00B92F97" w:rsidP="006C5D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92F97">
        <w:rPr>
          <w:b/>
          <w:bCs/>
          <w:i/>
          <w:sz w:val="28"/>
          <w:szCs w:val="28"/>
        </w:rPr>
        <w:t>Регламент конкурсного испытания</w:t>
      </w:r>
      <w:r w:rsidR="006C5D21">
        <w:rPr>
          <w:sz w:val="28"/>
          <w:szCs w:val="28"/>
        </w:rPr>
        <w:t xml:space="preserve"> – беседа участника</w:t>
      </w:r>
      <w:r>
        <w:rPr>
          <w:sz w:val="28"/>
          <w:szCs w:val="28"/>
        </w:rPr>
        <w:t xml:space="preserve"> с членами жюри </w:t>
      </w:r>
      <w:r w:rsidR="006C5D21">
        <w:rPr>
          <w:sz w:val="28"/>
          <w:szCs w:val="28"/>
        </w:rPr>
        <w:t xml:space="preserve">и представителями родительской общественности </w:t>
      </w:r>
      <w:r>
        <w:rPr>
          <w:sz w:val="28"/>
          <w:szCs w:val="28"/>
        </w:rPr>
        <w:t xml:space="preserve">– до 30 минут. </w:t>
      </w:r>
    </w:p>
    <w:p w:rsidR="00B92F97" w:rsidRPr="006C5D21" w:rsidRDefault="00B92F97" w:rsidP="006C5D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i/>
          <w:color w:val="auto"/>
          <w:sz w:val="28"/>
          <w:szCs w:val="28"/>
        </w:rPr>
        <w:t xml:space="preserve">Порядок оценивания конкурсного испытания: </w:t>
      </w:r>
    </w:p>
    <w:p w:rsidR="00B92F97" w:rsidRPr="00382FF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Оценивание производится по </w:t>
      </w:r>
      <w:r>
        <w:rPr>
          <w:sz w:val="28"/>
          <w:szCs w:val="28"/>
        </w:rPr>
        <w:t>четырем</w:t>
      </w:r>
      <w:r w:rsidRPr="00382FF7">
        <w:rPr>
          <w:sz w:val="28"/>
          <w:szCs w:val="28"/>
        </w:rPr>
        <w:t xml:space="preserve"> критериям.  </w:t>
      </w:r>
    </w:p>
    <w:p w:rsidR="00B92F9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Каждый критерий оценивается от 0 до </w:t>
      </w:r>
      <w:r>
        <w:rPr>
          <w:sz w:val="28"/>
          <w:szCs w:val="28"/>
        </w:rPr>
        <w:t xml:space="preserve">10 баллов. </w:t>
      </w:r>
    </w:p>
    <w:p w:rsidR="00B92F97" w:rsidRPr="00382FF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Максимальная оценка за конкурсное испытание – </w:t>
      </w:r>
      <w:r>
        <w:rPr>
          <w:bCs/>
          <w:i/>
          <w:sz w:val="28"/>
          <w:szCs w:val="28"/>
        </w:rPr>
        <w:t>40</w:t>
      </w:r>
      <w:r w:rsidRPr="00382FF7">
        <w:rPr>
          <w:bCs/>
          <w:i/>
          <w:sz w:val="28"/>
          <w:szCs w:val="28"/>
        </w:rPr>
        <w:t xml:space="preserve"> баллов</w:t>
      </w:r>
      <w:r w:rsidRPr="00382FF7">
        <w:rPr>
          <w:b/>
          <w:bCs/>
          <w:sz w:val="28"/>
          <w:szCs w:val="28"/>
        </w:rPr>
        <w:t xml:space="preserve">. </w:t>
      </w:r>
    </w:p>
    <w:p w:rsidR="00B92F97" w:rsidRPr="00B92F97" w:rsidRDefault="00B92F97" w:rsidP="00B92F97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B92F97">
        <w:rPr>
          <w:b/>
          <w:bCs/>
          <w:i/>
          <w:sz w:val="28"/>
          <w:szCs w:val="28"/>
        </w:rPr>
        <w:t xml:space="preserve">Критерии оценки конкурсного испытания: </w:t>
      </w:r>
    </w:p>
    <w:p w:rsidR="00B92F97" w:rsidRDefault="00B92F97" w:rsidP="00B92F9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сформированность педагогического мышления; </w:t>
      </w:r>
    </w:p>
    <w:p w:rsidR="006C5D21" w:rsidRPr="006C5D21" w:rsidRDefault="00B92F97" w:rsidP="006C5D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C5D21">
        <w:rPr>
          <w:sz w:val="28"/>
          <w:szCs w:val="28"/>
        </w:rPr>
        <w:lastRenderedPageBreak/>
        <w:t xml:space="preserve">- </w:t>
      </w:r>
      <w:r w:rsidR="006C5D21" w:rsidRPr="006C5D21">
        <w:rPr>
          <w:sz w:val="28"/>
          <w:szCs w:val="28"/>
        </w:rPr>
        <w:t xml:space="preserve">владение навыками эффективной коммуникации и выстраивания взаимодействия на основе сотрудничества; </w:t>
      </w:r>
    </w:p>
    <w:p w:rsidR="006C5D21" w:rsidRPr="006C5D21" w:rsidRDefault="006C5D21" w:rsidP="006C5D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C5D21">
        <w:rPr>
          <w:sz w:val="28"/>
          <w:szCs w:val="28"/>
        </w:rPr>
        <w:t xml:space="preserve">- владение приёмами формирования педагогической культуры родителей; </w:t>
      </w:r>
    </w:p>
    <w:p w:rsidR="00B92F97" w:rsidRPr="006C5D21" w:rsidRDefault="006C5D21" w:rsidP="006C5D21">
      <w:pPr>
        <w:pStyle w:val="Default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C5D21">
        <w:rPr>
          <w:sz w:val="28"/>
          <w:szCs w:val="28"/>
        </w:rPr>
        <w:t>- социальная ответственность и гражданская позиция.</w:t>
      </w:r>
    </w:p>
    <w:p w:rsidR="00B92F97" w:rsidRPr="006C5D21" w:rsidRDefault="00B92F97" w:rsidP="00B92F97">
      <w:pPr>
        <w:autoSpaceDN w:val="0"/>
        <w:spacing w:line="360" w:lineRule="auto"/>
        <w:ind w:firstLine="709"/>
        <w:jc w:val="both"/>
        <w:rPr>
          <w:b/>
          <w:sz w:val="28"/>
          <w:szCs w:val="28"/>
        </w:rPr>
      </w:pPr>
      <w:r w:rsidRPr="006C5D21">
        <w:rPr>
          <w:b/>
          <w:sz w:val="28"/>
          <w:szCs w:val="28"/>
        </w:rPr>
        <w:t>5.2.3. Конкурсное испытание второго тура «Мастер-класс».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b/>
          <w:bCs/>
          <w:i/>
          <w:sz w:val="28"/>
          <w:szCs w:val="28"/>
        </w:rPr>
        <w:t>Цель конкурсного испытания:</w:t>
      </w:r>
      <w:r w:rsidRPr="00382FF7">
        <w:rPr>
          <w:b/>
          <w:bCs/>
          <w:sz w:val="28"/>
          <w:szCs w:val="28"/>
        </w:rPr>
        <w:t xml:space="preserve"> </w:t>
      </w:r>
      <w:r w:rsidRPr="00382FF7">
        <w:rPr>
          <w:sz w:val="28"/>
          <w:szCs w:val="28"/>
        </w:rPr>
        <w:t>демонстрация участниками К</w:t>
      </w:r>
      <w:r w:rsidRPr="00382FF7">
        <w:rPr>
          <w:bCs/>
          <w:sz w:val="28"/>
          <w:szCs w:val="28"/>
        </w:rPr>
        <w:t>онкурса</w:t>
      </w:r>
      <w:r w:rsidRPr="00382FF7">
        <w:rPr>
          <w:sz w:val="28"/>
          <w:szCs w:val="28"/>
        </w:rPr>
        <w:t xml:space="preserve"> профессионального мастерства в области презентации и трансляции педагогического опыта в ситуации профессионального взаимодействия</w:t>
      </w:r>
      <w:r>
        <w:rPr>
          <w:sz w:val="28"/>
          <w:szCs w:val="28"/>
        </w:rPr>
        <w:t xml:space="preserve"> с коллегами</w:t>
      </w:r>
      <w:r w:rsidRPr="00382FF7">
        <w:rPr>
          <w:sz w:val="28"/>
          <w:szCs w:val="28"/>
        </w:rPr>
        <w:t xml:space="preserve">. </w:t>
      </w:r>
    </w:p>
    <w:p w:rsidR="00683406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b/>
          <w:bCs/>
          <w:i/>
          <w:sz w:val="28"/>
          <w:szCs w:val="28"/>
        </w:rPr>
        <w:t>Формат конкурсного испытания:</w:t>
      </w:r>
      <w:r w:rsidRPr="00382FF7">
        <w:rPr>
          <w:b/>
          <w:bCs/>
          <w:sz w:val="28"/>
          <w:szCs w:val="28"/>
        </w:rPr>
        <w:t xml:space="preserve"> </w:t>
      </w:r>
      <w:r w:rsidR="00683406" w:rsidRPr="00683406">
        <w:rPr>
          <w:sz w:val="28"/>
          <w:szCs w:val="28"/>
        </w:rPr>
        <w:t xml:space="preserve">учебно-методическое занятие с коллегами, демонстрирующее педагогическое мастерство </w:t>
      </w:r>
      <w:r w:rsidR="00683406">
        <w:rPr>
          <w:sz w:val="28"/>
          <w:szCs w:val="28"/>
        </w:rPr>
        <w:t xml:space="preserve">участника </w:t>
      </w:r>
      <w:r w:rsidR="00683406" w:rsidRPr="00683406">
        <w:rPr>
          <w:sz w:val="28"/>
          <w:szCs w:val="28"/>
        </w:rPr>
        <w:t xml:space="preserve">в области трансляции своего педагогического опыта, доказавшего эффективность в практической работе. </w:t>
      </w:r>
    </w:p>
    <w:p w:rsidR="00683406" w:rsidRPr="00683406" w:rsidRDefault="00683406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683406">
        <w:rPr>
          <w:sz w:val="28"/>
          <w:szCs w:val="28"/>
        </w:rPr>
        <w:t>Очередность выступлений определяется жеребьёвкой.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Мастер-класс проводится с группой из участников</w:t>
      </w:r>
      <w:r w:rsidRPr="00382FF7">
        <w:rPr>
          <w:bCs/>
          <w:sz w:val="28"/>
          <w:szCs w:val="28"/>
        </w:rPr>
        <w:t xml:space="preserve"> Конкурса</w:t>
      </w:r>
      <w:r w:rsidRPr="00382FF7">
        <w:rPr>
          <w:sz w:val="28"/>
          <w:szCs w:val="28"/>
        </w:rPr>
        <w:t xml:space="preserve"> в присутствии членов Жюри. 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Тему, форму проведения мастер-класса (</w:t>
      </w:r>
      <w:proofErr w:type="spellStart"/>
      <w:r w:rsidRPr="00382FF7">
        <w:rPr>
          <w:sz w:val="28"/>
          <w:szCs w:val="28"/>
        </w:rPr>
        <w:t>тренинговое</w:t>
      </w:r>
      <w:proofErr w:type="spellEnd"/>
      <w:r w:rsidRPr="00382FF7">
        <w:rPr>
          <w:sz w:val="28"/>
          <w:szCs w:val="28"/>
        </w:rPr>
        <w:t xml:space="preserve"> занятие, деловая имитационная игра, моделирование, мастерская, творческая лаборатория, </w:t>
      </w:r>
      <w:proofErr w:type="spellStart"/>
      <w:r w:rsidRPr="00382FF7">
        <w:rPr>
          <w:sz w:val="28"/>
          <w:szCs w:val="28"/>
        </w:rPr>
        <w:t>воркшоп</w:t>
      </w:r>
      <w:proofErr w:type="spellEnd"/>
      <w:r w:rsidRPr="00382FF7">
        <w:rPr>
          <w:sz w:val="28"/>
          <w:szCs w:val="28"/>
        </w:rPr>
        <w:t xml:space="preserve"> и др.), наличие фокус-группы и ее количественный состав (при необходимости), наличие раздаточного материала для фокус-группы участники Конкурса определяют самостоятельно. 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382FF7">
        <w:rPr>
          <w:i/>
          <w:sz w:val="28"/>
          <w:szCs w:val="28"/>
        </w:rPr>
        <w:t>Регламент конкурсного испытания</w:t>
      </w:r>
      <w:r w:rsidRPr="00382FF7"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до 30</w:t>
      </w:r>
      <w:r w:rsidRPr="00382FF7">
        <w:rPr>
          <w:sz w:val="28"/>
          <w:szCs w:val="28"/>
        </w:rPr>
        <w:t xml:space="preserve"> минут: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- проведение мастер-класса – 20 минут; 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82FF7">
        <w:rPr>
          <w:sz w:val="28"/>
          <w:szCs w:val="28"/>
        </w:rPr>
        <w:t>ответы на вопросы члено</w:t>
      </w:r>
      <w:r w:rsidR="00683406">
        <w:rPr>
          <w:sz w:val="28"/>
          <w:szCs w:val="28"/>
        </w:rPr>
        <w:t>в Жюри – до 10</w:t>
      </w:r>
      <w:r w:rsidRPr="00382FF7">
        <w:rPr>
          <w:sz w:val="28"/>
          <w:szCs w:val="28"/>
        </w:rPr>
        <w:t xml:space="preserve"> минут.</w:t>
      </w:r>
    </w:p>
    <w:p w:rsidR="00B92F97" w:rsidRPr="00382FF7" w:rsidRDefault="00B92F97" w:rsidP="00B92F97">
      <w:pPr>
        <w:pStyle w:val="3"/>
        <w:spacing w:before="0" w:line="360" w:lineRule="auto"/>
        <w:ind w:firstLine="851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382FF7">
        <w:rPr>
          <w:rFonts w:ascii="Times New Roman" w:hAnsi="Times New Roman"/>
          <w:i/>
          <w:color w:val="auto"/>
          <w:sz w:val="28"/>
          <w:szCs w:val="28"/>
        </w:rPr>
        <w:t xml:space="preserve">Порядок оценивания конкурсного испытания. 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Оценивание производится по </w:t>
      </w:r>
      <w:r>
        <w:rPr>
          <w:sz w:val="28"/>
          <w:szCs w:val="28"/>
        </w:rPr>
        <w:t>шести</w:t>
      </w:r>
      <w:r w:rsidRPr="00382FF7">
        <w:rPr>
          <w:sz w:val="28"/>
          <w:szCs w:val="28"/>
        </w:rPr>
        <w:t xml:space="preserve"> критериям.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Каждый критерий оценивается от 0 до </w:t>
      </w:r>
      <w:r>
        <w:rPr>
          <w:sz w:val="28"/>
          <w:szCs w:val="28"/>
        </w:rPr>
        <w:t xml:space="preserve">10 </w:t>
      </w:r>
      <w:r w:rsidRPr="00382FF7">
        <w:rPr>
          <w:sz w:val="28"/>
          <w:szCs w:val="28"/>
        </w:rPr>
        <w:t>баллов.</w:t>
      </w:r>
    </w:p>
    <w:p w:rsidR="00683406" w:rsidRDefault="00B92F97" w:rsidP="0068340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2FF7">
        <w:rPr>
          <w:sz w:val="28"/>
          <w:szCs w:val="28"/>
        </w:rPr>
        <w:t xml:space="preserve">Максимальная оценка за конкурсное испытание – </w:t>
      </w:r>
      <w:r>
        <w:rPr>
          <w:bCs/>
          <w:i/>
          <w:sz w:val="28"/>
          <w:szCs w:val="28"/>
        </w:rPr>
        <w:t>60</w:t>
      </w:r>
      <w:r w:rsidRPr="00382FF7">
        <w:rPr>
          <w:bCs/>
          <w:i/>
          <w:sz w:val="28"/>
          <w:szCs w:val="28"/>
        </w:rPr>
        <w:t xml:space="preserve"> баллов</w:t>
      </w:r>
      <w:r w:rsidRPr="00382FF7">
        <w:rPr>
          <w:b/>
          <w:bCs/>
          <w:sz w:val="28"/>
          <w:szCs w:val="28"/>
        </w:rPr>
        <w:t xml:space="preserve">. </w:t>
      </w:r>
    </w:p>
    <w:p w:rsidR="00B92F97" w:rsidRPr="00683406" w:rsidRDefault="00B92F97" w:rsidP="00683406">
      <w:pPr>
        <w:spacing w:line="360" w:lineRule="auto"/>
        <w:ind w:firstLine="709"/>
        <w:jc w:val="both"/>
        <w:rPr>
          <w:sz w:val="28"/>
          <w:szCs w:val="28"/>
        </w:rPr>
      </w:pPr>
      <w:r w:rsidRPr="00B92F97">
        <w:rPr>
          <w:i/>
          <w:sz w:val="28"/>
          <w:szCs w:val="28"/>
        </w:rPr>
        <w:t>Критерии оценки конкурсного испытания «Мастер-класс».</w:t>
      </w:r>
    </w:p>
    <w:p w:rsidR="00683406" w:rsidRPr="00683406" w:rsidRDefault="00B92F97" w:rsidP="00683406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83406" w:rsidRPr="00683406">
        <w:rPr>
          <w:sz w:val="28"/>
          <w:szCs w:val="28"/>
        </w:rPr>
        <w:t xml:space="preserve">методическая обоснованность; </w:t>
      </w:r>
    </w:p>
    <w:p w:rsidR="00683406" w:rsidRPr="00683406" w:rsidRDefault="00683406" w:rsidP="00683406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83406">
        <w:rPr>
          <w:sz w:val="28"/>
          <w:szCs w:val="28"/>
        </w:rPr>
        <w:t xml:space="preserve">- практическая значимость и применимость; </w:t>
      </w:r>
    </w:p>
    <w:p w:rsidR="00683406" w:rsidRPr="00683406" w:rsidRDefault="00683406" w:rsidP="00683406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83406">
        <w:rPr>
          <w:sz w:val="28"/>
          <w:szCs w:val="28"/>
        </w:rPr>
        <w:t xml:space="preserve">- психолого-педагогическая грамотность; </w:t>
      </w:r>
    </w:p>
    <w:p w:rsidR="00683406" w:rsidRPr="00683406" w:rsidRDefault="00683406" w:rsidP="00683406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83406">
        <w:rPr>
          <w:sz w:val="28"/>
          <w:szCs w:val="28"/>
        </w:rPr>
        <w:t xml:space="preserve">- </w:t>
      </w:r>
      <w:proofErr w:type="spellStart"/>
      <w:r w:rsidRPr="00683406">
        <w:rPr>
          <w:sz w:val="28"/>
          <w:szCs w:val="28"/>
        </w:rPr>
        <w:t>проявленность</w:t>
      </w:r>
      <w:proofErr w:type="spellEnd"/>
      <w:r w:rsidRPr="00683406">
        <w:rPr>
          <w:sz w:val="28"/>
          <w:szCs w:val="28"/>
        </w:rPr>
        <w:t xml:space="preserve"> теоретического и эмпирического мышления; </w:t>
      </w:r>
    </w:p>
    <w:p w:rsidR="00683406" w:rsidRPr="00683406" w:rsidRDefault="00683406" w:rsidP="00683406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83406">
        <w:rPr>
          <w:sz w:val="28"/>
          <w:szCs w:val="28"/>
        </w:rPr>
        <w:t>- информационная, коммуникативная культура и культура самопрезентации</w:t>
      </w:r>
      <w:bookmarkStart w:id="0" w:name="_GoBack"/>
      <w:bookmarkEnd w:id="0"/>
      <w:r w:rsidRPr="00683406">
        <w:rPr>
          <w:sz w:val="28"/>
          <w:szCs w:val="28"/>
        </w:rPr>
        <w:t>;</w:t>
      </w:r>
    </w:p>
    <w:p w:rsidR="00B92F97" w:rsidRPr="00683406" w:rsidRDefault="00683406" w:rsidP="00683406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83406">
        <w:rPr>
          <w:sz w:val="28"/>
          <w:szCs w:val="28"/>
        </w:rPr>
        <w:t xml:space="preserve"> - рефлексивная культура.</w:t>
      </w:r>
    </w:p>
    <w:p w:rsidR="00B92F97" w:rsidRDefault="00B92F97" w:rsidP="00B92F97">
      <w:pPr>
        <w:autoSpaceDN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683406">
        <w:rPr>
          <w:b/>
          <w:sz w:val="28"/>
          <w:szCs w:val="28"/>
        </w:rPr>
        <w:t>5.2.4. Конкурсное испытание второго тура «Блицтурнир».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b/>
          <w:i/>
          <w:sz w:val="28"/>
          <w:szCs w:val="28"/>
        </w:rPr>
        <w:t>Цель конкурсного испытания:</w:t>
      </w:r>
      <w:r w:rsidRPr="00B92F97">
        <w:rPr>
          <w:sz w:val="28"/>
          <w:szCs w:val="28"/>
        </w:rPr>
        <w:t xml:space="preserve"> демонстрация </w:t>
      </w:r>
      <w:r>
        <w:rPr>
          <w:sz w:val="28"/>
          <w:szCs w:val="28"/>
        </w:rPr>
        <w:t xml:space="preserve">участником </w:t>
      </w:r>
      <w:r w:rsidRPr="00B92F97">
        <w:rPr>
          <w:sz w:val="28"/>
          <w:szCs w:val="28"/>
        </w:rPr>
        <w:t>Конкурса способности оперативно находить в командном взаимодействии эффективное решение профессиональных задач.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b/>
          <w:i/>
          <w:sz w:val="28"/>
          <w:szCs w:val="28"/>
        </w:rPr>
        <w:t>Формат конкурсного испытания:</w:t>
      </w:r>
      <w:r w:rsidRPr="00B92F97">
        <w:rPr>
          <w:sz w:val="28"/>
          <w:szCs w:val="28"/>
        </w:rPr>
        <w:t xml:space="preserve"> открытое обсуждение группой участников конкурсного испытания ситуационных задач, связанных с их профессиональной деятельностью, с представлением решений.</w:t>
      </w:r>
    </w:p>
    <w:p w:rsidR="00683406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Составы групп участников конкурсного испытания и очередность выступлений групп определяются жеребьевкой.</w:t>
      </w:r>
      <w:r w:rsidR="00B754E2">
        <w:rPr>
          <w:sz w:val="28"/>
          <w:szCs w:val="28"/>
        </w:rPr>
        <w:t xml:space="preserve"> </w:t>
      </w:r>
    </w:p>
    <w:p w:rsidR="00B92F97" w:rsidRPr="00B92F97" w:rsidRDefault="00B754E2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2B691B">
        <w:rPr>
          <w:sz w:val="28"/>
          <w:szCs w:val="28"/>
        </w:rPr>
        <w:t xml:space="preserve">Количественный состав группы </w:t>
      </w:r>
      <w:r w:rsidR="00A072DC" w:rsidRPr="002B691B">
        <w:rPr>
          <w:sz w:val="28"/>
          <w:szCs w:val="28"/>
        </w:rPr>
        <w:t>не более 2-3 человек</w:t>
      </w:r>
      <w:r w:rsidRPr="002B691B">
        <w:rPr>
          <w:sz w:val="28"/>
          <w:szCs w:val="28"/>
        </w:rPr>
        <w:t>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Перечень ситуационных задач для конкурсного испытания «Блицтурнир» утверждается Оргкомитетом.</w:t>
      </w:r>
    </w:p>
    <w:p w:rsid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b/>
          <w:i/>
          <w:sz w:val="28"/>
          <w:szCs w:val="28"/>
        </w:rPr>
        <w:t>Регламент конкурсного испытания:</w:t>
      </w:r>
      <w:r w:rsidRPr="00B92F97">
        <w:rPr>
          <w:sz w:val="28"/>
          <w:szCs w:val="28"/>
        </w:rPr>
        <w:t xml:space="preserve"> общая продолжительность – до </w:t>
      </w:r>
      <w:r w:rsidR="000E679C" w:rsidRPr="000E679C">
        <w:rPr>
          <w:sz w:val="28"/>
          <w:szCs w:val="28"/>
        </w:rPr>
        <w:t xml:space="preserve">60 </w:t>
      </w:r>
      <w:r w:rsidRPr="00B92F97">
        <w:rPr>
          <w:sz w:val="28"/>
          <w:szCs w:val="28"/>
        </w:rPr>
        <w:t>минут, на каждую группу участников ко</w:t>
      </w:r>
      <w:r w:rsidR="00A37362">
        <w:rPr>
          <w:sz w:val="28"/>
          <w:szCs w:val="28"/>
        </w:rPr>
        <w:t>нкурсного испытания – не более 3</w:t>
      </w:r>
      <w:r w:rsidRPr="00B92F97">
        <w:rPr>
          <w:sz w:val="28"/>
          <w:szCs w:val="28"/>
        </w:rPr>
        <w:t>0 минут.</w:t>
      </w:r>
    </w:p>
    <w:p w:rsidR="00B92F97" w:rsidRPr="00382FF7" w:rsidRDefault="00B92F97" w:rsidP="00B92F97">
      <w:pPr>
        <w:pStyle w:val="3"/>
        <w:spacing w:before="0" w:line="360" w:lineRule="auto"/>
        <w:ind w:firstLine="851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382FF7">
        <w:rPr>
          <w:rFonts w:ascii="Times New Roman" w:hAnsi="Times New Roman"/>
          <w:i/>
          <w:color w:val="auto"/>
          <w:sz w:val="28"/>
          <w:szCs w:val="28"/>
        </w:rPr>
        <w:t xml:space="preserve">Порядок оценивания конкурсного испытания. </w:t>
      </w:r>
    </w:p>
    <w:p w:rsidR="00B92F97" w:rsidRPr="00382FF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Оценивание производится по </w:t>
      </w:r>
      <w:r>
        <w:rPr>
          <w:sz w:val="28"/>
          <w:szCs w:val="28"/>
        </w:rPr>
        <w:t>шести</w:t>
      </w:r>
      <w:r w:rsidRPr="00382FF7">
        <w:rPr>
          <w:sz w:val="28"/>
          <w:szCs w:val="28"/>
        </w:rPr>
        <w:t xml:space="preserve"> критериям.</w:t>
      </w:r>
    </w:p>
    <w:p w:rsidR="00B92F97" w:rsidRPr="00B92F97" w:rsidRDefault="00B92F97" w:rsidP="00B92F97">
      <w:pPr>
        <w:spacing w:line="360" w:lineRule="auto"/>
        <w:ind w:firstLine="851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Каждый критерий оценивается от 0 до </w:t>
      </w:r>
      <w:r>
        <w:rPr>
          <w:sz w:val="28"/>
          <w:szCs w:val="28"/>
        </w:rPr>
        <w:t>10 баллов.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 xml:space="preserve">Максимальная оценка за конкурсное испытание – </w:t>
      </w:r>
      <w:r w:rsidRPr="00B92F97">
        <w:rPr>
          <w:i/>
          <w:sz w:val="28"/>
          <w:szCs w:val="28"/>
        </w:rPr>
        <w:t>50 баллов.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B92F97">
        <w:rPr>
          <w:b/>
          <w:i/>
          <w:sz w:val="28"/>
          <w:szCs w:val="28"/>
        </w:rPr>
        <w:t>Критерии оценки конкурсного испытания: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- управление рисками, принятие решений и ответственность за результат;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lastRenderedPageBreak/>
        <w:t>- глубина и нестандартность суждений, обоснованность и реалистичность предложенных решений;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 xml:space="preserve">- </w:t>
      </w:r>
      <w:proofErr w:type="spellStart"/>
      <w:r w:rsidRPr="00B92F97">
        <w:rPr>
          <w:sz w:val="28"/>
          <w:szCs w:val="28"/>
        </w:rPr>
        <w:t>мотивированность</w:t>
      </w:r>
      <w:proofErr w:type="spellEnd"/>
      <w:r w:rsidRPr="00B92F97">
        <w:rPr>
          <w:sz w:val="28"/>
          <w:szCs w:val="28"/>
        </w:rPr>
        <w:t>, целеустремленность и сила личности;</w:t>
      </w:r>
    </w:p>
    <w:p w:rsidR="00B92F97" w:rsidRPr="00B92F97" w:rsidRDefault="00B92F97" w:rsidP="00B92F97">
      <w:pPr>
        <w:tabs>
          <w:tab w:val="left" w:pos="993"/>
        </w:tabs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- масштабность мышления, социальная направленность, профессиональная зрелость;</w:t>
      </w:r>
    </w:p>
    <w:p w:rsid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- коммуникативная культура (действие в рамках профессиональных границ и этики).</w:t>
      </w:r>
    </w:p>
    <w:p w:rsidR="00B92F97" w:rsidRPr="00683406" w:rsidRDefault="00B92F97" w:rsidP="00B92F97">
      <w:pPr>
        <w:autoSpaceDN w:val="0"/>
        <w:spacing w:line="360" w:lineRule="auto"/>
        <w:ind w:firstLine="851"/>
        <w:jc w:val="both"/>
        <w:rPr>
          <w:b/>
          <w:sz w:val="28"/>
          <w:szCs w:val="28"/>
        </w:rPr>
      </w:pPr>
      <w:r w:rsidRPr="00683406">
        <w:rPr>
          <w:b/>
          <w:sz w:val="28"/>
          <w:szCs w:val="28"/>
        </w:rPr>
        <w:t>5.2.5. Конкурсное испытание второго тура «Брифинг».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b/>
          <w:i/>
          <w:sz w:val="28"/>
          <w:szCs w:val="28"/>
        </w:rPr>
        <w:t>Цель конкурсного испытания:</w:t>
      </w:r>
      <w:r w:rsidRPr="00B92F97">
        <w:rPr>
          <w:sz w:val="28"/>
          <w:szCs w:val="28"/>
        </w:rPr>
        <w:t xml:space="preserve"> демонстрация </w:t>
      </w:r>
      <w:r>
        <w:rPr>
          <w:sz w:val="28"/>
          <w:szCs w:val="28"/>
        </w:rPr>
        <w:t xml:space="preserve">участниками </w:t>
      </w:r>
      <w:r w:rsidRPr="00B92F97">
        <w:rPr>
          <w:sz w:val="28"/>
          <w:szCs w:val="28"/>
        </w:rPr>
        <w:t>Конкурса способности к конструктивному диалогу со всеми участниками образовательных отношений и представителями общественности по актуальным вопросам развития системы образования.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b/>
          <w:i/>
          <w:sz w:val="28"/>
          <w:szCs w:val="28"/>
        </w:rPr>
        <w:t>Формат конкурсного испытания:</w:t>
      </w:r>
      <w:r w:rsidRPr="00B92F97">
        <w:rPr>
          <w:sz w:val="28"/>
          <w:szCs w:val="28"/>
        </w:rPr>
        <w:t xml:space="preserve"> ответы </w:t>
      </w:r>
      <w:r>
        <w:rPr>
          <w:sz w:val="28"/>
          <w:szCs w:val="28"/>
        </w:rPr>
        <w:t xml:space="preserve">участников </w:t>
      </w:r>
      <w:r w:rsidRPr="00B92F97">
        <w:rPr>
          <w:sz w:val="28"/>
          <w:szCs w:val="28"/>
        </w:rPr>
        <w:t>Конкурса на вопросы интервьюеров из числа ученической, студенческой, родительской, профессиональной, культурной общественности и представителей СМИ в формате брифинга.</w:t>
      </w:r>
    </w:p>
    <w:p w:rsidR="00B92F97" w:rsidRPr="00B92F97" w:rsidRDefault="00EE6F13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B92F97" w:rsidRPr="00B92F97">
        <w:rPr>
          <w:sz w:val="28"/>
          <w:szCs w:val="28"/>
        </w:rPr>
        <w:t xml:space="preserve"> для конкурсного испытания «Брифинг» утверждается Оргкомитетом.</w:t>
      </w:r>
    </w:p>
    <w:p w:rsidR="00EE6F13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b/>
          <w:i/>
          <w:sz w:val="28"/>
          <w:szCs w:val="28"/>
        </w:rPr>
        <w:t>Регламент конкурсного испытания:</w:t>
      </w:r>
      <w:r w:rsidRPr="00B92F97">
        <w:rPr>
          <w:sz w:val="28"/>
          <w:szCs w:val="28"/>
        </w:rPr>
        <w:t xml:space="preserve"> общая продолжительность –</w:t>
      </w:r>
      <w:r>
        <w:rPr>
          <w:sz w:val="28"/>
          <w:szCs w:val="28"/>
        </w:rPr>
        <w:t xml:space="preserve"> </w:t>
      </w:r>
      <w:r w:rsidR="007351E6" w:rsidRPr="007351E6">
        <w:rPr>
          <w:sz w:val="28"/>
          <w:szCs w:val="28"/>
        </w:rPr>
        <w:t>60</w:t>
      </w:r>
      <w:r w:rsidRPr="00B92F97">
        <w:rPr>
          <w:color w:val="548DD4" w:themeColor="text2" w:themeTint="99"/>
          <w:sz w:val="28"/>
          <w:szCs w:val="28"/>
        </w:rPr>
        <w:t xml:space="preserve"> </w:t>
      </w:r>
      <w:r w:rsidRPr="00B92F97">
        <w:rPr>
          <w:sz w:val="28"/>
          <w:szCs w:val="28"/>
        </w:rPr>
        <w:t>минут</w:t>
      </w:r>
      <w:r w:rsidR="00EE6F13">
        <w:rPr>
          <w:sz w:val="28"/>
          <w:szCs w:val="28"/>
        </w:rPr>
        <w:t>.</w:t>
      </w:r>
    </w:p>
    <w:p w:rsid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Ход конкурсного испытания и его соответствие регламенту регулируется модератором.</w:t>
      </w:r>
    </w:p>
    <w:p w:rsidR="00B92F97" w:rsidRPr="00382FF7" w:rsidRDefault="00B92F97" w:rsidP="00B92F97">
      <w:pPr>
        <w:pStyle w:val="3"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382FF7">
        <w:rPr>
          <w:rFonts w:ascii="Times New Roman" w:hAnsi="Times New Roman"/>
          <w:i/>
          <w:color w:val="auto"/>
          <w:sz w:val="28"/>
          <w:szCs w:val="28"/>
        </w:rPr>
        <w:t xml:space="preserve">Порядок оценивания конкурсного испытания. </w:t>
      </w:r>
    </w:p>
    <w:p w:rsidR="00B92F97" w:rsidRPr="00382FF7" w:rsidRDefault="00EE6F13" w:rsidP="00B92F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производится по четырем</w:t>
      </w:r>
      <w:r w:rsidR="00B92F97" w:rsidRPr="00382FF7">
        <w:rPr>
          <w:sz w:val="28"/>
          <w:szCs w:val="28"/>
        </w:rPr>
        <w:t xml:space="preserve"> критериям.</w:t>
      </w:r>
    </w:p>
    <w:p w:rsidR="00B92F97" w:rsidRPr="00B92F9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Каждый критерий оценивается от 0 до </w:t>
      </w:r>
      <w:r>
        <w:rPr>
          <w:sz w:val="28"/>
          <w:szCs w:val="28"/>
        </w:rPr>
        <w:t>10 баллов.</w:t>
      </w:r>
    </w:p>
    <w:p w:rsidR="00B92F97" w:rsidRPr="00B92F97" w:rsidRDefault="00B92F97" w:rsidP="00B92F97">
      <w:pPr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92F97">
        <w:rPr>
          <w:sz w:val="28"/>
          <w:szCs w:val="28"/>
        </w:rPr>
        <w:t xml:space="preserve">Максимальная оценка за конкурсное испытание – </w:t>
      </w:r>
      <w:r>
        <w:rPr>
          <w:i/>
          <w:sz w:val="28"/>
          <w:szCs w:val="28"/>
        </w:rPr>
        <w:t>4</w:t>
      </w:r>
      <w:r w:rsidRPr="00B92F97">
        <w:rPr>
          <w:i/>
          <w:sz w:val="28"/>
          <w:szCs w:val="28"/>
        </w:rPr>
        <w:t>0 баллов.</w:t>
      </w:r>
    </w:p>
    <w:p w:rsidR="00B92F97" w:rsidRPr="00B92F97" w:rsidRDefault="00B92F97" w:rsidP="00B92F97">
      <w:pPr>
        <w:autoSpaceDN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92F97">
        <w:rPr>
          <w:b/>
          <w:i/>
          <w:sz w:val="28"/>
          <w:szCs w:val="28"/>
        </w:rPr>
        <w:t>Критерии оценки конкурсного испытания: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- ценностные основания и аргументированность профессионально-личностной позиции;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lastRenderedPageBreak/>
        <w:t>- масштабность видения проблем и нестандартность предлагаемых решений;</w:t>
      </w:r>
    </w:p>
    <w:p w:rsidR="00B92F97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B92F97">
        <w:rPr>
          <w:sz w:val="28"/>
          <w:szCs w:val="28"/>
        </w:rPr>
        <w:t>- конструктивность позиции;</w:t>
      </w:r>
    </w:p>
    <w:p w:rsidR="00DA71B2" w:rsidRPr="00B92F97" w:rsidRDefault="00B92F97" w:rsidP="00B92F97">
      <w:pPr>
        <w:autoSpaceDN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коммуникативная культура.</w:t>
      </w:r>
    </w:p>
    <w:p w:rsidR="00891A1C" w:rsidRPr="00382FF7" w:rsidRDefault="00891A1C" w:rsidP="007645BF">
      <w:pPr>
        <w:pStyle w:val="1"/>
        <w:spacing w:line="360" w:lineRule="auto"/>
      </w:pPr>
      <w:r w:rsidRPr="00382FF7">
        <w:t>Жюри Конкурса</w:t>
      </w:r>
    </w:p>
    <w:p w:rsidR="00B17BED" w:rsidRDefault="00B17BED" w:rsidP="00B17BE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eastAsia="zh-CN"/>
        </w:rPr>
        <w:t>Оценку конкурсных испытаний осуществляет ж</w:t>
      </w:r>
      <w:r w:rsidR="00891A1C" w:rsidRPr="00382FF7">
        <w:rPr>
          <w:sz w:val="28"/>
          <w:szCs w:val="28"/>
          <w:lang w:eastAsia="zh-CN"/>
        </w:rPr>
        <w:t>юри Конкурса (далее – Жюри)</w:t>
      </w:r>
      <w:r>
        <w:rPr>
          <w:sz w:val="28"/>
          <w:szCs w:val="28"/>
          <w:lang w:eastAsia="zh-CN"/>
        </w:rPr>
        <w:t>.</w:t>
      </w:r>
      <w:r w:rsidRPr="00B17BED">
        <w:rPr>
          <w:bCs/>
          <w:sz w:val="28"/>
          <w:szCs w:val="28"/>
        </w:rPr>
        <w:t xml:space="preserve"> </w:t>
      </w:r>
    </w:p>
    <w:p w:rsidR="00891A1C" w:rsidRPr="00B17BED" w:rsidRDefault="00B17BED" w:rsidP="00B17B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Для оценивания конкурсных испытаний первого тура в состав жюри </w:t>
      </w:r>
      <w:r>
        <w:rPr>
          <w:sz w:val="28"/>
          <w:szCs w:val="28"/>
        </w:rPr>
        <w:t xml:space="preserve">входит не менее 7 экспертов </w:t>
      </w:r>
      <w:r w:rsidR="00891A1C" w:rsidRPr="00382FF7">
        <w:rPr>
          <w:sz w:val="28"/>
          <w:szCs w:val="28"/>
          <w:lang w:eastAsia="zh-CN"/>
        </w:rPr>
        <w:t xml:space="preserve">из представителей сферы образования; специалистов в предметных областях, педагогике и психологии. </w:t>
      </w:r>
      <w:r w:rsidR="00891A1C" w:rsidRPr="00382FF7">
        <w:rPr>
          <w:kern w:val="3"/>
          <w:sz w:val="28"/>
          <w:szCs w:val="28"/>
          <w:lang w:eastAsia="zh-CN"/>
        </w:rPr>
        <w:t>В состав Жюри могут входит</w:t>
      </w:r>
      <w:r w:rsidR="005340B9">
        <w:rPr>
          <w:kern w:val="3"/>
          <w:sz w:val="28"/>
          <w:szCs w:val="28"/>
          <w:lang w:eastAsia="zh-CN"/>
        </w:rPr>
        <w:t xml:space="preserve">ь специалисты, работающие в дошкольной </w:t>
      </w:r>
      <w:r w:rsidR="00891A1C" w:rsidRPr="00382FF7">
        <w:rPr>
          <w:kern w:val="3"/>
          <w:sz w:val="28"/>
          <w:szCs w:val="28"/>
          <w:lang w:eastAsia="zh-CN"/>
        </w:rPr>
        <w:t xml:space="preserve">образовательной организации, образовательной организации высшего образования, организации дополнительного профессионального образования; педагоги, имеющие опыт экспертной деятельности в конкурсах соответствующей специфики; работники, имеющие ученую степень из группы научных специальностей «Педагогические науки» (13.00.00), и (или) научной специальности «Педагогическая психология» (19.00.07); победители, призеры, лауреаты региональных этапов Конкурса прошлых лет; </w:t>
      </w:r>
      <w:r w:rsidR="00B92F97">
        <w:rPr>
          <w:kern w:val="3"/>
          <w:sz w:val="28"/>
          <w:szCs w:val="28"/>
          <w:lang w:eastAsia="zh-CN"/>
        </w:rPr>
        <w:t xml:space="preserve">региональные методисты из ближайших муниципальных образований, </w:t>
      </w:r>
      <w:r w:rsidR="00891A1C" w:rsidRPr="00382FF7">
        <w:rPr>
          <w:kern w:val="3"/>
          <w:sz w:val="28"/>
          <w:szCs w:val="28"/>
          <w:lang w:eastAsia="zh-CN"/>
        </w:rPr>
        <w:t xml:space="preserve">представители </w:t>
      </w:r>
      <w:r w:rsidR="00B92F97">
        <w:rPr>
          <w:kern w:val="3"/>
          <w:sz w:val="28"/>
          <w:szCs w:val="28"/>
          <w:lang w:eastAsia="zh-CN"/>
        </w:rPr>
        <w:t xml:space="preserve">структурных подразделений </w:t>
      </w:r>
      <w:r w:rsidR="00891A1C" w:rsidRPr="00382FF7">
        <w:rPr>
          <w:kern w:val="3"/>
          <w:sz w:val="28"/>
          <w:szCs w:val="28"/>
          <w:lang w:eastAsia="zh-CN"/>
        </w:rPr>
        <w:t>ВИРО им. Н.Ф. Бунакова</w:t>
      </w:r>
      <w:r w:rsidR="001F7EAC">
        <w:rPr>
          <w:kern w:val="3"/>
          <w:sz w:val="28"/>
          <w:szCs w:val="28"/>
          <w:lang w:eastAsia="zh-CN"/>
        </w:rPr>
        <w:t>.</w:t>
      </w:r>
      <w:r w:rsidR="00891A1C" w:rsidRPr="00382FF7">
        <w:rPr>
          <w:bCs/>
          <w:sz w:val="28"/>
          <w:szCs w:val="28"/>
        </w:rPr>
        <w:t xml:space="preserve">  </w:t>
      </w:r>
    </w:p>
    <w:p w:rsidR="00B92F97" w:rsidRDefault="00B92F97" w:rsidP="00B92F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оценивания конкурсных испытаний второго тура количественный состав жюри удваивается </w:t>
      </w:r>
      <w:r w:rsidR="00B17BED">
        <w:rPr>
          <w:sz w:val="28"/>
          <w:szCs w:val="28"/>
        </w:rPr>
        <w:t>за счет представителей</w:t>
      </w:r>
      <w:r>
        <w:rPr>
          <w:sz w:val="28"/>
          <w:szCs w:val="28"/>
        </w:rPr>
        <w:t>:</w:t>
      </w:r>
    </w:p>
    <w:p w:rsidR="00B10AB2" w:rsidRPr="002B691B" w:rsidRDefault="00B92F97" w:rsidP="00B92F97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10AB2">
        <w:rPr>
          <w:kern w:val="3"/>
          <w:sz w:val="28"/>
          <w:szCs w:val="28"/>
          <w:lang w:eastAsia="zh-CN"/>
        </w:rPr>
        <w:t xml:space="preserve">- </w:t>
      </w:r>
      <w:r w:rsidRPr="00B10AB2">
        <w:rPr>
          <w:sz w:val="28"/>
          <w:szCs w:val="28"/>
        </w:rPr>
        <w:t>ученического жюри, в</w:t>
      </w:r>
      <w:r w:rsidR="00E507C7" w:rsidRPr="00B10AB2">
        <w:rPr>
          <w:sz w:val="28"/>
          <w:szCs w:val="28"/>
        </w:rPr>
        <w:t>ключающего не менее 3-4 человек</w:t>
      </w:r>
      <w:r w:rsidRPr="00B10AB2">
        <w:rPr>
          <w:sz w:val="28"/>
          <w:szCs w:val="28"/>
        </w:rPr>
        <w:t xml:space="preserve"> из числа </w:t>
      </w:r>
      <w:r w:rsidRPr="002B691B">
        <w:rPr>
          <w:sz w:val="28"/>
          <w:szCs w:val="28"/>
        </w:rPr>
        <w:t xml:space="preserve">обучающихся </w:t>
      </w:r>
      <w:r w:rsidR="00AD2937" w:rsidRPr="002B691B">
        <w:rPr>
          <w:sz w:val="28"/>
          <w:szCs w:val="28"/>
        </w:rPr>
        <w:t xml:space="preserve">8-11 классов </w:t>
      </w:r>
      <w:r w:rsidRPr="002B691B">
        <w:rPr>
          <w:sz w:val="28"/>
          <w:szCs w:val="28"/>
        </w:rPr>
        <w:t>общеобразовательных организаций</w:t>
      </w:r>
      <w:r w:rsidR="00AD2937" w:rsidRPr="002B691B">
        <w:rPr>
          <w:sz w:val="28"/>
          <w:szCs w:val="28"/>
        </w:rPr>
        <w:t xml:space="preserve"> и/или </w:t>
      </w:r>
      <w:r w:rsidR="00B10AB2" w:rsidRPr="002B691B">
        <w:rPr>
          <w:sz w:val="28"/>
          <w:szCs w:val="28"/>
        </w:rPr>
        <w:t xml:space="preserve">студентов ФГБОУ ВО «ВГПУ» и/или </w:t>
      </w:r>
      <w:r w:rsidR="00B10AB2" w:rsidRPr="002B691B">
        <w:rPr>
          <w:sz w:val="28"/>
          <w:szCs w:val="28"/>
          <w:shd w:val="clear" w:color="auto" w:fill="FFFFFF"/>
        </w:rPr>
        <w:t>ГБПОУ ВО «</w:t>
      </w:r>
      <w:r w:rsidR="00B10AB2" w:rsidRPr="002B691B">
        <w:rPr>
          <w:bCs/>
          <w:sz w:val="28"/>
          <w:szCs w:val="28"/>
          <w:shd w:val="clear" w:color="auto" w:fill="FFFFFF"/>
        </w:rPr>
        <w:t>Губернский</w:t>
      </w:r>
      <w:r w:rsidR="00B10AB2" w:rsidRPr="002B691B">
        <w:rPr>
          <w:sz w:val="28"/>
          <w:szCs w:val="28"/>
          <w:shd w:val="clear" w:color="auto" w:fill="FFFFFF"/>
        </w:rPr>
        <w:t> </w:t>
      </w:r>
      <w:r w:rsidR="00B10AB2" w:rsidRPr="002B691B">
        <w:rPr>
          <w:bCs/>
          <w:sz w:val="28"/>
          <w:szCs w:val="28"/>
          <w:shd w:val="clear" w:color="auto" w:fill="FFFFFF"/>
        </w:rPr>
        <w:t>педагогический</w:t>
      </w:r>
      <w:r w:rsidR="00B10AB2" w:rsidRPr="002B691B">
        <w:rPr>
          <w:sz w:val="28"/>
          <w:szCs w:val="28"/>
          <w:shd w:val="clear" w:color="auto" w:fill="FFFFFF"/>
        </w:rPr>
        <w:t> </w:t>
      </w:r>
      <w:r w:rsidR="00B10AB2" w:rsidRPr="002B691B">
        <w:rPr>
          <w:bCs/>
          <w:sz w:val="28"/>
          <w:szCs w:val="28"/>
          <w:shd w:val="clear" w:color="auto" w:fill="FFFFFF"/>
        </w:rPr>
        <w:t>колледж</w:t>
      </w:r>
      <w:r w:rsidR="00B10AB2" w:rsidRPr="002B691B">
        <w:rPr>
          <w:sz w:val="28"/>
          <w:szCs w:val="28"/>
          <w:shd w:val="clear" w:color="auto" w:fill="FFFFFF"/>
        </w:rPr>
        <w:t>».</w:t>
      </w:r>
    </w:p>
    <w:p w:rsidR="00B92F97" w:rsidRPr="00B92F97" w:rsidRDefault="00B92F97" w:rsidP="00B92F97">
      <w:pPr>
        <w:spacing w:line="360" w:lineRule="auto"/>
        <w:ind w:firstLine="709"/>
        <w:jc w:val="both"/>
        <w:rPr>
          <w:kern w:val="3"/>
          <w:sz w:val="28"/>
          <w:szCs w:val="28"/>
          <w:lang w:eastAsia="zh-CN"/>
        </w:rPr>
      </w:pPr>
      <w:r>
        <w:rPr>
          <w:sz w:val="28"/>
          <w:szCs w:val="28"/>
        </w:rPr>
        <w:t xml:space="preserve">- родительского жюри, включающего не менее 4-5 человек из числа лиц, </w:t>
      </w:r>
      <w:r w:rsidRPr="00B92F97">
        <w:rPr>
          <w:b/>
          <w:sz w:val="28"/>
          <w:szCs w:val="28"/>
        </w:rPr>
        <w:t>не</w:t>
      </w:r>
      <w:r>
        <w:rPr>
          <w:sz w:val="28"/>
          <w:szCs w:val="28"/>
        </w:rPr>
        <w:t xml:space="preserve"> являющихся сотрудниками органов исполнительной власти субъектов Российской Федерации, осуществляющих управление в сфере образования, педагогическими и/или научно-педагогическими работниками.</w:t>
      </w:r>
    </w:p>
    <w:p w:rsidR="00B92F97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lastRenderedPageBreak/>
        <w:t xml:space="preserve">Жюри осуществляет оценку конкурсных испытаний, заполняя оценочные ведомости в </w:t>
      </w:r>
      <w:r w:rsidR="003B74E4" w:rsidRPr="00382FF7">
        <w:rPr>
          <w:sz w:val="28"/>
          <w:szCs w:val="28"/>
        </w:rPr>
        <w:t xml:space="preserve">соответствии с критериями </w:t>
      </w:r>
      <w:r w:rsidRPr="00382FF7">
        <w:rPr>
          <w:sz w:val="28"/>
          <w:szCs w:val="28"/>
        </w:rPr>
        <w:t>оценивания конкурсных испытаний</w:t>
      </w:r>
      <w:r w:rsidR="00B92F97">
        <w:rPr>
          <w:sz w:val="28"/>
          <w:szCs w:val="28"/>
        </w:rPr>
        <w:t>.</w:t>
      </w:r>
      <w:r w:rsidRPr="00382FF7">
        <w:rPr>
          <w:sz w:val="28"/>
          <w:szCs w:val="28"/>
        </w:rPr>
        <w:t xml:space="preserve"> </w:t>
      </w:r>
      <w:r w:rsidR="00FF2A15" w:rsidRPr="002B691B">
        <w:rPr>
          <w:sz w:val="28"/>
          <w:szCs w:val="28"/>
        </w:rPr>
        <w:t xml:space="preserve">Списочный состав Жюри первого и второго туров утверждается протоколом Оргкомитета. Списочный расширенный состав за счет удвоения ученического и родительского жюри утверждается протоколом </w:t>
      </w:r>
      <w:r w:rsidR="00B10AB2" w:rsidRPr="002B691B">
        <w:rPr>
          <w:sz w:val="28"/>
          <w:szCs w:val="28"/>
        </w:rPr>
        <w:t xml:space="preserve">Оргкомитета </w:t>
      </w:r>
      <w:r w:rsidR="00FF2A15" w:rsidRPr="002B691B">
        <w:rPr>
          <w:sz w:val="28"/>
          <w:szCs w:val="28"/>
        </w:rPr>
        <w:t>перед началом второго тура.</w:t>
      </w:r>
    </w:p>
    <w:p w:rsidR="00B92F97" w:rsidRDefault="00891A1C" w:rsidP="00B14499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Оценивание участия в конкурсных испытаниях каждого участника Конкурса осуществляется всеми членами жюри индивидуально и независимо друг от друга. </w:t>
      </w:r>
    </w:p>
    <w:p w:rsidR="00891A1C" w:rsidRPr="00382FF7" w:rsidRDefault="00891A1C" w:rsidP="00B14499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Профилактика конфликта интересов осуществляется следующим образом: </w:t>
      </w:r>
    </w:p>
    <w:p w:rsidR="00891A1C" w:rsidRDefault="00891A1C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- не допускается делегирование своих полномочий по оцениванию </w:t>
      </w:r>
      <w:r w:rsidR="00B14499">
        <w:rPr>
          <w:sz w:val="28"/>
          <w:szCs w:val="28"/>
        </w:rPr>
        <w:t xml:space="preserve">конкурсных испытаний </w:t>
      </w:r>
      <w:r w:rsidRPr="00382FF7">
        <w:rPr>
          <w:sz w:val="28"/>
          <w:szCs w:val="28"/>
        </w:rPr>
        <w:t>другим членам Жюри;</w:t>
      </w:r>
    </w:p>
    <w:p w:rsidR="00F00077" w:rsidRPr="00382FF7" w:rsidRDefault="00F00077" w:rsidP="00F00077">
      <w:pPr>
        <w:spacing w:line="360" w:lineRule="auto"/>
        <w:ind w:firstLine="709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- не допускается наличие членов Жюри</w:t>
      </w:r>
      <w:r w:rsidR="00A12A33">
        <w:rPr>
          <w:sz w:val="28"/>
          <w:szCs w:val="28"/>
        </w:rPr>
        <w:t xml:space="preserve"> из одной дошкольной образовательной организации</w:t>
      </w:r>
      <w:r w:rsidR="00175EC0">
        <w:rPr>
          <w:sz w:val="28"/>
          <w:szCs w:val="28"/>
        </w:rPr>
        <w:t xml:space="preserve"> с участником К</w:t>
      </w:r>
      <w:r w:rsidR="008A7A38" w:rsidRPr="002B691B">
        <w:rPr>
          <w:sz w:val="28"/>
          <w:szCs w:val="28"/>
        </w:rPr>
        <w:t>онкурса</w:t>
      </w:r>
      <w:r w:rsidRPr="002B691B">
        <w:rPr>
          <w:sz w:val="28"/>
          <w:szCs w:val="28"/>
        </w:rPr>
        <w:t>;</w:t>
      </w:r>
    </w:p>
    <w:p w:rsidR="00891A1C" w:rsidRPr="00382FF7" w:rsidRDefault="00891A1C" w:rsidP="00B92F97">
      <w:pPr>
        <w:spacing w:line="360" w:lineRule="auto"/>
        <w:ind w:firstLine="709"/>
        <w:rPr>
          <w:sz w:val="28"/>
          <w:szCs w:val="28"/>
        </w:rPr>
      </w:pPr>
      <w:r w:rsidRPr="00382FF7">
        <w:rPr>
          <w:sz w:val="28"/>
          <w:szCs w:val="28"/>
        </w:rPr>
        <w:t>- все члены Жюри обладают равными правами;</w:t>
      </w:r>
    </w:p>
    <w:p w:rsidR="00891A1C" w:rsidRPr="00382FF7" w:rsidRDefault="00891A1C" w:rsidP="00B92F97">
      <w:pPr>
        <w:spacing w:line="360" w:lineRule="auto"/>
        <w:ind w:firstLine="709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- каждый член Жюри имеет один решающий голос и правомочен самостоятельно принимать решения по оцениванию выступлений участников Конкурса в конкурсных испытаниях. </w:t>
      </w:r>
    </w:p>
    <w:p w:rsidR="00891A1C" w:rsidRPr="00382FF7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 xml:space="preserve">Секретарь Оргкомитета </w:t>
      </w:r>
    </w:p>
    <w:p w:rsidR="00891A1C" w:rsidRPr="002B691B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- собирает оценочные ведомости за каждое конкурсное испытание</w:t>
      </w:r>
      <w:r w:rsidR="00A072DC">
        <w:rPr>
          <w:sz w:val="28"/>
          <w:szCs w:val="28"/>
        </w:rPr>
        <w:t xml:space="preserve"> </w:t>
      </w:r>
      <w:r w:rsidR="00A072DC" w:rsidRPr="002B691B">
        <w:rPr>
          <w:sz w:val="28"/>
          <w:szCs w:val="28"/>
        </w:rPr>
        <w:t>в день его проведения</w:t>
      </w:r>
      <w:r w:rsidRPr="002B691B">
        <w:rPr>
          <w:sz w:val="28"/>
          <w:szCs w:val="28"/>
        </w:rPr>
        <w:t>;</w:t>
      </w:r>
    </w:p>
    <w:p w:rsidR="00891A1C" w:rsidRPr="00382FF7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- оформляет сводные ведомости по каждому конкурсному испытанию</w:t>
      </w:r>
      <w:r w:rsidRPr="00382FF7">
        <w:rPr>
          <w:sz w:val="28"/>
          <w:szCs w:val="28"/>
        </w:rPr>
        <w:t>;</w:t>
      </w:r>
    </w:p>
    <w:p w:rsidR="00891A1C" w:rsidRPr="00382FF7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- проводит подсчёт среднего балла от оценок всех членов Жюри за каждое конкурсное испытание;</w:t>
      </w:r>
    </w:p>
    <w:p w:rsidR="00891A1C" w:rsidRPr="00382FF7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- составляет ранжированный список участников по итогам конкурсных испытаний;</w:t>
      </w:r>
    </w:p>
    <w:p w:rsidR="00891A1C" w:rsidRPr="00382FF7" w:rsidRDefault="00891A1C" w:rsidP="007645BF">
      <w:pPr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- проводи</w:t>
      </w:r>
      <w:r w:rsidR="00B92F97">
        <w:rPr>
          <w:sz w:val="28"/>
          <w:szCs w:val="28"/>
        </w:rPr>
        <w:t xml:space="preserve">т подсчет итоговой суммы </w:t>
      </w:r>
      <w:r w:rsidRPr="00382FF7">
        <w:rPr>
          <w:sz w:val="28"/>
          <w:szCs w:val="28"/>
        </w:rPr>
        <w:t>средних баллов за все конкурсные испытания;</w:t>
      </w:r>
    </w:p>
    <w:p w:rsidR="00F74704" w:rsidRPr="00EE6F13" w:rsidRDefault="00891A1C" w:rsidP="00B92F97">
      <w:pPr>
        <w:spacing w:line="360" w:lineRule="auto"/>
        <w:ind w:firstLine="567"/>
        <w:jc w:val="both"/>
        <w:rPr>
          <w:sz w:val="28"/>
          <w:szCs w:val="28"/>
        </w:rPr>
      </w:pPr>
      <w:r w:rsidRPr="00EE6F13">
        <w:rPr>
          <w:sz w:val="28"/>
          <w:szCs w:val="28"/>
        </w:rPr>
        <w:lastRenderedPageBreak/>
        <w:t>- оформляет протокол с результатами К</w:t>
      </w:r>
      <w:r w:rsidR="00B92F97" w:rsidRPr="00EE6F13">
        <w:rPr>
          <w:bCs/>
          <w:sz w:val="28"/>
          <w:szCs w:val="28"/>
        </w:rPr>
        <w:t>онкурса и список п</w:t>
      </w:r>
      <w:r w:rsidR="00EE6F13" w:rsidRPr="00EE6F13">
        <w:rPr>
          <w:bCs/>
          <w:sz w:val="28"/>
          <w:szCs w:val="28"/>
        </w:rPr>
        <w:t>обедителя, призеров, лауреатов и номинантов (при наличии номинаций).</w:t>
      </w:r>
    </w:p>
    <w:p w:rsidR="00C85189" w:rsidRPr="00EE6F13" w:rsidRDefault="005E6408" w:rsidP="007645BF">
      <w:pPr>
        <w:pStyle w:val="1"/>
        <w:spacing w:line="360" w:lineRule="auto"/>
      </w:pPr>
      <w:r w:rsidRPr="00EE6F13">
        <w:t>Итоги Конкурса</w:t>
      </w:r>
    </w:p>
    <w:p w:rsidR="00B754E2" w:rsidRPr="002B691B" w:rsidRDefault="00B754E2" w:rsidP="00B754E2">
      <w:pPr>
        <w:spacing w:line="360" w:lineRule="auto"/>
        <w:ind w:firstLine="567"/>
        <w:jc w:val="both"/>
        <w:rPr>
          <w:sz w:val="28"/>
          <w:szCs w:val="28"/>
        </w:rPr>
      </w:pPr>
      <w:r w:rsidRPr="002B691B">
        <w:rPr>
          <w:spacing w:val="-3"/>
          <w:sz w:val="28"/>
          <w:szCs w:val="28"/>
        </w:rPr>
        <w:t>П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дсчет</w:t>
      </w:r>
      <w:r w:rsidRPr="002B691B">
        <w:rPr>
          <w:spacing w:val="68"/>
          <w:sz w:val="28"/>
          <w:szCs w:val="28"/>
        </w:rPr>
        <w:t xml:space="preserve"> </w:t>
      </w:r>
      <w:r w:rsidRPr="002B691B">
        <w:rPr>
          <w:spacing w:val="-1"/>
          <w:sz w:val="28"/>
          <w:szCs w:val="28"/>
        </w:rPr>
        <w:t>к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ли</w:t>
      </w:r>
      <w:r w:rsidRPr="002B691B">
        <w:rPr>
          <w:spacing w:val="-1"/>
          <w:sz w:val="28"/>
          <w:szCs w:val="28"/>
        </w:rPr>
        <w:t>ч</w:t>
      </w:r>
      <w:r w:rsidRPr="002B691B">
        <w:rPr>
          <w:sz w:val="28"/>
          <w:szCs w:val="28"/>
        </w:rPr>
        <w:t>ества</w:t>
      </w:r>
      <w:r w:rsidRPr="002B691B">
        <w:rPr>
          <w:spacing w:val="68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б</w:t>
      </w:r>
      <w:r w:rsidRPr="002B691B">
        <w:rPr>
          <w:sz w:val="28"/>
          <w:szCs w:val="28"/>
        </w:rPr>
        <w:t>аллов,</w:t>
      </w:r>
      <w:r w:rsidRPr="002B691B">
        <w:rPr>
          <w:spacing w:val="70"/>
          <w:sz w:val="28"/>
          <w:szCs w:val="28"/>
        </w:rPr>
        <w:t xml:space="preserve"> </w:t>
      </w:r>
      <w:r w:rsidRPr="002B691B">
        <w:rPr>
          <w:spacing w:val="-2"/>
          <w:sz w:val="28"/>
          <w:szCs w:val="28"/>
        </w:rPr>
        <w:t>в</w:t>
      </w:r>
      <w:r w:rsidRPr="002B691B">
        <w:rPr>
          <w:sz w:val="28"/>
          <w:szCs w:val="28"/>
        </w:rPr>
        <w:t>ыс</w:t>
      </w:r>
      <w:r w:rsidRPr="002B691B">
        <w:rPr>
          <w:spacing w:val="-2"/>
          <w:sz w:val="28"/>
          <w:szCs w:val="28"/>
        </w:rPr>
        <w:t>т</w:t>
      </w:r>
      <w:r w:rsidRPr="002B691B">
        <w:rPr>
          <w:sz w:val="28"/>
          <w:szCs w:val="28"/>
        </w:rPr>
        <w:t>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енн</w:t>
      </w:r>
      <w:r w:rsidRPr="002B691B">
        <w:rPr>
          <w:spacing w:val="-1"/>
          <w:sz w:val="28"/>
          <w:szCs w:val="28"/>
        </w:rPr>
        <w:t>ы</w:t>
      </w:r>
      <w:r w:rsidRPr="002B691B">
        <w:rPr>
          <w:sz w:val="28"/>
          <w:szCs w:val="28"/>
        </w:rPr>
        <w:t>х</w:t>
      </w:r>
      <w:r w:rsidRPr="002B691B">
        <w:rPr>
          <w:spacing w:val="72"/>
          <w:sz w:val="28"/>
          <w:szCs w:val="28"/>
        </w:rPr>
        <w:t xml:space="preserve"> </w:t>
      </w:r>
      <w:r w:rsidRPr="002B691B">
        <w:rPr>
          <w:sz w:val="28"/>
          <w:szCs w:val="28"/>
        </w:rPr>
        <w:t>кажд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му</w:t>
      </w:r>
      <w:r w:rsidRPr="002B691B">
        <w:rPr>
          <w:spacing w:val="67"/>
          <w:sz w:val="28"/>
          <w:szCs w:val="28"/>
        </w:rPr>
        <w:t xml:space="preserve"> 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част</w:t>
      </w:r>
      <w:r w:rsidRPr="002B691B">
        <w:rPr>
          <w:spacing w:val="1"/>
          <w:sz w:val="28"/>
          <w:szCs w:val="28"/>
        </w:rPr>
        <w:t>ни</w:t>
      </w:r>
      <w:r w:rsidRPr="002B691B">
        <w:rPr>
          <w:sz w:val="28"/>
          <w:szCs w:val="28"/>
        </w:rPr>
        <w:t>ку</w:t>
      </w:r>
      <w:r w:rsidRPr="002B691B">
        <w:rPr>
          <w:spacing w:val="68"/>
          <w:sz w:val="28"/>
          <w:szCs w:val="28"/>
        </w:rPr>
        <w:t xml:space="preserve"> </w:t>
      </w:r>
      <w:r w:rsidRPr="002B691B">
        <w:rPr>
          <w:sz w:val="28"/>
          <w:szCs w:val="28"/>
        </w:rPr>
        <w:t>муниципального</w:t>
      </w:r>
      <w:r w:rsidRPr="002B691B">
        <w:rPr>
          <w:spacing w:val="68"/>
          <w:sz w:val="28"/>
          <w:szCs w:val="28"/>
        </w:rPr>
        <w:t xml:space="preserve"> </w:t>
      </w:r>
      <w:r w:rsidRPr="002B691B">
        <w:rPr>
          <w:sz w:val="28"/>
          <w:szCs w:val="28"/>
        </w:rPr>
        <w:t>этапа К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нк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рса, вкл</w:t>
      </w:r>
      <w:r w:rsidRPr="002B691B">
        <w:rPr>
          <w:spacing w:val="-1"/>
          <w:sz w:val="28"/>
          <w:szCs w:val="28"/>
        </w:rPr>
        <w:t>ю</w:t>
      </w:r>
      <w:r w:rsidRPr="002B691B">
        <w:rPr>
          <w:sz w:val="28"/>
          <w:szCs w:val="28"/>
        </w:rPr>
        <w:t>чает</w:t>
      </w:r>
      <w:r w:rsidRPr="002B691B">
        <w:rPr>
          <w:spacing w:val="-1"/>
          <w:sz w:val="28"/>
          <w:szCs w:val="28"/>
        </w:rPr>
        <w:t xml:space="preserve"> </w:t>
      </w:r>
      <w:r w:rsidRPr="002B691B">
        <w:rPr>
          <w:sz w:val="28"/>
          <w:szCs w:val="28"/>
        </w:rPr>
        <w:t>с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ед</w:t>
      </w:r>
      <w:r w:rsidRPr="002B691B">
        <w:rPr>
          <w:spacing w:val="-2"/>
          <w:sz w:val="28"/>
          <w:szCs w:val="28"/>
        </w:rPr>
        <w:t>у</w:t>
      </w:r>
      <w:r w:rsidRPr="002B691B">
        <w:rPr>
          <w:spacing w:val="-1"/>
          <w:sz w:val="28"/>
          <w:szCs w:val="28"/>
        </w:rPr>
        <w:t>ю</w:t>
      </w:r>
      <w:r w:rsidRPr="002B691B">
        <w:rPr>
          <w:sz w:val="28"/>
          <w:szCs w:val="28"/>
        </w:rPr>
        <w:t>щие этапы:</w:t>
      </w:r>
    </w:p>
    <w:p w:rsidR="00B754E2" w:rsidRPr="002B691B" w:rsidRDefault="00B754E2" w:rsidP="00B754E2">
      <w:pPr>
        <w:widowControl w:val="0"/>
        <w:spacing w:line="360" w:lineRule="auto"/>
        <w:ind w:right="-10" w:firstLine="708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по</w:t>
      </w:r>
      <w:r w:rsidRPr="002B691B">
        <w:rPr>
          <w:spacing w:val="58"/>
          <w:sz w:val="28"/>
          <w:szCs w:val="28"/>
        </w:rPr>
        <w:t xml:space="preserve"> </w:t>
      </w:r>
      <w:r w:rsidRPr="002B691B">
        <w:rPr>
          <w:sz w:val="28"/>
          <w:szCs w:val="28"/>
        </w:rPr>
        <w:t>итогам</w:t>
      </w:r>
      <w:r w:rsidRPr="002B691B">
        <w:rPr>
          <w:spacing w:val="59"/>
          <w:sz w:val="28"/>
          <w:szCs w:val="28"/>
        </w:rPr>
        <w:t xml:space="preserve"> </w:t>
      </w:r>
      <w:r w:rsidRPr="002B691B">
        <w:rPr>
          <w:sz w:val="28"/>
          <w:szCs w:val="28"/>
        </w:rPr>
        <w:t>пер</w:t>
      </w:r>
      <w:r w:rsidRPr="002B691B">
        <w:rPr>
          <w:spacing w:val="-1"/>
          <w:sz w:val="28"/>
          <w:szCs w:val="28"/>
        </w:rPr>
        <w:t>в</w:t>
      </w:r>
      <w:r w:rsidRPr="002B691B">
        <w:rPr>
          <w:sz w:val="28"/>
          <w:szCs w:val="28"/>
        </w:rPr>
        <w:t>о</w:t>
      </w:r>
      <w:r w:rsidRPr="002B691B">
        <w:rPr>
          <w:spacing w:val="-2"/>
          <w:sz w:val="28"/>
          <w:szCs w:val="28"/>
        </w:rPr>
        <w:t>г</w:t>
      </w:r>
      <w:r w:rsidRPr="002B691B">
        <w:rPr>
          <w:sz w:val="28"/>
          <w:szCs w:val="28"/>
        </w:rPr>
        <w:t>о</w:t>
      </w:r>
      <w:r w:rsidRPr="002B691B">
        <w:rPr>
          <w:spacing w:val="58"/>
          <w:sz w:val="28"/>
          <w:szCs w:val="28"/>
        </w:rPr>
        <w:t xml:space="preserve"> </w:t>
      </w:r>
      <w:r w:rsidRPr="002B691B">
        <w:rPr>
          <w:sz w:val="28"/>
          <w:szCs w:val="28"/>
        </w:rPr>
        <w:t>т</w:t>
      </w:r>
      <w:r w:rsidRPr="002B691B">
        <w:rPr>
          <w:spacing w:val="-3"/>
          <w:sz w:val="28"/>
          <w:szCs w:val="28"/>
        </w:rPr>
        <w:t>у</w:t>
      </w:r>
      <w:r w:rsidRPr="002B691B">
        <w:rPr>
          <w:spacing w:val="1"/>
          <w:sz w:val="28"/>
          <w:szCs w:val="28"/>
        </w:rPr>
        <w:t>р</w:t>
      </w:r>
      <w:r w:rsidRPr="002B691B">
        <w:rPr>
          <w:sz w:val="28"/>
          <w:szCs w:val="28"/>
        </w:rPr>
        <w:t>а</w:t>
      </w:r>
      <w:r w:rsidRPr="002B691B">
        <w:rPr>
          <w:spacing w:val="59"/>
          <w:sz w:val="28"/>
          <w:szCs w:val="28"/>
        </w:rPr>
        <w:t xml:space="preserve"> </w:t>
      </w:r>
      <w:r w:rsidR="00A12A33">
        <w:rPr>
          <w:sz w:val="28"/>
          <w:szCs w:val="28"/>
        </w:rPr>
        <w:t>участнику</w:t>
      </w:r>
      <w:r w:rsidRPr="002B691B">
        <w:rPr>
          <w:spacing w:val="56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в</w:t>
      </w:r>
      <w:r w:rsidRPr="002B691B">
        <w:rPr>
          <w:sz w:val="28"/>
          <w:szCs w:val="28"/>
        </w:rPr>
        <w:t>ыстав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яе</w:t>
      </w:r>
      <w:r w:rsidRPr="002B691B">
        <w:rPr>
          <w:spacing w:val="-2"/>
          <w:sz w:val="28"/>
          <w:szCs w:val="28"/>
        </w:rPr>
        <w:t>т</w:t>
      </w:r>
      <w:r w:rsidRPr="002B691B">
        <w:rPr>
          <w:sz w:val="28"/>
          <w:szCs w:val="28"/>
        </w:rPr>
        <w:t>ся</w:t>
      </w:r>
      <w:r w:rsidRPr="002B691B">
        <w:rPr>
          <w:spacing w:val="59"/>
          <w:sz w:val="28"/>
          <w:szCs w:val="28"/>
        </w:rPr>
        <w:t xml:space="preserve"> </w:t>
      </w:r>
      <w:r w:rsidRPr="002B691B">
        <w:rPr>
          <w:sz w:val="28"/>
          <w:szCs w:val="28"/>
        </w:rPr>
        <w:t>оц</w:t>
      </w:r>
      <w:r w:rsidRPr="002B691B">
        <w:rPr>
          <w:spacing w:val="-1"/>
          <w:sz w:val="28"/>
          <w:szCs w:val="28"/>
        </w:rPr>
        <w:t>е</w:t>
      </w:r>
      <w:r w:rsidRPr="002B691B">
        <w:rPr>
          <w:sz w:val="28"/>
          <w:szCs w:val="28"/>
        </w:rPr>
        <w:t>нк</w:t>
      </w:r>
      <w:r w:rsidRPr="002B691B">
        <w:rPr>
          <w:spacing w:val="-1"/>
          <w:sz w:val="28"/>
          <w:szCs w:val="28"/>
        </w:rPr>
        <w:t>а</w:t>
      </w:r>
      <w:r w:rsidRPr="002B691B">
        <w:rPr>
          <w:sz w:val="28"/>
          <w:szCs w:val="28"/>
        </w:rPr>
        <w:t>,</w:t>
      </w:r>
      <w:r w:rsidRPr="002B691B">
        <w:rPr>
          <w:spacing w:val="58"/>
          <w:sz w:val="28"/>
          <w:szCs w:val="28"/>
        </w:rPr>
        <w:t xml:space="preserve"> </w:t>
      </w:r>
      <w:r w:rsidRPr="002B691B">
        <w:rPr>
          <w:sz w:val="28"/>
          <w:szCs w:val="28"/>
        </w:rPr>
        <w:t>пр</w:t>
      </w:r>
      <w:r w:rsidRPr="002B691B">
        <w:rPr>
          <w:spacing w:val="-1"/>
          <w:sz w:val="28"/>
          <w:szCs w:val="28"/>
        </w:rPr>
        <w:t>е</w:t>
      </w:r>
      <w:r w:rsidRPr="002B691B">
        <w:rPr>
          <w:sz w:val="28"/>
          <w:szCs w:val="28"/>
        </w:rPr>
        <w:t>дстав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яю</w:t>
      </w:r>
      <w:r w:rsidRPr="002B691B">
        <w:rPr>
          <w:spacing w:val="-2"/>
          <w:sz w:val="28"/>
          <w:szCs w:val="28"/>
        </w:rPr>
        <w:t>щ</w:t>
      </w:r>
      <w:r w:rsidRPr="002B691B">
        <w:rPr>
          <w:sz w:val="28"/>
          <w:szCs w:val="28"/>
        </w:rPr>
        <w:t>ая собой</w:t>
      </w:r>
      <w:r w:rsidRPr="002B691B">
        <w:rPr>
          <w:spacing w:val="153"/>
          <w:sz w:val="28"/>
          <w:szCs w:val="28"/>
        </w:rPr>
        <w:t xml:space="preserve"> </w:t>
      </w:r>
      <w:r w:rsidRPr="002B691B">
        <w:rPr>
          <w:sz w:val="28"/>
          <w:szCs w:val="28"/>
        </w:rPr>
        <w:t>с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мму</w:t>
      </w:r>
      <w:r w:rsidRPr="002B691B">
        <w:rPr>
          <w:spacing w:val="151"/>
          <w:sz w:val="28"/>
          <w:szCs w:val="28"/>
        </w:rPr>
        <w:t xml:space="preserve"> </w:t>
      </w:r>
      <w:r w:rsidRPr="002B691B">
        <w:rPr>
          <w:sz w:val="28"/>
          <w:szCs w:val="28"/>
        </w:rPr>
        <w:t>средних</w:t>
      </w:r>
      <w:r w:rsidRPr="002B691B">
        <w:rPr>
          <w:spacing w:val="154"/>
          <w:sz w:val="28"/>
          <w:szCs w:val="28"/>
        </w:rPr>
        <w:t xml:space="preserve"> </w:t>
      </w:r>
      <w:r w:rsidRPr="002B691B">
        <w:rPr>
          <w:sz w:val="28"/>
          <w:szCs w:val="28"/>
        </w:rPr>
        <w:t>арифме</w:t>
      </w:r>
      <w:r w:rsidRPr="002B691B">
        <w:rPr>
          <w:spacing w:val="-2"/>
          <w:sz w:val="28"/>
          <w:szCs w:val="28"/>
        </w:rPr>
        <w:t>т</w:t>
      </w:r>
      <w:r w:rsidRPr="002B691B">
        <w:rPr>
          <w:sz w:val="28"/>
          <w:szCs w:val="28"/>
        </w:rPr>
        <w:t>ич</w:t>
      </w:r>
      <w:r w:rsidRPr="002B691B">
        <w:rPr>
          <w:spacing w:val="-1"/>
          <w:sz w:val="28"/>
          <w:szCs w:val="28"/>
        </w:rPr>
        <w:t>е</w:t>
      </w:r>
      <w:r w:rsidRPr="002B691B">
        <w:rPr>
          <w:sz w:val="28"/>
          <w:szCs w:val="28"/>
        </w:rPr>
        <w:t>с</w:t>
      </w:r>
      <w:r w:rsidRPr="002B691B">
        <w:rPr>
          <w:spacing w:val="-2"/>
          <w:sz w:val="28"/>
          <w:szCs w:val="28"/>
        </w:rPr>
        <w:t>к</w:t>
      </w:r>
      <w:r w:rsidRPr="002B691B">
        <w:rPr>
          <w:sz w:val="28"/>
          <w:szCs w:val="28"/>
        </w:rPr>
        <w:t>их</w:t>
      </w:r>
      <w:r w:rsidRPr="002B691B">
        <w:rPr>
          <w:spacing w:val="151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б</w:t>
      </w:r>
      <w:r w:rsidRPr="002B691B">
        <w:rPr>
          <w:sz w:val="28"/>
          <w:szCs w:val="28"/>
        </w:rPr>
        <w:t>аллов,</w:t>
      </w:r>
      <w:r w:rsidRPr="002B691B">
        <w:rPr>
          <w:spacing w:val="149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выста</w:t>
      </w:r>
      <w:r w:rsidRPr="002B691B">
        <w:rPr>
          <w:sz w:val="28"/>
          <w:szCs w:val="28"/>
        </w:rPr>
        <w:t>в</w:t>
      </w:r>
      <w:r w:rsidRPr="002B691B">
        <w:rPr>
          <w:spacing w:val="-3"/>
          <w:sz w:val="28"/>
          <w:szCs w:val="28"/>
        </w:rPr>
        <w:t>л</w:t>
      </w:r>
      <w:r w:rsidRPr="002B691B">
        <w:rPr>
          <w:sz w:val="28"/>
          <w:szCs w:val="28"/>
        </w:rPr>
        <w:t>енн</w:t>
      </w:r>
      <w:r w:rsidRPr="002B691B">
        <w:rPr>
          <w:spacing w:val="-1"/>
          <w:sz w:val="28"/>
          <w:szCs w:val="28"/>
        </w:rPr>
        <w:t>ы</w:t>
      </w:r>
      <w:r w:rsidRPr="002B691B">
        <w:rPr>
          <w:sz w:val="28"/>
          <w:szCs w:val="28"/>
        </w:rPr>
        <w:t>х</w:t>
      </w:r>
      <w:r w:rsidRPr="002B691B">
        <w:rPr>
          <w:spacing w:val="154"/>
          <w:sz w:val="28"/>
          <w:szCs w:val="28"/>
        </w:rPr>
        <w:t xml:space="preserve"> </w:t>
      </w:r>
      <w:r w:rsidRPr="002B691B">
        <w:rPr>
          <w:sz w:val="28"/>
          <w:szCs w:val="28"/>
        </w:rPr>
        <w:t>ему</w:t>
      </w:r>
      <w:r w:rsidRPr="002B691B">
        <w:rPr>
          <w:spacing w:val="150"/>
          <w:sz w:val="28"/>
          <w:szCs w:val="28"/>
        </w:rPr>
        <w:t xml:space="preserve"> </w:t>
      </w:r>
      <w:r w:rsidR="00B10AB2" w:rsidRPr="002B691B">
        <w:rPr>
          <w:sz w:val="28"/>
          <w:szCs w:val="28"/>
        </w:rPr>
        <w:t>чл</w:t>
      </w:r>
      <w:r w:rsidR="00B10AB2" w:rsidRPr="002B691B">
        <w:rPr>
          <w:spacing w:val="-2"/>
          <w:sz w:val="28"/>
          <w:szCs w:val="28"/>
        </w:rPr>
        <w:t>е</w:t>
      </w:r>
      <w:r w:rsidR="00B10AB2" w:rsidRPr="002B691B">
        <w:rPr>
          <w:sz w:val="28"/>
          <w:szCs w:val="28"/>
        </w:rPr>
        <w:t>на</w:t>
      </w:r>
      <w:r w:rsidR="00B10AB2" w:rsidRPr="002B691B">
        <w:rPr>
          <w:spacing w:val="-2"/>
          <w:sz w:val="28"/>
          <w:szCs w:val="28"/>
        </w:rPr>
        <w:t>м</w:t>
      </w:r>
      <w:r w:rsidR="00B10AB2" w:rsidRPr="002B691B">
        <w:rPr>
          <w:sz w:val="28"/>
          <w:szCs w:val="28"/>
        </w:rPr>
        <w:t>и</w:t>
      </w:r>
      <w:r w:rsidR="00B10AB2" w:rsidRPr="002B691B">
        <w:rPr>
          <w:spacing w:val="1"/>
          <w:sz w:val="28"/>
          <w:szCs w:val="28"/>
        </w:rPr>
        <w:t xml:space="preserve"> </w:t>
      </w:r>
      <w:r w:rsidR="00B10AB2" w:rsidRPr="002B691B">
        <w:rPr>
          <w:sz w:val="28"/>
          <w:szCs w:val="28"/>
        </w:rPr>
        <w:t xml:space="preserve">Жюри </w:t>
      </w:r>
      <w:r w:rsidRPr="002B691B">
        <w:rPr>
          <w:sz w:val="28"/>
          <w:szCs w:val="28"/>
        </w:rPr>
        <w:t>за</w:t>
      </w:r>
      <w:r w:rsidR="00A12A33">
        <w:rPr>
          <w:spacing w:val="152"/>
          <w:sz w:val="28"/>
          <w:szCs w:val="28"/>
        </w:rPr>
        <w:t xml:space="preserve"> </w:t>
      </w:r>
      <w:r w:rsidRPr="002B691B">
        <w:rPr>
          <w:sz w:val="28"/>
          <w:szCs w:val="28"/>
        </w:rPr>
        <w:t>два конк</w:t>
      </w:r>
      <w:r w:rsidRPr="002B691B">
        <w:rPr>
          <w:spacing w:val="-1"/>
          <w:sz w:val="28"/>
          <w:szCs w:val="28"/>
        </w:rPr>
        <w:t>у</w:t>
      </w:r>
      <w:r w:rsidRPr="002B691B">
        <w:rPr>
          <w:sz w:val="28"/>
          <w:szCs w:val="28"/>
        </w:rPr>
        <w:t>рс</w:t>
      </w:r>
      <w:r w:rsidRPr="002B691B">
        <w:rPr>
          <w:spacing w:val="-1"/>
          <w:sz w:val="28"/>
          <w:szCs w:val="28"/>
        </w:rPr>
        <w:t>ных</w:t>
      </w:r>
      <w:r w:rsidRPr="002B691B">
        <w:rPr>
          <w:sz w:val="28"/>
          <w:szCs w:val="28"/>
        </w:rPr>
        <w:t xml:space="preserve"> испыт</w:t>
      </w:r>
      <w:r w:rsidRPr="002B691B">
        <w:rPr>
          <w:spacing w:val="-2"/>
          <w:sz w:val="28"/>
          <w:szCs w:val="28"/>
        </w:rPr>
        <w:t>а</w:t>
      </w:r>
      <w:r w:rsidRPr="002B691B">
        <w:rPr>
          <w:sz w:val="28"/>
          <w:szCs w:val="28"/>
        </w:rPr>
        <w:t>ния;</w:t>
      </w:r>
    </w:p>
    <w:p w:rsidR="00B754E2" w:rsidRPr="002B691B" w:rsidRDefault="00B754E2" w:rsidP="00B754E2">
      <w:pPr>
        <w:widowControl w:val="0"/>
        <w:spacing w:line="360" w:lineRule="auto"/>
        <w:ind w:right="-16" w:firstLine="708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по</w:t>
      </w:r>
      <w:r w:rsidRPr="002B691B">
        <w:rPr>
          <w:spacing w:val="60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и</w:t>
      </w:r>
      <w:r w:rsidRPr="002B691B">
        <w:rPr>
          <w:spacing w:val="-2"/>
          <w:sz w:val="28"/>
          <w:szCs w:val="28"/>
        </w:rPr>
        <w:t>т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гам</w:t>
      </w:r>
      <w:r w:rsidRPr="002B691B">
        <w:rPr>
          <w:spacing w:val="62"/>
          <w:sz w:val="28"/>
          <w:szCs w:val="28"/>
        </w:rPr>
        <w:t xml:space="preserve"> </w:t>
      </w:r>
      <w:r w:rsidRPr="002B691B">
        <w:rPr>
          <w:sz w:val="28"/>
          <w:szCs w:val="28"/>
        </w:rPr>
        <w:t>в</w:t>
      </w:r>
      <w:r w:rsidRPr="002B691B">
        <w:rPr>
          <w:spacing w:val="-2"/>
          <w:sz w:val="28"/>
          <w:szCs w:val="28"/>
        </w:rPr>
        <w:t>т</w:t>
      </w:r>
      <w:r w:rsidRPr="002B691B">
        <w:rPr>
          <w:spacing w:val="-1"/>
          <w:sz w:val="28"/>
          <w:szCs w:val="28"/>
        </w:rPr>
        <w:t>о</w:t>
      </w:r>
      <w:r w:rsidRPr="002B691B">
        <w:rPr>
          <w:sz w:val="28"/>
          <w:szCs w:val="28"/>
        </w:rPr>
        <w:t>рого</w:t>
      </w:r>
      <w:r w:rsidRPr="002B691B">
        <w:rPr>
          <w:spacing w:val="61"/>
          <w:sz w:val="28"/>
          <w:szCs w:val="28"/>
        </w:rPr>
        <w:t xml:space="preserve"> </w:t>
      </w:r>
      <w:r w:rsidRPr="002B691B">
        <w:rPr>
          <w:sz w:val="28"/>
          <w:szCs w:val="28"/>
        </w:rPr>
        <w:t>т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ра</w:t>
      </w:r>
      <w:r w:rsidRPr="002B691B">
        <w:rPr>
          <w:spacing w:val="61"/>
          <w:sz w:val="28"/>
          <w:szCs w:val="28"/>
        </w:rPr>
        <w:t xml:space="preserve"> </w:t>
      </w:r>
      <w:r w:rsidR="00A12A33">
        <w:rPr>
          <w:sz w:val="28"/>
          <w:szCs w:val="28"/>
        </w:rPr>
        <w:t>участнику</w:t>
      </w:r>
      <w:r w:rsidRPr="002B691B">
        <w:rPr>
          <w:spacing w:val="58"/>
          <w:sz w:val="28"/>
          <w:szCs w:val="28"/>
        </w:rPr>
        <w:t xml:space="preserve"> </w:t>
      </w:r>
      <w:r w:rsidRPr="002B691B">
        <w:rPr>
          <w:sz w:val="28"/>
          <w:szCs w:val="28"/>
        </w:rPr>
        <w:t>выстав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яе</w:t>
      </w:r>
      <w:r w:rsidRPr="002B691B">
        <w:rPr>
          <w:spacing w:val="-3"/>
          <w:sz w:val="28"/>
          <w:szCs w:val="28"/>
        </w:rPr>
        <w:t>т</w:t>
      </w:r>
      <w:r w:rsidRPr="002B691B">
        <w:rPr>
          <w:sz w:val="28"/>
          <w:szCs w:val="28"/>
        </w:rPr>
        <w:t>ся</w:t>
      </w:r>
      <w:r w:rsidRPr="002B691B">
        <w:rPr>
          <w:spacing w:val="59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о</w:t>
      </w:r>
      <w:r w:rsidRPr="002B691B">
        <w:rPr>
          <w:spacing w:val="-1"/>
          <w:sz w:val="28"/>
          <w:szCs w:val="28"/>
        </w:rPr>
        <w:t>ц</w:t>
      </w:r>
      <w:r w:rsidRPr="002B691B">
        <w:rPr>
          <w:sz w:val="28"/>
          <w:szCs w:val="28"/>
        </w:rPr>
        <w:t>ен</w:t>
      </w:r>
      <w:r w:rsidRPr="002B691B">
        <w:rPr>
          <w:spacing w:val="-1"/>
          <w:sz w:val="28"/>
          <w:szCs w:val="28"/>
        </w:rPr>
        <w:t>ка</w:t>
      </w:r>
      <w:r w:rsidRPr="002B691B">
        <w:rPr>
          <w:sz w:val="28"/>
          <w:szCs w:val="28"/>
        </w:rPr>
        <w:t>,</w:t>
      </w:r>
      <w:r w:rsidRPr="002B691B">
        <w:rPr>
          <w:spacing w:val="61"/>
          <w:sz w:val="28"/>
          <w:szCs w:val="28"/>
        </w:rPr>
        <w:t xml:space="preserve"> </w:t>
      </w:r>
      <w:r w:rsidRPr="002B691B">
        <w:rPr>
          <w:sz w:val="28"/>
          <w:szCs w:val="28"/>
        </w:rPr>
        <w:t>предс</w:t>
      </w:r>
      <w:r w:rsidRPr="002B691B">
        <w:rPr>
          <w:spacing w:val="-2"/>
          <w:sz w:val="28"/>
          <w:szCs w:val="28"/>
        </w:rPr>
        <w:t>т</w:t>
      </w:r>
      <w:r w:rsidRPr="002B691B">
        <w:rPr>
          <w:sz w:val="28"/>
          <w:szCs w:val="28"/>
        </w:rPr>
        <w:t>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яющая собой</w:t>
      </w:r>
      <w:r w:rsidRPr="002B691B">
        <w:rPr>
          <w:spacing w:val="86"/>
          <w:sz w:val="28"/>
          <w:szCs w:val="28"/>
        </w:rPr>
        <w:t xml:space="preserve"> </w:t>
      </w:r>
      <w:r w:rsidRPr="002B691B">
        <w:rPr>
          <w:sz w:val="28"/>
          <w:szCs w:val="28"/>
        </w:rPr>
        <w:t>с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м</w:t>
      </w:r>
      <w:r w:rsidRPr="002B691B">
        <w:rPr>
          <w:spacing w:val="1"/>
          <w:sz w:val="28"/>
          <w:szCs w:val="28"/>
        </w:rPr>
        <w:t>му</w:t>
      </w:r>
      <w:r w:rsidRPr="002B691B">
        <w:rPr>
          <w:spacing w:val="84"/>
          <w:sz w:val="28"/>
          <w:szCs w:val="28"/>
        </w:rPr>
        <w:t xml:space="preserve"> </w:t>
      </w:r>
      <w:r w:rsidRPr="002B691B">
        <w:rPr>
          <w:sz w:val="28"/>
          <w:szCs w:val="28"/>
        </w:rPr>
        <w:t>с</w:t>
      </w:r>
      <w:r w:rsidRPr="002B691B">
        <w:rPr>
          <w:spacing w:val="1"/>
          <w:sz w:val="28"/>
          <w:szCs w:val="28"/>
        </w:rPr>
        <w:t>р</w:t>
      </w:r>
      <w:r w:rsidRPr="002B691B">
        <w:rPr>
          <w:sz w:val="28"/>
          <w:szCs w:val="28"/>
        </w:rPr>
        <w:t>ед</w:t>
      </w:r>
      <w:r w:rsidRPr="002B691B">
        <w:rPr>
          <w:spacing w:val="-1"/>
          <w:sz w:val="28"/>
          <w:szCs w:val="28"/>
        </w:rPr>
        <w:t>н</w:t>
      </w:r>
      <w:r w:rsidRPr="002B691B">
        <w:rPr>
          <w:sz w:val="28"/>
          <w:szCs w:val="28"/>
        </w:rPr>
        <w:t>их</w:t>
      </w:r>
      <w:r w:rsidRPr="002B691B">
        <w:rPr>
          <w:spacing w:val="87"/>
          <w:sz w:val="28"/>
          <w:szCs w:val="28"/>
        </w:rPr>
        <w:t xml:space="preserve"> </w:t>
      </w:r>
      <w:r w:rsidRPr="002B691B">
        <w:rPr>
          <w:sz w:val="28"/>
          <w:szCs w:val="28"/>
        </w:rPr>
        <w:t>арифме</w:t>
      </w:r>
      <w:r w:rsidRPr="002B691B">
        <w:rPr>
          <w:spacing w:val="-2"/>
          <w:sz w:val="28"/>
          <w:szCs w:val="28"/>
        </w:rPr>
        <w:t>т</w:t>
      </w:r>
      <w:r w:rsidRPr="002B691B">
        <w:rPr>
          <w:spacing w:val="-1"/>
          <w:sz w:val="28"/>
          <w:szCs w:val="28"/>
        </w:rPr>
        <w:t>и</w:t>
      </w:r>
      <w:r w:rsidRPr="002B691B">
        <w:rPr>
          <w:sz w:val="28"/>
          <w:szCs w:val="28"/>
        </w:rPr>
        <w:t>чес</w:t>
      </w:r>
      <w:r w:rsidRPr="002B691B">
        <w:rPr>
          <w:spacing w:val="-2"/>
          <w:sz w:val="28"/>
          <w:szCs w:val="28"/>
        </w:rPr>
        <w:t>к</w:t>
      </w:r>
      <w:r w:rsidRPr="002B691B">
        <w:rPr>
          <w:sz w:val="28"/>
          <w:szCs w:val="28"/>
        </w:rPr>
        <w:t>их</w:t>
      </w:r>
      <w:r w:rsidRPr="002B691B">
        <w:rPr>
          <w:spacing w:val="84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б</w:t>
      </w:r>
      <w:r w:rsidRPr="002B691B">
        <w:rPr>
          <w:sz w:val="28"/>
          <w:szCs w:val="28"/>
        </w:rPr>
        <w:t>аллов,</w:t>
      </w:r>
      <w:r w:rsidRPr="002B691B">
        <w:rPr>
          <w:spacing w:val="84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н</w:t>
      </w:r>
      <w:r w:rsidRPr="002B691B">
        <w:rPr>
          <w:sz w:val="28"/>
          <w:szCs w:val="28"/>
        </w:rPr>
        <w:t>а</w:t>
      </w:r>
      <w:r w:rsidRPr="002B691B">
        <w:rPr>
          <w:spacing w:val="-2"/>
          <w:sz w:val="28"/>
          <w:szCs w:val="28"/>
        </w:rPr>
        <w:t>ч</w:t>
      </w:r>
      <w:r w:rsidRPr="002B691B">
        <w:rPr>
          <w:sz w:val="28"/>
          <w:szCs w:val="28"/>
        </w:rPr>
        <w:t>исле</w:t>
      </w:r>
      <w:r w:rsidRPr="002B691B">
        <w:rPr>
          <w:spacing w:val="-1"/>
          <w:sz w:val="28"/>
          <w:szCs w:val="28"/>
        </w:rPr>
        <w:t>н</w:t>
      </w:r>
      <w:r w:rsidRPr="002B691B">
        <w:rPr>
          <w:sz w:val="28"/>
          <w:szCs w:val="28"/>
        </w:rPr>
        <w:t>н</w:t>
      </w:r>
      <w:r w:rsidRPr="002B691B">
        <w:rPr>
          <w:spacing w:val="-1"/>
          <w:sz w:val="28"/>
          <w:szCs w:val="28"/>
        </w:rPr>
        <w:t>ы</w:t>
      </w:r>
      <w:r w:rsidRPr="002B691B">
        <w:rPr>
          <w:sz w:val="28"/>
          <w:szCs w:val="28"/>
        </w:rPr>
        <w:t>х</w:t>
      </w:r>
      <w:r w:rsidRPr="002B691B">
        <w:rPr>
          <w:spacing w:val="86"/>
          <w:sz w:val="28"/>
          <w:szCs w:val="28"/>
        </w:rPr>
        <w:t xml:space="preserve"> </w:t>
      </w:r>
      <w:r w:rsidRPr="002B691B">
        <w:rPr>
          <w:sz w:val="28"/>
          <w:szCs w:val="28"/>
        </w:rPr>
        <w:t>ему</w:t>
      </w:r>
      <w:r w:rsidRPr="002B691B">
        <w:rPr>
          <w:spacing w:val="82"/>
          <w:sz w:val="28"/>
          <w:szCs w:val="28"/>
        </w:rPr>
        <w:t xml:space="preserve"> </w:t>
      </w:r>
      <w:r w:rsidRPr="002B691B">
        <w:rPr>
          <w:sz w:val="28"/>
          <w:szCs w:val="28"/>
        </w:rPr>
        <w:t>члена</w:t>
      </w:r>
      <w:r w:rsidRPr="002B691B">
        <w:rPr>
          <w:spacing w:val="-1"/>
          <w:sz w:val="28"/>
          <w:szCs w:val="28"/>
        </w:rPr>
        <w:t>м</w:t>
      </w:r>
      <w:r w:rsidRPr="002B691B">
        <w:rPr>
          <w:sz w:val="28"/>
          <w:szCs w:val="28"/>
        </w:rPr>
        <w:t>и жюри</w:t>
      </w:r>
      <w:r w:rsidRPr="002B691B">
        <w:rPr>
          <w:spacing w:val="29"/>
          <w:sz w:val="28"/>
          <w:szCs w:val="28"/>
        </w:rPr>
        <w:t xml:space="preserve"> </w:t>
      </w:r>
      <w:r w:rsidRPr="002B691B">
        <w:rPr>
          <w:sz w:val="28"/>
          <w:szCs w:val="28"/>
        </w:rPr>
        <w:t>вт</w:t>
      </w:r>
      <w:r w:rsidRPr="002B691B">
        <w:rPr>
          <w:spacing w:val="-1"/>
          <w:sz w:val="28"/>
          <w:szCs w:val="28"/>
        </w:rPr>
        <w:t>о</w:t>
      </w:r>
      <w:r w:rsidRPr="002B691B">
        <w:rPr>
          <w:spacing w:val="1"/>
          <w:sz w:val="28"/>
          <w:szCs w:val="28"/>
        </w:rPr>
        <w:t>р</w:t>
      </w:r>
      <w:r w:rsidRPr="002B691B">
        <w:rPr>
          <w:sz w:val="28"/>
          <w:szCs w:val="28"/>
        </w:rPr>
        <w:t>ого</w:t>
      </w:r>
      <w:r w:rsidRPr="002B691B">
        <w:rPr>
          <w:spacing w:val="29"/>
          <w:sz w:val="28"/>
          <w:szCs w:val="28"/>
        </w:rPr>
        <w:t xml:space="preserve"> </w:t>
      </w:r>
      <w:r w:rsidRPr="002B691B">
        <w:rPr>
          <w:sz w:val="28"/>
          <w:szCs w:val="28"/>
        </w:rPr>
        <w:t>т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ра</w:t>
      </w:r>
      <w:r w:rsidRPr="002B691B">
        <w:rPr>
          <w:spacing w:val="28"/>
          <w:sz w:val="28"/>
          <w:szCs w:val="28"/>
        </w:rPr>
        <w:t xml:space="preserve"> </w:t>
      </w:r>
      <w:r w:rsidRPr="002B691B">
        <w:rPr>
          <w:sz w:val="28"/>
          <w:szCs w:val="28"/>
        </w:rPr>
        <w:t>за</w:t>
      </w:r>
      <w:r w:rsidRPr="002B691B">
        <w:rPr>
          <w:spacing w:val="27"/>
          <w:sz w:val="28"/>
          <w:szCs w:val="28"/>
        </w:rPr>
        <w:t xml:space="preserve"> </w:t>
      </w:r>
      <w:r w:rsidR="00B10AB2" w:rsidRPr="002B691B">
        <w:rPr>
          <w:sz w:val="28"/>
          <w:szCs w:val="28"/>
        </w:rPr>
        <w:t>три</w:t>
      </w:r>
      <w:r w:rsidRPr="002B691B">
        <w:rPr>
          <w:spacing w:val="28"/>
          <w:sz w:val="28"/>
          <w:szCs w:val="28"/>
        </w:rPr>
        <w:t xml:space="preserve"> </w:t>
      </w:r>
      <w:r w:rsidRPr="002B691B">
        <w:rPr>
          <w:sz w:val="28"/>
          <w:szCs w:val="28"/>
        </w:rPr>
        <w:t>конк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рс</w:t>
      </w:r>
      <w:r w:rsidRPr="002B691B">
        <w:rPr>
          <w:spacing w:val="-1"/>
          <w:sz w:val="28"/>
          <w:szCs w:val="28"/>
        </w:rPr>
        <w:t>н</w:t>
      </w:r>
      <w:r w:rsidR="00B10AB2" w:rsidRPr="002B691B">
        <w:rPr>
          <w:sz w:val="28"/>
          <w:szCs w:val="28"/>
        </w:rPr>
        <w:t>ых</w:t>
      </w:r>
      <w:r w:rsidRPr="002B691B">
        <w:rPr>
          <w:spacing w:val="25"/>
          <w:sz w:val="28"/>
          <w:szCs w:val="28"/>
        </w:rPr>
        <w:t xml:space="preserve"> </w:t>
      </w:r>
      <w:r w:rsidRPr="002B691B">
        <w:rPr>
          <w:sz w:val="28"/>
          <w:szCs w:val="28"/>
        </w:rPr>
        <w:t>испы</w:t>
      </w:r>
      <w:r w:rsidRPr="002B691B">
        <w:rPr>
          <w:spacing w:val="-1"/>
          <w:sz w:val="28"/>
          <w:szCs w:val="28"/>
        </w:rPr>
        <w:t>т</w:t>
      </w:r>
      <w:r w:rsidRPr="002B691B">
        <w:rPr>
          <w:sz w:val="28"/>
          <w:szCs w:val="28"/>
        </w:rPr>
        <w:t>а</w:t>
      </w:r>
      <w:r w:rsidRPr="002B691B">
        <w:rPr>
          <w:spacing w:val="-1"/>
          <w:sz w:val="28"/>
          <w:szCs w:val="28"/>
        </w:rPr>
        <w:t>н</w:t>
      </w:r>
      <w:r w:rsidR="00B10AB2" w:rsidRPr="002B691B">
        <w:rPr>
          <w:sz w:val="28"/>
          <w:szCs w:val="28"/>
        </w:rPr>
        <w:t>ия</w:t>
      </w:r>
      <w:r w:rsidRPr="002B691B">
        <w:rPr>
          <w:sz w:val="28"/>
          <w:szCs w:val="28"/>
        </w:rPr>
        <w:t>;</w:t>
      </w:r>
    </w:p>
    <w:p w:rsidR="00B754E2" w:rsidRPr="002B691B" w:rsidRDefault="00B754E2" w:rsidP="00B754E2">
      <w:pPr>
        <w:widowControl w:val="0"/>
        <w:spacing w:line="360" w:lineRule="auto"/>
        <w:ind w:right="-19" w:firstLine="708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по</w:t>
      </w:r>
      <w:r w:rsidRPr="002B691B">
        <w:rPr>
          <w:spacing w:val="48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и</w:t>
      </w:r>
      <w:r w:rsidRPr="002B691B">
        <w:rPr>
          <w:sz w:val="28"/>
          <w:szCs w:val="28"/>
        </w:rPr>
        <w:t>тогам</w:t>
      </w:r>
      <w:r w:rsidRPr="002B691B">
        <w:rPr>
          <w:spacing w:val="47"/>
          <w:sz w:val="28"/>
          <w:szCs w:val="28"/>
        </w:rPr>
        <w:t xml:space="preserve"> </w:t>
      </w:r>
      <w:r w:rsidRPr="002B691B">
        <w:rPr>
          <w:sz w:val="28"/>
          <w:szCs w:val="28"/>
        </w:rPr>
        <w:t>двух туров</w:t>
      </w:r>
      <w:r w:rsidRPr="002B691B">
        <w:rPr>
          <w:spacing w:val="49"/>
          <w:sz w:val="28"/>
          <w:szCs w:val="28"/>
        </w:rPr>
        <w:t xml:space="preserve"> </w:t>
      </w:r>
      <w:r w:rsidR="00A12A33">
        <w:rPr>
          <w:sz w:val="28"/>
          <w:szCs w:val="28"/>
        </w:rPr>
        <w:t>участнику</w:t>
      </w:r>
      <w:r w:rsidRPr="002B691B">
        <w:rPr>
          <w:spacing w:val="44"/>
          <w:sz w:val="28"/>
          <w:szCs w:val="28"/>
        </w:rPr>
        <w:t xml:space="preserve"> </w:t>
      </w:r>
      <w:r w:rsidRPr="002B691B">
        <w:rPr>
          <w:sz w:val="28"/>
          <w:szCs w:val="28"/>
        </w:rPr>
        <w:t>выстав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яет</w:t>
      </w:r>
      <w:r w:rsidRPr="002B691B">
        <w:rPr>
          <w:spacing w:val="-1"/>
          <w:sz w:val="28"/>
          <w:szCs w:val="28"/>
        </w:rPr>
        <w:t>с</w:t>
      </w:r>
      <w:r w:rsidRPr="002B691B">
        <w:rPr>
          <w:sz w:val="28"/>
          <w:szCs w:val="28"/>
        </w:rPr>
        <w:t>я</w:t>
      </w:r>
      <w:r w:rsidRPr="002B691B">
        <w:rPr>
          <w:spacing w:val="46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цен</w:t>
      </w:r>
      <w:r w:rsidRPr="002B691B">
        <w:rPr>
          <w:spacing w:val="-1"/>
          <w:sz w:val="28"/>
          <w:szCs w:val="28"/>
        </w:rPr>
        <w:t>к</w:t>
      </w:r>
      <w:r w:rsidRPr="002B691B">
        <w:rPr>
          <w:sz w:val="28"/>
          <w:szCs w:val="28"/>
        </w:rPr>
        <w:t>а,</w:t>
      </w:r>
      <w:r w:rsidRPr="002B691B">
        <w:rPr>
          <w:spacing w:val="49"/>
          <w:sz w:val="28"/>
          <w:szCs w:val="28"/>
        </w:rPr>
        <w:t xml:space="preserve"> </w:t>
      </w:r>
      <w:r w:rsidRPr="002B691B">
        <w:rPr>
          <w:spacing w:val="-1"/>
          <w:sz w:val="28"/>
          <w:szCs w:val="28"/>
        </w:rPr>
        <w:t>п</w:t>
      </w:r>
      <w:r w:rsidRPr="002B691B">
        <w:rPr>
          <w:sz w:val="28"/>
          <w:szCs w:val="28"/>
        </w:rPr>
        <w:t>редстав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яющ</w:t>
      </w:r>
      <w:r w:rsidRPr="002B691B">
        <w:rPr>
          <w:spacing w:val="-3"/>
          <w:sz w:val="28"/>
          <w:szCs w:val="28"/>
        </w:rPr>
        <w:t>а</w:t>
      </w:r>
      <w:r w:rsidRPr="002B691B">
        <w:rPr>
          <w:sz w:val="28"/>
          <w:szCs w:val="28"/>
        </w:rPr>
        <w:t>я собой</w:t>
      </w:r>
      <w:r w:rsidRPr="002B691B">
        <w:rPr>
          <w:spacing w:val="74"/>
          <w:sz w:val="28"/>
          <w:szCs w:val="28"/>
        </w:rPr>
        <w:t xml:space="preserve"> </w:t>
      </w:r>
      <w:r w:rsidRPr="002B691B">
        <w:rPr>
          <w:sz w:val="28"/>
          <w:szCs w:val="28"/>
        </w:rPr>
        <w:t>с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мму</w:t>
      </w:r>
      <w:r w:rsidRPr="002B691B">
        <w:rPr>
          <w:spacing w:val="70"/>
          <w:sz w:val="28"/>
          <w:szCs w:val="28"/>
        </w:rPr>
        <w:t xml:space="preserve"> </w:t>
      </w:r>
      <w:r w:rsidRPr="002B691B">
        <w:rPr>
          <w:sz w:val="28"/>
          <w:szCs w:val="28"/>
        </w:rPr>
        <w:t>средних</w:t>
      </w:r>
      <w:r w:rsidRPr="002B691B">
        <w:rPr>
          <w:spacing w:val="72"/>
          <w:sz w:val="28"/>
          <w:szCs w:val="28"/>
        </w:rPr>
        <w:t xml:space="preserve"> </w:t>
      </w:r>
      <w:r w:rsidRPr="002B691B">
        <w:rPr>
          <w:sz w:val="28"/>
          <w:szCs w:val="28"/>
        </w:rPr>
        <w:t>ариф</w:t>
      </w:r>
      <w:r w:rsidRPr="002B691B">
        <w:rPr>
          <w:spacing w:val="-1"/>
          <w:sz w:val="28"/>
          <w:szCs w:val="28"/>
        </w:rPr>
        <w:t>м</w:t>
      </w:r>
      <w:r w:rsidRPr="002B691B">
        <w:rPr>
          <w:sz w:val="28"/>
          <w:szCs w:val="28"/>
        </w:rPr>
        <w:t>етичес</w:t>
      </w:r>
      <w:r w:rsidRPr="002B691B">
        <w:rPr>
          <w:spacing w:val="-2"/>
          <w:sz w:val="28"/>
          <w:szCs w:val="28"/>
        </w:rPr>
        <w:t>к</w:t>
      </w:r>
      <w:r w:rsidRPr="002B691B">
        <w:rPr>
          <w:spacing w:val="1"/>
          <w:sz w:val="28"/>
          <w:szCs w:val="28"/>
        </w:rPr>
        <w:t>и</w:t>
      </w:r>
      <w:r w:rsidRPr="002B691B">
        <w:rPr>
          <w:sz w:val="28"/>
          <w:szCs w:val="28"/>
        </w:rPr>
        <w:t>х</w:t>
      </w:r>
      <w:r w:rsidRPr="002B691B">
        <w:rPr>
          <w:spacing w:val="73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б</w:t>
      </w:r>
      <w:r w:rsidRPr="002B691B">
        <w:rPr>
          <w:sz w:val="28"/>
          <w:szCs w:val="28"/>
        </w:rPr>
        <w:t>аллов,</w:t>
      </w:r>
      <w:r w:rsidRPr="002B691B">
        <w:rPr>
          <w:spacing w:val="70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н</w:t>
      </w:r>
      <w:r w:rsidRPr="002B691B">
        <w:rPr>
          <w:sz w:val="28"/>
          <w:szCs w:val="28"/>
        </w:rPr>
        <w:t>а</w:t>
      </w:r>
      <w:r w:rsidRPr="002B691B">
        <w:rPr>
          <w:spacing w:val="-1"/>
          <w:sz w:val="28"/>
          <w:szCs w:val="28"/>
        </w:rPr>
        <w:t>ч</w:t>
      </w:r>
      <w:r w:rsidRPr="002B691B">
        <w:rPr>
          <w:sz w:val="28"/>
          <w:szCs w:val="28"/>
        </w:rPr>
        <w:t>исл</w:t>
      </w:r>
      <w:r w:rsidRPr="002B691B">
        <w:rPr>
          <w:spacing w:val="-2"/>
          <w:sz w:val="28"/>
          <w:szCs w:val="28"/>
        </w:rPr>
        <w:t>е</w:t>
      </w:r>
      <w:r w:rsidRPr="002B691B">
        <w:rPr>
          <w:sz w:val="28"/>
          <w:szCs w:val="28"/>
        </w:rPr>
        <w:t>нных</w:t>
      </w:r>
      <w:r w:rsidRPr="002B691B">
        <w:rPr>
          <w:spacing w:val="72"/>
          <w:sz w:val="28"/>
          <w:szCs w:val="28"/>
        </w:rPr>
        <w:t xml:space="preserve"> </w:t>
      </w:r>
      <w:r w:rsidRPr="002B691B">
        <w:rPr>
          <w:sz w:val="28"/>
          <w:szCs w:val="28"/>
        </w:rPr>
        <w:t>ему</w:t>
      </w:r>
      <w:r w:rsidRPr="002B691B">
        <w:rPr>
          <w:spacing w:val="70"/>
          <w:sz w:val="28"/>
          <w:szCs w:val="28"/>
        </w:rPr>
        <w:t xml:space="preserve"> </w:t>
      </w:r>
      <w:r w:rsidRPr="002B691B">
        <w:rPr>
          <w:sz w:val="28"/>
          <w:szCs w:val="28"/>
        </w:rPr>
        <w:t>членами</w:t>
      </w:r>
      <w:r w:rsidRPr="002B691B">
        <w:rPr>
          <w:spacing w:val="73"/>
          <w:sz w:val="28"/>
          <w:szCs w:val="28"/>
        </w:rPr>
        <w:t xml:space="preserve"> </w:t>
      </w:r>
      <w:r w:rsidRPr="002B691B">
        <w:rPr>
          <w:sz w:val="28"/>
          <w:szCs w:val="28"/>
        </w:rPr>
        <w:t>ж</w:t>
      </w:r>
      <w:r w:rsidRPr="002B691B">
        <w:rPr>
          <w:spacing w:val="-1"/>
          <w:sz w:val="28"/>
          <w:szCs w:val="28"/>
        </w:rPr>
        <w:t>юр</w:t>
      </w:r>
      <w:r w:rsidRPr="002B691B">
        <w:rPr>
          <w:sz w:val="28"/>
          <w:szCs w:val="28"/>
        </w:rPr>
        <w:t>и</w:t>
      </w:r>
      <w:r w:rsidRPr="002B691B">
        <w:rPr>
          <w:spacing w:val="175"/>
          <w:sz w:val="28"/>
          <w:szCs w:val="28"/>
        </w:rPr>
        <w:t xml:space="preserve"> </w:t>
      </w:r>
      <w:r w:rsidRPr="002B691B">
        <w:rPr>
          <w:sz w:val="28"/>
          <w:szCs w:val="28"/>
        </w:rPr>
        <w:t>за</w:t>
      </w:r>
      <w:r w:rsidRPr="002B691B">
        <w:rPr>
          <w:spacing w:val="174"/>
          <w:sz w:val="28"/>
          <w:szCs w:val="28"/>
        </w:rPr>
        <w:t xml:space="preserve"> </w:t>
      </w:r>
      <w:r w:rsidRPr="002B691B">
        <w:rPr>
          <w:sz w:val="28"/>
          <w:szCs w:val="28"/>
        </w:rPr>
        <w:t>первый и второй туры.</w:t>
      </w:r>
    </w:p>
    <w:p w:rsidR="00E94D9B" w:rsidRPr="002B691B" w:rsidRDefault="00E94D9B" w:rsidP="00E94D9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2B691B">
        <w:rPr>
          <w:sz w:val="28"/>
          <w:szCs w:val="28"/>
        </w:rPr>
        <w:t xml:space="preserve">По результатам </w:t>
      </w:r>
      <w:r w:rsidR="00C57133" w:rsidRPr="002B691B">
        <w:rPr>
          <w:sz w:val="28"/>
          <w:szCs w:val="28"/>
        </w:rPr>
        <w:t xml:space="preserve">двух </w:t>
      </w:r>
      <w:r w:rsidRPr="002B691B">
        <w:rPr>
          <w:sz w:val="28"/>
          <w:szCs w:val="28"/>
        </w:rPr>
        <w:t>конкурсных испытаний</w:t>
      </w:r>
      <w:r w:rsidRPr="002B691B">
        <w:rPr>
          <w:bCs/>
          <w:sz w:val="28"/>
          <w:szCs w:val="28"/>
        </w:rPr>
        <w:t xml:space="preserve"> первого тура </w:t>
      </w:r>
      <w:r w:rsidRPr="002B691B">
        <w:rPr>
          <w:kern w:val="3"/>
          <w:sz w:val="28"/>
          <w:szCs w:val="28"/>
          <w:lang w:eastAsia="zh-CN"/>
        </w:rPr>
        <w:t xml:space="preserve">решением Оргкомитета </w:t>
      </w:r>
      <w:r w:rsidRPr="002B691B">
        <w:rPr>
          <w:sz w:val="28"/>
          <w:szCs w:val="28"/>
        </w:rPr>
        <w:t>утверждается ранжированный список участников, набравших наибольшее количес</w:t>
      </w:r>
      <w:r w:rsidR="00B754E2" w:rsidRPr="002B691B">
        <w:rPr>
          <w:sz w:val="28"/>
          <w:szCs w:val="28"/>
        </w:rPr>
        <w:t>тво баллов и суммарно не менее средних</w:t>
      </w:r>
      <w:r w:rsidR="00B754E2" w:rsidRPr="002B691B">
        <w:rPr>
          <w:spacing w:val="72"/>
          <w:sz w:val="28"/>
          <w:szCs w:val="28"/>
        </w:rPr>
        <w:t xml:space="preserve"> </w:t>
      </w:r>
      <w:r w:rsidR="00B754E2" w:rsidRPr="002B691B">
        <w:rPr>
          <w:sz w:val="28"/>
          <w:szCs w:val="28"/>
        </w:rPr>
        <w:t>ариф</w:t>
      </w:r>
      <w:r w:rsidR="00B754E2" w:rsidRPr="002B691B">
        <w:rPr>
          <w:spacing w:val="-1"/>
          <w:sz w:val="28"/>
          <w:szCs w:val="28"/>
        </w:rPr>
        <w:t>м</w:t>
      </w:r>
      <w:r w:rsidR="00B754E2" w:rsidRPr="002B691B">
        <w:rPr>
          <w:sz w:val="28"/>
          <w:szCs w:val="28"/>
        </w:rPr>
        <w:t>етичес</w:t>
      </w:r>
      <w:r w:rsidR="00B754E2" w:rsidRPr="002B691B">
        <w:rPr>
          <w:spacing w:val="-2"/>
          <w:sz w:val="28"/>
          <w:szCs w:val="28"/>
        </w:rPr>
        <w:t>к</w:t>
      </w:r>
      <w:r w:rsidR="00B754E2" w:rsidRPr="002B691B">
        <w:rPr>
          <w:spacing w:val="1"/>
          <w:sz w:val="28"/>
          <w:szCs w:val="28"/>
        </w:rPr>
        <w:t>и</w:t>
      </w:r>
      <w:r w:rsidR="00B754E2" w:rsidRPr="002B691B">
        <w:rPr>
          <w:sz w:val="28"/>
          <w:szCs w:val="28"/>
        </w:rPr>
        <w:t>х</w:t>
      </w:r>
      <w:r w:rsidR="00B754E2" w:rsidRPr="002B691B">
        <w:rPr>
          <w:spacing w:val="73"/>
          <w:sz w:val="28"/>
          <w:szCs w:val="28"/>
        </w:rPr>
        <w:t xml:space="preserve"> </w:t>
      </w:r>
      <w:r w:rsidR="00B754E2" w:rsidRPr="002B691B">
        <w:rPr>
          <w:sz w:val="28"/>
          <w:szCs w:val="28"/>
        </w:rPr>
        <w:t>6</w:t>
      </w:r>
      <w:r w:rsidRPr="002B691B">
        <w:rPr>
          <w:sz w:val="28"/>
          <w:szCs w:val="28"/>
        </w:rPr>
        <w:t>0 баллов за два конкурсных испытания. Участники, перешедшие во 2-ой тур объявляются лауреатами Конкурса.</w:t>
      </w:r>
    </w:p>
    <w:p w:rsidR="00E94D9B" w:rsidRPr="002B691B" w:rsidRDefault="00FB5595" w:rsidP="00FB5595">
      <w:pPr>
        <w:widowControl w:val="0"/>
        <w:spacing w:line="360" w:lineRule="auto"/>
        <w:ind w:right="-60" w:firstLine="708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По результатам конкурсных испытаний</w:t>
      </w:r>
      <w:r w:rsidRPr="002B691B">
        <w:rPr>
          <w:bCs/>
          <w:sz w:val="28"/>
          <w:szCs w:val="28"/>
        </w:rPr>
        <w:t xml:space="preserve"> двух туров </w:t>
      </w:r>
      <w:r w:rsidRPr="002B691B">
        <w:rPr>
          <w:kern w:val="3"/>
          <w:sz w:val="28"/>
          <w:szCs w:val="28"/>
          <w:lang w:eastAsia="zh-CN"/>
        </w:rPr>
        <w:t xml:space="preserve">решением Оргкомитета </w:t>
      </w:r>
      <w:r w:rsidRPr="002B691B">
        <w:rPr>
          <w:sz w:val="28"/>
          <w:szCs w:val="28"/>
        </w:rPr>
        <w:t>утверждается один победитель и два призера, занявших 2 и 3 места.</w:t>
      </w:r>
      <w:r w:rsidR="00A12A33">
        <w:rPr>
          <w:sz w:val="28"/>
          <w:szCs w:val="28"/>
        </w:rPr>
        <w:t xml:space="preserve"> Участник</w:t>
      </w:r>
      <w:r w:rsidRPr="002B691B">
        <w:rPr>
          <w:sz w:val="28"/>
          <w:szCs w:val="28"/>
        </w:rPr>
        <w:t>,</w:t>
      </w:r>
      <w:r w:rsidRPr="002B691B">
        <w:rPr>
          <w:spacing w:val="15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н</w:t>
      </w:r>
      <w:r w:rsidRPr="002B691B">
        <w:rPr>
          <w:sz w:val="28"/>
          <w:szCs w:val="28"/>
        </w:rPr>
        <w:t>абравший</w:t>
      </w:r>
      <w:r w:rsidRPr="002B691B">
        <w:rPr>
          <w:spacing w:val="17"/>
          <w:sz w:val="28"/>
          <w:szCs w:val="28"/>
        </w:rPr>
        <w:t xml:space="preserve"> </w:t>
      </w:r>
      <w:r w:rsidRPr="002B691B">
        <w:rPr>
          <w:sz w:val="28"/>
          <w:szCs w:val="28"/>
        </w:rPr>
        <w:t>наибольшее</w:t>
      </w:r>
      <w:r w:rsidRPr="002B691B">
        <w:rPr>
          <w:spacing w:val="16"/>
          <w:sz w:val="28"/>
          <w:szCs w:val="28"/>
        </w:rPr>
        <w:t xml:space="preserve"> </w:t>
      </w:r>
      <w:r w:rsidRPr="002B691B">
        <w:rPr>
          <w:sz w:val="28"/>
          <w:szCs w:val="28"/>
        </w:rPr>
        <w:t>количест</w:t>
      </w:r>
      <w:r w:rsidRPr="002B691B">
        <w:rPr>
          <w:spacing w:val="-3"/>
          <w:sz w:val="28"/>
          <w:szCs w:val="28"/>
        </w:rPr>
        <w:t>в</w:t>
      </w:r>
      <w:r w:rsidRPr="002B691B">
        <w:rPr>
          <w:sz w:val="28"/>
          <w:szCs w:val="28"/>
        </w:rPr>
        <w:t>о</w:t>
      </w:r>
      <w:r w:rsidRPr="002B691B">
        <w:rPr>
          <w:spacing w:val="17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б</w:t>
      </w:r>
      <w:r w:rsidRPr="002B691B">
        <w:rPr>
          <w:sz w:val="28"/>
          <w:szCs w:val="28"/>
        </w:rPr>
        <w:t>аллов</w:t>
      </w:r>
      <w:r w:rsidRPr="002B691B">
        <w:rPr>
          <w:spacing w:val="16"/>
          <w:sz w:val="28"/>
          <w:szCs w:val="28"/>
        </w:rPr>
        <w:t xml:space="preserve"> </w:t>
      </w:r>
      <w:r w:rsidRPr="002B691B">
        <w:rPr>
          <w:spacing w:val="-1"/>
          <w:sz w:val="28"/>
          <w:szCs w:val="28"/>
        </w:rPr>
        <w:t>п</w:t>
      </w:r>
      <w:r w:rsidRPr="002B691B">
        <w:rPr>
          <w:sz w:val="28"/>
          <w:szCs w:val="28"/>
        </w:rPr>
        <w:t>о</w:t>
      </w:r>
      <w:r w:rsidRPr="002B691B">
        <w:rPr>
          <w:spacing w:val="17"/>
          <w:sz w:val="28"/>
          <w:szCs w:val="28"/>
        </w:rPr>
        <w:t xml:space="preserve"> </w:t>
      </w:r>
      <w:r w:rsidRPr="002B691B">
        <w:rPr>
          <w:sz w:val="28"/>
          <w:szCs w:val="28"/>
        </w:rPr>
        <w:t>с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мме</w:t>
      </w:r>
      <w:r w:rsidRPr="002B691B">
        <w:rPr>
          <w:spacing w:val="18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р</w:t>
      </w:r>
      <w:r w:rsidRPr="002B691B">
        <w:rPr>
          <w:sz w:val="28"/>
          <w:szCs w:val="28"/>
        </w:rPr>
        <w:t>ез</w:t>
      </w:r>
      <w:r w:rsidRPr="002B691B">
        <w:rPr>
          <w:spacing w:val="-3"/>
          <w:sz w:val="28"/>
          <w:szCs w:val="28"/>
        </w:rPr>
        <w:t>у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ьтатов пе</w:t>
      </w:r>
      <w:r w:rsidRPr="002B691B">
        <w:rPr>
          <w:spacing w:val="1"/>
          <w:sz w:val="28"/>
          <w:szCs w:val="28"/>
        </w:rPr>
        <w:t>р</w:t>
      </w:r>
      <w:r w:rsidRPr="002B691B">
        <w:rPr>
          <w:sz w:val="28"/>
          <w:szCs w:val="28"/>
        </w:rPr>
        <w:t>во</w:t>
      </w:r>
      <w:r w:rsidRPr="002B691B">
        <w:rPr>
          <w:spacing w:val="-1"/>
          <w:sz w:val="28"/>
          <w:szCs w:val="28"/>
        </w:rPr>
        <w:t>г</w:t>
      </w:r>
      <w:r w:rsidRPr="002B691B">
        <w:rPr>
          <w:sz w:val="28"/>
          <w:szCs w:val="28"/>
        </w:rPr>
        <w:t>о и в</w:t>
      </w:r>
      <w:r w:rsidRPr="002B691B">
        <w:rPr>
          <w:spacing w:val="-1"/>
          <w:sz w:val="28"/>
          <w:szCs w:val="28"/>
        </w:rPr>
        <w:t>т</w:t>
      </w:r>
      <w:r w:rsidRPr="002B691B">
        <w:rPr>
          <w:sz w:val="28"/>
          <w:szCs w:val="28"/>
        </w:rPr>
        <w:t>орого</w:t>
      </w:r>
      <w:r w:rsidRPr="002B691B">
        <w:rPr>
          <w:spacing w:val="-1"/>
          <w:sz w:val="28"/>
          <w:szCs w:val="28"/>
        </w:rPr>
        <w:t xml:space="preserve"> </w:t>
      </w:r>
      <w:r w:rsidRPr="002B691B">
        <w:rPr>
          <w:sz w:val="28"/>
          <w:szCs w:val="28"/>
        </w:rPr>
        <w:t>т</w:t>
      </w:r>
      <w:r w:rsidRPr="002B691B">
        <w:rPr>
          <w:spacing w:val="-2"/>
          <w:sz w:val="28"/>
          <w:szCs w:val="28"/>
        </w:rPr>
        <w:t>у</w:t>
      </w:r>
      <w:r w:rsidRPr="002B691B">
        <w:rPr>
          <w:spacing w:val="3"/>
          <w:sz w:val="28"/>
          <w:szCs w:val="28"/>
        </w:rPr>
        <w:t>р</w:t>
      </w:r>
      <w:r w:rsidRPr="002B691B">
        <w:rPr>
          <w:spacing w:val="1"/>
          <w:sz w:val="28"/>
          <w:szCs w:val="28"/>
        </w:rPr>
        <w:t>о</w:t>
      </w:r>
      <w:r w:rsidRPr="002B691B">
        <w:rPr>
          <w:sz w:val="28"/>
          <w:szCs w:val="28"/>
        </w:rPr>
        <w:t>в, объяв</w:t>
      </w:r>
      <w:r w:rsidRPr="002B691B">
        <w:rPr>
          <w:spacing w:val="-2"/>
          <w:sz w:val="28"/>
          <w:szCs w:val="28"/>
        </w:rPr>
        <w:t>л</w:t>
      </w:r>
      <w:r w:rsidRPr="002B691B">
        <w:rPr>
          <w:sz w:val="28"/>
          <w:szCs w:val="28"/>
        </w:rPr>
        <w:t xml:space="preserve">яется </w:t>
      </w:r>
      <w:r w:rsidRPr="002B691B">
        <w:rPr>
          <w:bCs/>
          <w:sz w:val="28"/>
          <w:szCs w:val="28"/>
        </w:rPr>
        <w:t>победител</w:t>
      </w:r>
      <w:r w:rsidRPr="002B691B">
        <w:rPr>
          <w:bCs/>
          <w:spacing w:val="-2"/>
          <w:sz w:val="28"/>
          <w:szCs w:val="28"/>
        </w:rPr>
        <w:t>е</w:t>
      </w:r>
      <w:r w:rsidRPr="002B691B">
        <w:rPr>
          <w:bCs/>
          <w:sz w:val="28"/>
          <w:szCs w:val="28"/>
        </w:rPr>
        <w:t xml:space="preserve">м </w:t>
      </w:r>
      <w:r w:rsidRPr="002B691B">
        <w:rPr>
          <w:sz w:val="28"/>
          <w:szCs w:val="28"/>
        </w:rPr>
        <w:t>Конк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рса.</w:t>
      </w:r>
    </w:p>
    <w:p w:rsidR="00A0292F" w:rsidRPr="002B691B" w:rsidRDefault="00E94D9B" w:rsidP="007645B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2B691B">
        <w:rPr>
          <w:sz w:val="28"/>
          <w:szCs w:val="28"/>
        </w:rPr>
        <w:t xml:space="preserve">По решению оргкомитета и с учетом мнения Жюри могут быть определены номинанты в номинациях </w:t>
      </w:r>
      <w:r w:rsidR="00B92F97" w:rsidRPr="002B691B">
        <w:rPr>
          <w:sz w:val="28"/>
          <w:szCs w:val="28"/>
        </w:rPr>
        <w:t>Конкурса.</w:t>
      </w:r>
    </w:p>
    <w:p w:rsidR="00B10AB2" w:rsidRPr="002B691B" w:rsidRDefault="00B10AB2" w:rsidP="00B10AB2">
      <w:pPr>
        <w:widowControl w:val="0"/>
        <w:spacing w:before="1" w:line="360" w:lineRule="auto"/>
        <w:ind w:right="-60" w:firstLine="708"/>
        <w:jc w:val="both"/>
        <w:rPr>
          <w:sz w:val="28"/>
          <w:szCs w:val="28"/>
        </w:rPr>
      </w:pPr>
      <w:r w:rsidRPr="002B691B">
        <w:rPr>
          <w:sz w:val="28"/>
          <w:szCs w:val="28"/>
        </w:rPr>
        <w:t>На</w:t>
      </w:r>
      <w:r w:rsidRPr="002B691B">
        <w:rPr>
          <w:spacing w:val="-2"/>
          <w:sz w:val="28"/>
          <w:szCs w:val="28"/>
        </w:rPr>
        <w:t>г</w:t>
      </w:r>
      <w:r w:rsidRPr="002B691B">
        <w:rPr>
          <w:sz w:val="28"/>
          <w:szCs w:val="28"/>
        </w:rPr>
        <w:t>ра</w:t>
      </w:r>
      <w:r w:rsidRPr="002B691B">
        <w:rPr>
          <w:spacing w:val="-1"/>
          <w:sz w:val="28"/>
          <w:szCs w:val="28"/>
        </w:rPr>
        <w:t>ж</w:t>
      </w:r>
      <w:r w:rsidRPr="002B691B">
        <w:rPr>
          <w:sz w:val="28"/>
          <w:szCs w:val="28"/>
        </w:rPr>
        <w:t>д</w:t>
      </w:r>
      <w:r w:rsidRPr="002B691B">
        <w:rPr>
          <w:spacing w:val="-1"/>
          <w:sz w:val="28"/>
          <w:szCs w:val="28"/>
        </w:rPr>
        <w:t>е</w:t>
      </w:r>
      <w:r w:rsidRPr="002B691B">
        <w:rPr>
          <w:sz w:val="28"/>
          <w:szCs w:val="28"/>
        </w:rPr>
        <w:t>н</w:t>
      </w:r>
      <w:r w:rsidRPr="002B691B">
        <w:rPr>
          <w:spacing w:val="1"/>
          <w:sz w:val="28"/>
          <w:szCs w:val="28"/>
        </w:rPr>
        <w:t>и</w:t>
      </w:r>
      <w:r w:rsidRPr="002B691B">
        <w:rPr>
          <w:sz w:val="28"/>
          <w:szCs w:val="28"/>
        </w:rPr>
        <w:t>е</w:t>
      </w:r>
      <w:r w:rsidRPr="002B691B">
        <w:rPr>
          <w:spacing w:val="14"/>
          <w:sz w:val="28"/>
          <w:szCs w:val="28"/>
        </w:rPr>
        <w:t xml:space="preserve"> </w:t>
      </w:r>
      <w:r w:rsidRPr="002B691B">
        <w:rPr>
          <w:sz w:val="28"/>
          <w:szCs w:val="28"/>
        </w:rPr>
        <w:t>л</w:t>
      </w:r>
      <w:r w:rsidRPr="002B691B">
        <w:rPr>
          <w:spacing w:val="-2"/>
          <w:sz w:val="28"/>
          <w:szCs w:val="28"/>
        </w:rPr>
        <w:t>а</w:t>
      </w:r>
      <w:r w:rsidRPr="002B691B">
        <w:rPr>
          <w:spacing w:val="-3"/>
          <w:sz w:val="28"/>
          <w:szCs w:val="28"/>
        </w:rPr>
        <w:t>у</w:t>
      </w:r>
      <w:r w:rsidRPr="002B691B">
        <w:rPr>
          <w:sz w:val="28"/>
          <w:szCs w:val="28"/>
        </w:rPr>
        <w:t>реатов,</w:t>
      </w:r>
      <w:r w:rsidRPr="002B691B">
        <w:rPr>
          <w:spacing w:val="13"/>
          <w:sz w:val="28"/>
          <w:szCs w:val="28"/>
        </w:rPr>
        <w:t xml:space="preserve"> </w:t>
      </w:r>
      <w:r w:rsidRPr="002B691B">
        <w:rPr>
          <w:sz w:val="28"/>
          <w:szCs w:val="28"/>
        </w:rPr>
        <w:t>призеров</w:t>
      </w:r>
      <w:r w:rsidRPr="002B691B">
        <w:rPr>
          <w:spacing w:val="11"/>
          <w:sz w:val="28"/>
          <w:szCs w:val="28"/>
        </w:rPr>
        <w:t xml:space="preserve"> </w:t>
      </w:r>
      <w:r w:rsidRPr="002B691B">
        <w:rPr>
          <w:sz w:val="28"/>
          <w:szCs w:val="28"/>
        </w:rPr>
        <w:t>и</w:t>
      </w:r>
      <w:r w:rsidRPr="002B691B">
        <w:rPr>
          <w:spacing w:val="12"/>
          <w:sz w:val="28"/>
          <w:szCs w:val="28"/>
        </w:rPr>
        <w:t xml:space="preserve"> </w:t>
      </w:r>
      <w:r w:rsidRPr="002B691B">
        <w:rPr>
          <w:spacing w:val="1"/>
          <w:sz w:val="28"/>
          <w:szCs w:val="28"/>
        </w:rPr>
        <w:t>п</w:t>
      </w:r>
      <w:r w:rsidRPr="002B691B">
        <w:rPr>
          <w:sz w:val="28"/>
          <w:szCs w:val="28"/>
        </w:rPr>
        <w:t>о</w:t>
      </w:r>
      <w:r w:rsidRPr="002B691B">
        <w:rPr>
          <w:spacing w:val="1"/>
          <w:sz w:val="28"/>
          <w:szCs w:val="28"/>
        </w:rPr>
        <w:t>б</w:t>
      </w:r>
      <w:r w:rsidRPr="002B691B">
        <w:rPr>
          <w:spacing w:val="-1"/>
          <w:sz w:val="28"/>
          <w:szCs w:val="28"/>
        </w:rPr>
        <w:t>е</w:t>
      </w:r>
      <w:r w:rsidRPr="002B691B">
        <w:rPr>
          <w:sz w:val="28"/>
          <w:szCs w:val="28"/>
        </w:rPr>
        <w:t>д</w:t>
      </w:r>
      <w:r w:rsidRPr="002B691B">
        <w:rPr>
          <w:spacing w:val="1"/>
          <w:sz w:val="28"/>
          <w:szCs w:val="28"/>
        </w:rPr>
        <w:t>и</w:t>
      </w:r>
      <w:r w:rsidRPr="002B691B">
        <w:rPr>
          <w:sz w:val="28"/>
          <w:szCs w:val="28"/>
        </w:rPr>
        <w:t>те</w:t>
      </w:r>
      <w:r w:rsidRPr="002B691B">
        <w:rPr>
          <w:spacing w:val="-3"/>
          <w:sz w:val="28"/>
          <w:szCs w:val="28"/>
        </w:rPr>
        <w:t>л</w:t>
      </w:r>
      <w:r w:rsidRPr="002B691B">
        <w:rPr>
          <w:sz w:val="28"/>
          <w:szCs w:val="28"/>
        </w:rPr>
        <w:t>я</w:t>
      </w:r>
      <w:r w:rsidRPr="002B691B">
        <w:rPr>
          <w:spacing w:val="13"/>
          <w:sz w:val="28"/>
          <w:szCs w:val="28"/>
        </w:rPr>
        <w:t xml:space="preserve"> </w:t>
      </w:r>
      <w:r w:rsidRPr="002B691B">
        <w:rPr>
          <w:sz w:val="28"/>
          <w:szCs w:val="28"/>
        </w:rPr>
        <w:t>Конк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рса</w:t>
      </w:r>
      <w:r w:rsidRPr="002B691B">
        <w:rPr>
          <w:spacing w:val="13"/>
          <w:sz w:val="28"/>
          <w:szCs w:val="28"/>
        </w:rPr>
        <w:t xml:space="preserve"> </w:t>
      </w:r>
      <w:r w:rsidRPr="002B691B">
        <w:rPr>
          <w:sz w:val="28"/>
          <w:szCs w:val="28"/>
        </w:rPr>
        <w:t>ос</w:t>
      </w:r>
      <w:r w:rsidRPr="002B691B">
        <w:rPr>
          <w:spacing w:val="-2"/>
          <w:sz w:val="28"/>
          <w:szCs w:val="28"/>
        </w:rPr>
        <w:t>у</w:t>
      </w:r>
      <w:r w:rsidRPr="002B691B">
        <w:rPr>
          <w:sz w:val="28"/>
          <w:szCs w:val="28"/>
        </w:rPr>
        <w:t>ществ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яется в рамк</w:t>
      </w:r>
      <w:r w:rsidRPr="002B691B">
        <w:rPr>
          <w:spacing w:val="-1"/>
          <w:sz w:val="28"/>
          <w:szCs w:val="28"/>
        </w:rPr>
        <w:t>а</w:t>
      </w:r>
      <w:r w:rsidRPr="002B691B">
        <w:rPr>
          <w:sz w:val="28"/>
          <w:szCs w:val="28"/>
        </w:rPr>
        <w:t>х</w:t>
      </w:r>
      <w:r w:rsidRPr="002B691B">
        <w:rPr>
          <w:spacing w:val="1"/>
          <w:sz w:val="28"/>
          <w:szCs w:val="28"/>
        </w:rPr>
        <w:t xml:space="preserve"> </w:t>
      </w:r>
      <w:r w:rsidRPr="002B691B">
        <w:rPr>
          <w:sz w:val="28"/>
          <w:szCs w:val="28"/>
        </w:rPr>
        <w:t>т</w:t>
      </w:r>
      <w:r w:rsidRPr="002B691B">
        <w:rPr>
          <w:spacing w:val="-1"/>
          <w:sz w:val="28"/>
          <w:szCs w:val="28"/>
        </w:rPr>
        <w:t>о</w:t>
      </w:r>
      <w:r w:rsidRPr="002B691B">
        <w:rPr>
          <w:sz w:val="28"/>
          <w:szCs w:val="28"/>
        </w:rPr>
        <w:t>ржеств</w:t>
      </w:r>
      <w:r w:rsidRPr="002B691B">
        <w:rPr>
          <w:spacing w:val="-2"/>
          <w:sz w:val="28"/>
          <w:szCs w:val="28"/>
        </w:rPr>
        <w:t>е</w:t>
      </w:r>
      <w:r w:rsidRPr="002B691B">
        <w:rPr>
          <w:sz w:val="28"/>
          <w:szCs w:val="28"/>
        </w:rPr>
        <w:t>нных</w:t>
      </w:r>
      <w:r w:rsidRPr="002B691B">
        <w:rPr>
          <w:spacing w:val="1"/>
          <w:sz w:val="28"/>
          <w:szCs w:val="28"/>
        </w:rPr>
        <w:t xml:space="preserve"> </w:t>
      </w:r>
      <w:r w:rsidRPr="002B691B">
        <w:rPr>
          <w:spacing w:val="-1"/>
          <w:sz w:val="28"/>
          <w:szCs w:val="28"/>
        </w:rPr>
        <w:t>м</w:t>
      </w:r>
      <w:r w:rsidRPr="002B691B">
        <w:rPr>
          <w:sz w:val="28"/>
          <w:szCs w:val="28"/>
        </w:rPr>
        <w:t>е</w:t>
      </w:r>
      <w:r w:rsidRPr="002B691B">
        <w:rPr>
          <w:spacing w:val="-1"/>
          <w:sz w:val="28"/>
          <w:szCs w:val="28"/>
        </w:rPr>
        <w:t>р</w:t>
      </w:r>
      <w:r w:rsidRPr="002B691B">
        <w:rPr>
          <w:sz w:val="28"/>
          <w:szCs w:val="28"/>
        </w:rPr>
        <w:t>о</w:t>
      </w:r>
      <w:r w:rsidRPr="002B691B">
        <w:rPr>
          <w:spacing w:val="-1"/>
          <w:sz w:val="28"/>
          <w:szCs w:val="28"/>
        </w:rPr>
        <w:t>п</w:t>
      </w:r>
      <w:r w:rsidRPr="002B691B">
        <w:rPr>
          <w:sz w:val="28"/>
          <w:szCs w:val="28"/>
        </w:rPr>
        <w:t>рия</w:t>
      </w:r>
      <w:r w:rsidRPr="002B691B">
        <w:rPr>
          <w:spacing w:val="-1"/>
          <w:sz w:val="28"/>
          <w:szCs w:val="28"/>
        </w:rPr>
        <w:t>т</w:t>
      </w:r>
      <w:r w:rsidRPr="002B691B">
        <w:rPr>
          <w:sz w:val="28"/>
          <w:szCs w:val="28"/>
        </w:rPr>
        <w:t>ий</w:t>
      </w:r>
      <w:r w:rsidRPr="002B691B">
        <w:rPr>
          <w:spacing w:val="-2"/>
          <w:sz w:val="28"/>
          <w:szCs w:val="28"/>
        </w:rPr>
        <w:t xml:space="preserve"> </w:t>
      </w:r>
      <w:r w:rsidRPr="002B691B">
        <w:rPr>
          <w:sz w:val="28"/>
          <w:szCs w:val="28"/>
        </w:rPr>
        <w:t>на п</w:t>
      </w:r>
      <w:r w:rsidRPr="002B691B">
        <w:rPr>
          <w:spacing w:val="-1"/>
          <w:sz w:val="28"/>
          <w:szCs w:val="28"/>
        </w:rPr>
        <w:t>л</w:t>
      </w:r>
      <w:r w:rsidRPr="002B691B">
        <w:rPr>
          <w:sz w:val="28"/>
          <w:szCs w:val="28"/>
        </w:rPr>
        <w:t>ощ</w:t>
      </w:r>
      <w:r w:rsidRPr="002B691B">
        <w:rPr>
          <w:spacing w:val="-1"/>
          <w:sz w:val="28"/>
          <w:szCs w:val="28"/>
        </w:rPr>
        <w:t>а</w:t>
      </w:r>
      <w:r w:rsidRPr="002B691B">
        <w:rPr>
          <w:sz w:val="28"/>
          <w:szCs w:val="28"/>
        </w:rPr>
        <w:t>дк</w:t>
      </w:r>
      <w:r w:rsidRPr="002B691B">
        <w:rPr>
          <w:spacing w:val="-1"/>
          <w:sz w:val="28"/>
          <w:szCs w:val="28"/>
        </w:rPr>
        <w:t>а</w:t>
      </w:r>
      <w:r w:rsidRPr="002B691B">
        <w:rPr>
          <w:sz w:val="28"/>
          <w:szCs w:val="28"/>
        </w:rPr>
        <w:t xml:space="preserve">х, </w:t>
      </w:r>
      <w:r w:rsidRPr="002B691B">
        <w:rPr>
          <w:spacing w:val="-3"/>
          <w:sz w:val="28"/>
          <w:szCs w:val="28"/>
        </w:rPr>
        <w:t>у</w:t>
      </w:r>
      <w:r w:rsidRPr="002B691B">
        <w:rPr>
          <w:sz w:val="28"/>
          <w:szCs w:val="28"/>
        </w:rPr>
        <w:t>твержденн</w:t>
      </w:r>
      <w:r w:rsidRPr="002B691B">
        <w:rPr>
          <w:spacing w:val="-1"/>
          <w:sz w:val="28"/>
          <w:szCs w:val="28"/>
        </w:rPr>
        <w:t>ы</w:t>
      </w:r>
      <w:r w:rsidRPr="002B691B">
        <w:rPr>
          <w:sz w:val="28"/>
          <w:szCs w:val="28"/>
        </w:rPr>
        <w:t>х</w:t>
      </w:r>
      <w:r w:rsidRPr="002B691B">
        <w:rPr>
          <w:spacing w:val="1"/>
          <w:sz w:val="28"/>
          <w:szCs w:val="28"/>
        </w:rPr>
        <w:t xml:space="preserve"> </w:t>
      </w:r>
      <w:r w:rsidRPr="002B691B">
        <w:rPr>
          <w:sz w:val="28"/>
          <w:szCs w:val="28"/>
        </w:rPr>
        <w:t>Оргко</w:t>
      </w:r>
      <w:r w:rsidRPr="002B691B">
        <w:rPr>
          <w:spacing w:val="-1"/>
          <w:sz w:val="28"/>
          <w:szCs w:val="28"/>
        </w:rPr>
        <w:t>м</w:t>
      </w:r>
      <w:r w:rsidRPr="002B691B">
        <w:rPr>
          <w:sz w:val="28"/>
          <w:szCs w:val="28"/>
        </w:rPr>
        <w:t>и</w:t>
      </w:r>
      <w:r w:rsidRPr="002B691B">
        <w:rPr>
          <w:spacing w:val="-1"/>
          <w:sz w:val="28"/>
          <w:szCs w:val="28"/>
        </w:rPr>
        <w:t>т</w:t>
      </w:r>
      <w:r w:rsidRPr="002B691B">
        <w:rPr>
          <w:sz w:val="28"/>
          <w:szCs w:val="28"/>
        </w:rPr>
        <w:t>етом.</w:t>
      </w:r>
    </w:p>
    <w:p w:rsidR="00A0292F" w:rsidRPr="00382FF7" w:rsidRDefault="00B92F97" w:rsidP="007645B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Итоги </w:t>
      </w:r>
      <w:r w:rsidR="00077B5F">
        <w:rPr>
          <w:sz w:val="28"/>
          <w:szCs w:val="28"/>
        </w:rPr>
        <w:t xml:space="preserve">Конкурса утверждаются приказом отдела образования, физической культуры и спорта администрации Верхнехавского муниципального района </w:t>
      </w:r>
      <w:r w:rsidR="00A0292F" w:rsidRPr="00382FF7">
        <w:rPr>
          <w:bCs/>
          <w:sz w:val="28"/>
          <w:szCs w:val="28"/>
        </w:rPr>
        <w:t>Воронежской области.</w:t>
      </w:r>
    </w:p>
    <w:p w:rsidR="00856544" w:rsidRPr="00382FF7" w:rsidRDefault="00F30A05" w:rsidP="007645BF">
      <w:pPr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382FF7">
        <w:rPr>
          <w:sz w:val="28"/>
          <w:szCs w:val="28"/>
        </w:rPr>
        <w:t>П</w:t>
      </w:r>
      <w:r w:rsidR="006E4D11" w:rsidRPr="00382FF7">
        <w:rPr>
          <w:sz w:val="28"/>
          <w:szCs w:val="28"/>
        </w:rPr>
        <w:t xml:space="preserve">о решению Оргкомитета </w:t>
      </w:r>
      <w:r w:rsidR="00077B5F">
        <w:rPr>
          <w:sz w:val="28"/>
          <w:szCs w:val="28"/>
        </w:rPr>
        <w:t xml:space="preserve">отдел образования, физической культуры и спорта администрации Верхнехавского муниципального района </w:t>
      </w:r>
      <w:r w:rsidR="00375325" w:rsidRPr="00382FF7">
        <w:rPr>
          <w:bCs/>
          <w:sz w:val="28"/>
          <w:szCs w:val="28"/>
        </w:rPr>
        <w:t xml:space="preserve">Воронежской области </w:t>
      </w:r>
      <w:r w:rsidR="007A2317" w:rsidRPr="00382FF7">
        <w:rPr>
          <w:sz w:val="28"/>
          <w:szCs w:val="28"/>
        </w:rPr>
        <w:t xml:space="preserve">на участие в </w:t>
      </w:r>
      <w:r w:rsidR="00384444" w:rsidRPr="00382FF7">
        <w:rPr>
          <w:sz w:val="28"/>
          <w:szCs w:val="28"/>
        </w:rPr>
        <w:t xml:space="preserve">региональном этапе </w:t>
      </w:r>
      <w:r w:rsidR="007A2317" w:rsidRPr="00382FF7">
        <w:rPr>
          <w:sz w:val="28"/>
          <w:szCs w:val="28"/>
        </w:rPr>
        <w:t xml:space="preserve">Всероссийского </w:t>
      </w:r>
      <w:r w:rsidR="00A12A33">
        <w:rPr>
          <w:sz w:val="28"/>
          <w:szCs w:val="28"/>
        </w:rPr>
        <w:t>профессионального конкурса «Воспитатель</w:t>
      </w:r>
      <w:r w:rsidR="007A2317" w:rsidRPr="00382FF7">
        <w:rPr>
          <w:sz w:val="28"/>
          <w:szCs w:val="28"/>
        </w:rPr>
        <w:t xml:space="preserve"> года России» в 202</w:t>
      </w:r>
      <w:r w:rsidR="00B92F97">
        <w:rPr>
          <w:sz w:val="28"/>
          <w:szCs w:val="28"/>
        </w:rPr>
        <w:t>5</w:t>
      </w:r>
      <w:r w:rsidR="007A2317" w:rsidRPr="00382FF7">
        <w:rPr>
          <w:sz w:val="28"/>
          <w:szCs w:val="28"/>
        </w:rPr>
        <w:t xml:space="preserve"> году</w:t>
      </w:r>
      <w:r w:rsidR="00F81769" w:rsidRPr="00382FF7">
        <w:rPr>
          <w:sz w:val="28"/>
          <w:szCs w:val="28"/>
        </w:rPr>
        <w:t xml:space="preserve"> выдвигается и направляется </w:t>
      </w:r>
      <w:r w:rsidR="00957938" w:rsidRPr="00382FF7">
        <w:rPr>
          <w:sz w:val="28"/>
          <w:szCs w:val="28"/>
        </w:rPr>
        <w:t>п</w:t>
      </w:r>
      <w:r w:rsidR="00957938" w:rsidRPr="00382FF7">
        <w:rPr>
          <w:bCs/>
          <w:sz w:val="28"/>
          <w:szCs w:val="28"/>
        </w:rPr>
        <w:t xml:space="preserve">обедитель муниципального этапа </w:t>
      </w:r>
      <w:r w:rsidR="00957938" w:rsidRPr="00382FF7">
        <w:rPr>
          <w:sz w:val="28"/>
          <w:szCs w:val="28"/>
        </w:rPr>
        <w:t xml:space="preserve">Конкурса, а при </w:t>
      </w:r>
      <w:r w:rsidR="00F81769" w:rsidRPr="00382FF7">
        <w:rPr>
          <w:bCs/>
          <w:sz w:val="28"/>
          <w:szCs w:val="28"/>
        </w:rPr>
        <w:t xml:space="preserve">невозможности участия победителя по объективным причинам, </w:t>
      </w:r>
      <w:r w:rsidR="009F4E18" w:rsidRPr="00382FF7">
        <w:rPr>
          <w:sz w:val="28"/>
          <w:szCs w:val="28"/>
        </w:rPr>
        <w:t>призер</w:t>
      </w:r>
      <w:r w:rsidR="00A9265B">
        <w:rPr>
          <w:sz w:val="28"/>
          <w:szCs w:val="28"/>
        </w:rPr>
        <w:t xml:space="preserve"> </w:t>
      </w:r>
      <w:r w:rsidR="003909FF" w:rsidRPr="00382FF7">
        <w:rPr>
          <w:sz w:val="28"/>
          <w:szCs w:val="28"/>
        </w:rPr>
        <w:t xml:space="preserve">Конкурса </w:t>
      </w:r>
      <w:r w:rsidR="00F81769" w:rsidRPr="00382FF7">
        <w:rPr>
          <w:sz w:val="28"/>
          <w:szCs w:val="28"/>
        </w:rPr>
        <w:t xml:space="preserve">– </w:t>
      </w:r>
      <w:r w:rsidR="00F81769" w:rsidRPr="00382FF7">
        <w:rPr>
          <w:bCs/>
          <w:sz w:val="28"/>
          <w:szCs w:val="28"/>
        </w:rPr>
        <w:t xml:space="preserve">в соответствии с Положением и Порядком проведения регионального этапа </w:t>
      </w:r>
      <w:r w:rsidR="00F81769" w:rsidRPr="00382FF7">
        <w:rPr>
          <w:sz w:val="28"/>
          <w:szCs w:val="28"/>
        </w:rPr>
        <w:t>Всероссийског</w:t>
      </w:r>
      <w:r w:rsidR="00B92F97">
        <w:rPr>
          <w:sz w:val="28"/>
          <w:szCs w:val="28"/>
        </w:rPr>
        <w:t xml:space="preserve">о </w:t>
      </w:r>
      <w:r w:rsidR="00A9265B">
        <w:rPr>
          <w:sz w:val="28"/>
          <w:szCs w:val="28"/>
        </w:rPr>
        <w:t>профессионального конкурса «Воспитатель</w:t>
      </w:r>
      <w:r w:rsidR="00B92F97">
        <w:rPr>
          <w:sz w:val="28"/>
          <w:szCs w:val="28"/>
        </w:rPr>
        <w:t xml:space="preserve"> года</w:t>
      </w:r>
      <w:r w:rsidR="00A9265B">
        <w:rPr>
          <w:sz w:val="28"/>
          <w:szCs w:val="28"/>
        </w:rPr>
        <w:t xml:space="preserve"> России</w:t>
      </w:r>
      <w:r w:rsidR="00B92F97">
        <w:rPr>
          <w:sz w:val="28"/>
          <w:szCs w:val="28"/>
        </w:rPr>
        <w:t>» в 2025</w:t>
      </w:r>
      <w:r w:rsidR="00F81769" w:rsidRPr="00382FF7">
        <w:rPr>
          <w:sz w:val="28"/>
          <w:szCs w:val="28"/>
        </w:rPr>
        <w:t xml:space="preserve"> году.</w:t>
      </w:r>
    </w:p>
    <w:p w:rsidR="008A7A38" w:rsidRDefault="008A7A38" w:rsidP="00EE6F13">
      <w:pPr>
        <w:pStyle w:val="1"/>
        <w:numPr>
          <w:ilvl w:val="0"/>
          <w:numId w:val="0"/>
        </w:numPr>
        <w:jc w:val="left"/>
      </w:pPr>
    </w:p>
    <w:sectPr w:rsidR="008A7A38" w:rsidSect="00F74704">
      <w:headerReference w:type="default" r:id="rId10"/>
      <w:footerReference w:type="even" r:id="rId11"/>
      <w:headerReference w:type="first" r:id="rId12"/>
      <w:pgSz w:w="11906" w:h="16838"/>
      <w:pgMar w:top="1134" w:right="851" w:bottom="1134" w:left="1701" w:header="397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8EF" w:rsidRDefault="00A828EF">
      <w:r>
        <w:separator/>
      </w:r>
    </w:p>
  </w:endnote>
  <w:endnote w:type="continuationSeparator" w:id="0">
    <w:p w:rsidR="00A828EF" w:rsidRDefault="00A8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6CD" w:rsidRDefault="00D426F7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F26C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F26CD">
      <w:rPr>
        <w:rStyle w:val="ab"/>
        <w:noProof/>
      </w:rPr>
      <w:t>4</w:t>
    </w:r>
    <w:r>
      <w:rPr>
        <w:rStyle w:val="ab"/>
      </w:rPr>
      <w:fldChar w:fldCharType="end"/>
    </w:r>
  </w:p>
  <w:p w:rsidR="00FF26CD" w:rsidRDefault="00FF26CD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8EF" w:rsidRDefault="00A828EF">
      <w:r>
        <w:separator/>
      </w:r>
    </w:p>
  </w:footnote>
  <w:footnote w:type="continuationSeparator" w:id="0">
    <w:p w:rsidR="00A828EF" w:rsidRDefault="00A82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1283283"/>
      <w:docPartObj>
        <w:docPartGallery w:val="Page Numbers (Top of Page)"/>
        <w:docPartUnique/>
      </w:docPartObj>
    </w:sdtPr>
    <w:sdtEndPr/>
    <w:sdtContent>
      <w:p w:rsidR="00FF26CD" w:rsidRDefault="000D66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4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F26CD" w:rsidRDefault="00FF26C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6CD" w:rsidRDefault="00FF26CD">
    <w:pPr>
      <w:pStyle w:val="a9"/>
      <w:jc w:val="center"/>
    </w:pPr>
  </w:p>
  <w:p w:rsidR="00FF26CD" w:rsidRDefault="00FF26C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76"/>
        </w:tabs>
        <w:ind w:left="7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76"/>
        </w:tabs>
        <w:ind w:left="85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76"/>
        </w:tabs>
        <w:ind w:left="9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76"/>
        </w:tabs>
        <w:ind w:left="11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6"/>
        </w:tabs>
        <w:ind w:left="12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76"/>
        </w:tabs>
        <w:ind w:left="14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6"/>
        </w:tabs>
        <w:ind w:left="15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76"/>
        </w:tabs>
        <w:ind w:left="17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76"/>
        </w:tabs>
        <w:ind w:left="1860" w:hanging="1584"/>
      </w:pPr>
    </w:lvl>
  </w:abstractNum>
  <w:abstractNum w:abstractNumId="1">
    <w:nsid w:val="003B0AB4"/>
    <w:multiLevelType w:val="hybridMultilevel"/>
    <w:tmpl w:val="AEB002A0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80C4F"/>
    <w:multiLevelType w:val="multilevel"/>
    <w:tmpl w:val="6B7A92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65778AC"/>
    <w:multiLevelType w:val="multilevel"/>
    <w:tmpl w:val="55AC3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6A495C"/>
    <w:multiLevelType w:val="hybridMultilevel"/>
    <w:tmpl w:val="0AA00190"/>
    <w:lvl w:ilvl="0" w:tplc="041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5">
    <w:nsid w:val="0B4D28CE"/>
    <w:multiLevelType w:val="multilevel"/>
    <w:tmpl w:val="547EFFE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0C455B2B"/>
    <w:multiLevelType w:val="multilevel"/>
    <w:tmpl w:val="4B569672"/>
    <w:lvl w:ilvl="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140D745C"/>
    <w:multiLevelType w:val="multilevel"/>
    <w:tmpl w:val="7F7401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D779DB"/>
    <w:multiLevelType w:val="hybridMultilevel"/>
    <w:tmpl w:val="0E789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9340E"/>
    <w:multiLevelType w:val="hybridMultilevel"/>
    <w:tmpl w:val="8200CA72"/>
    <w:lvl w:ilvl="0" w:tplc="315ABF72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53404EB"/>
    <w:multiLevelType w:val="multilevel"/>
    <w:tmpl w:val="6F8018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8796F19"/>
    <w:multiLevelType w:val="multilevel"/>
    <w:tmpl w:val="90EE6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28FF722D"/>
    <w:multiLevelType w:val="hybridMultilevel"/>
    <w:tmpl w:val="F2D451E4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F34D3"/>
    <w:multiLevelType w:val="multilevel"/>
    <w:tmpl w:val="9D9E40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i/>
      </w:rPr>
    </w:lvl>
  </w:abstractNum>
  <w:abstractNum w:abstractNumId="14">
    <w:nsid w:val="2A3A38D2"/>
    <w:multiLevelType w:val="multilevel"/>
    <w:tmpl w:val="230E4C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B994E60"/>
    <w:multiLevelType w:val="multilevel"/>
    <w:tmpl w:val="0470A06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2C5C76F0"/>
    <w:multiLevelType w:val="hybridMultilevel"/>
    <w:tmpl w:val="6F0CBB9C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326F3"/>
    <w:multiLevelType w:val="multilevel"/>
    <w:tmpl w:val="9B9EA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18">
    <w:nsid w:val="2F895547"/>
    <w:multiLevelType w:val="multilevel"/>
    <w:tmpl w:val="978EAA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05851D6"/>
    <w:multiLevelType w:val="multilevel"/>
    <w:tmpl w:val="6B7A92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31195A46"/>
    <w:multiLevelType w:val="multilevel"/>
    <w:tmpl w:val="D4D0F156"/>
    <w:lvl w:ilvl="0">
      <w:start w:val="5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auto"/>
      </w:rPr>
    </w:lvl>
  </w:abstractNum>
  <w:abstractNum w:abstractNumId="21">
    <w:nsid w:val="31374C0E"/>
    <w:multiLevelType w:val="multilevel"/>
    <w:tmpl w:val="ED88398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33870501"/>
    <w:multiLevelType w:val="multilevel"/>
    <w:tmpl w:val="3BEE7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36CF72E6"/>
    <w:multiLevelType w:val="hybridMultilevel"/>
    <w:tmpl w:val="9BCC5F68"/>
    <w:lvl w:ilvl="0" w:tplc="974E34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7C94A36"/>
    <w:multiLevelType w:val="hybridMultilevel"/>
    <w:tmpl w:val="5E5C8BD0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6F3F8A"/>
    <w:multiLevelType w:val="multilevel"/>
    <w:tmpl w:val="4FB42F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6">
    <w:nsid w:val="39396D36"/>
    <w:multiLevelType w:val="multilevel"/>
    <w:tmpl w:val="047A03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27">
    <w:nsid w:val="3D065E88"/>
    <w:multiLevelType w:val="hybridMultilevel"/>
    <w:tmpl w:val="E33AAD64"/>
    <w:lvl w:ilvl="0" w:tplc="790AE8E2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>
    <w:nsid w:val="43930ECC"/>
    <w:multiLevelType w:val="hybridMultilevel"/>
    <w:tmpl w:val="F6B2CF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B0F22"/>
    <w:multiLevelType w:val="multilevel"/>
    <w:tmpl w:val="572C9F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4C872102"/>
    <w:multiLevelType w:val="multilevel"/>
    <w:tmpl w:val="6B1ED8A6"/>
    <w:lvl w:ilvl="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31">
    <w:nsid w:val="5440556E"/>
    <w:multiLevelType w:val="hybridMultilevel"/>
    <w:tmpl w:val="A6662330"/>
    <w:lvl w:ilvl="0" w:tplc="54F495B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C22EF4"/>
    <w:multiLevelType w:val="multilevel"/>
    <w:tmpl w:val="0940167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3">
    <w:nsid w:val="584D3B17"/>
    <w:multiLevelType w:val="multilevel"/>
    <w:tmpl w:val="3D626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AE45E3"/>
    <w:multiLevelType w:val="multilevel"/>
    <w:tmpl w:val="8200CA72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980527F"/>
    <w:multiLevelType w:val="multilevel"/>
    <w:tmpl w:val="D1068252"/>
    <w:lvl w:ilvl="0">
      <w:start w:val="1"/>
      <w:numFmt w:val="decimal"/>
      <w:lvlText w:val="%1."/>
      <w:lvlJc w:val="left"/>
      <w:pPr>
        <w:ind w:left="1380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5ABE71D5"/>
    <w:multiLevelType w:val="hybridMultilevel"/>
    <w:tmpl w:val="B436E812"/>
    <w:lvl w:ilvl="0" w:tplc="2D06CB72">
      <w:numFmt w:val="bullet"/>
      <w:lvlText w:val="-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B0D4E91"/>
    <w:multiLevelType w:val="multilevel"/>
    <w:tmpl w:val="9D9AA5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i/>
      </w:rPr>
    </w:lvl>
  </w:abstractNum>
  <w:abstractNum w:abstractNumId="38">
    <w:nsid w:val="5D670B3A"/>
    <w:multiLevelType w:val="multilevel"/>
    <w:tmpl w:val="BB1C98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5E313B1D"/>
    <w:multiLevelType w:val="multilevel"/>
    <w:tmpl w:val="FC226B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5F2E3A39"/>
    <w:multiLevelType w:val="hybridMultilevel"/>
    <w:tmpl w:val="A6A44CB6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791E5D"/>
    <w:multiLevelType w:val="hybridMultilevel"/>
    <w:tmpl w:val="0F1AC844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377101"/>
    <w:multiLevelType w:val="multilevel"/>
    <w:tmpl w:val="54D01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3">
    <w:nsid w:val="64DD4702"/>
    <w:multiLevelType w:val="hybridMultilevel"/>
    <w:tmpl w:val="D3D63E68"/>
    <w:lvl w:ilvl="0" w:tplc="14207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266615"/>
    <w:multiLevelType w:val="multilevel"/>
    <w:tmpl w:val="109446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5">
    <w:nsid w:val="6E9F1282"/>
    <w:multiLevelType w:val="multilevel"/>
    <w:tmpl w:val="84A89454"/>
    <w:lvl w:ilvl="0">
      <w:start w:val="1"/>
      <w:numFmt w:val="upperRoman"/>
      <w:pStyle w:val="1"/>
      <w:lvlText w:val="%1."/>
      <w:lvlJc w:val="left"/>
      <w:pPr>
        <w:ind w:left="1287" w:hanging="720"/>
      </w:pPr>
      <w:rPr>
        <w:rFonts w:hint="default"/>
        <w:b/>
        <w:color w:val="auto"/>
        <w:sz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46">
    <w:nsid w:val="7D822651"/>
    <w:multiLevelType w:val="multilevel"/>
    <w:tmpl w:val="742AD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DD40D26"/>
    <w:multiLevelType w:val="hybridMultilevel"/>
    <w:tmpl w:val="53E8770C"/>
    <w:lvl w:ilvl="0" w:tplc="0A444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3"/>
  </w:num>
  <w:num w:numId="3">
    <w:abstractNumId w:val="9"/>
  </w:num>
  <w:num w:numId="4">
    <w:abstractNumId w:val="34"/>
  </w:num>
  <w:num w:numId="5">
    <w:abstractNumId w:val="35"/>
  </w:num>
  <w:num w:numId="6">
    <w:abstractNumId w:val="1"/>
  </w:num>
  <w:num w:numId="7">
    <w:abstractNumId w:val="40"/>
  </w:num>
  <w:num w:numId="8">
    <w:abstractNumId w:val="41"/>
  </w:num>
  <w:num w:numId="9">
    <w:abstractNumId w:val="24"/>
  </w:num>
  <w:num w:numId="10">
    <w:abstractNumId w:val="16"/>
  </w:num>
  <w:num w:numId="11">
    <w:abstractNumId w:val="43"/>
  </w:num>
  <w:num w:numId="12">
    <w:abstractNumId w:val="12"/>
  </w:num>
  <w:num w:numId="13">
    <w:abstractNumId w:val="11"/>
  </w:num>
  <w:num w:numId="14">
    <w:abstractNumId w:val="28"/>
  </w:num>
  <w:num w:numId="15">
    <w:abstractNumId w:val="5"/>
  </w:num>
  <w:num w:numId="16">
    <w:abstractNumId w:val="8"/>
  </w:num>
  <w:num w:numId="17">
    <w:abstractNumId w:val="14"/>
  </w:num>
  <w:num w:numId="18">
    <w:abstractNumId w:val="26"/>
  </w:num>
  <w:num w:numId="19">
    <w:abstractNumId w:val="30"/>
  </w:num>
  <w:num w:numId="20">
    <w:abstractNumId w:val="17"/>
  </w:num>
  <w:num w:numId="21">
    <w:abstractNumId w:val="32"/>
  </w:num>
  <w:num w:numId="22">
    <w:abstractNumId w:val="0"/>
  </w:num>
  <w:num w:numId="23">
    <w:abstractNumId w:val="47"/>
  </w:num>
  <w:num w:numId="24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5"/>
  </w:num>
  <w:num w:numId="28">
    <w:abstractNumId w:val="13"/>
  </w:num>
  <w:num w:numId="29">
    <w:abstractNumId w:val="19"/>
  </w:num>
  <w:num w:numId="30">
    <w:abstractNumId w:val="44"/>
  </w:num>
  <w:num w:numId="31">
    <w:abstractNumId w:val="22"/>
  </w:num>
  <w:num w:numId="32">
    <w:abstractNumId w:val="46"/>
  </w:num>
  <w:num w:numId="33">
    <w:abstractNumId w:val="37"/>
  </w:num>
  <w:num w:numId="34">
    <w:abstractNumId w:val="2"/>
  </w:num>
  <w:num w:numId="35">
    <w:abstractNumId w:val="21"/>
  </w:num>
  <w:num w:numId="36">
    <w:abstractNumId w:val="18"/>
  </w:num>
  <w:num w:numId="37">
    <w:abstractNumId w:val="29"/>
  </w:num>
  <w:num w:numId="38">
    <w:abstractNumId w:val="7"/>
  </w:num>
  <w:num w:numId="39">
    <w:abstractNumId w:val="27"/>
  </w:num>
  <w:num w:numId="40">
    <w:abstractNumId w:val="25"/>
  </w:num>
  <w:num w:numId="41">
    <w:abstractNumId w:val="2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10"/>
  </w:num>
  <w:num w:numId="4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45"/>
  </w:num>
  <w:num w:numId="47">
    <w:abstractNumId w:val="3"/>
  </w:num>
  <w:num w:numId="48">
    <w:abstractNumId w:val="45"/>
    <w:lvlOverride w:ilvl="0">
      <w:startOverride w:val="1"/>
    </w:lvlOverride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A31"/>
    <w:rsid w:val="00003334"/>
    <w:rsid w:val="00003773"/>
    <w:rsid w:val="00004BF8"/>
    <w:rsid w:val="000104A7"/>
    <w:rsid w:val="00012D7C"/>
    <w:rsid w:val="00015B69"/>
    <w:rsid w:val="00022CA9"/>
    <w:rsid w:val="00022F9B"/>
    <w:rsid w:val="0002345E"/>
    <w:rsid w:val="00027EF1"/>
    <w:rsid w:val="00030630"/>
    <w:rsid w:val="0004168F"/>
    <w:rsid w:val="00041A8F"/>
    <w:rsid w:val="00042F2A"/>
    <w:rsid w:val="000432F7"/>
    <w:rsid w:val="000456A2"/>
    <w:rsid w:val="00056C64"/>
    <w:rsid w:val="000629E0"/>
    <w:rsid w:val="00064DB3"/>
    <w:rsid w:val="00074121"/>
    <w:rsid w:val="000744F6"/>
    <w:rsid w:val="000754D8"/>
    <w:rsid w:val="00075E0A"/>
    <w:rsid w:val="00075F49"/>
    <w:rsid w:val="00077B5F"/>
    <w:rsid w:val="00080A59"/>
    <w:rsid w:val="0008515F"/>
    <w:rsid w:val="0008596E"/>
    <w:rsid w:val="000945FD"/>
    <w:rsid w:val="00094D2A"/>
    <w:rsid w:val="0009741D"/>
    <w:rsid w:val="000A35AD"/>
    <w:rsid w:val="000A4892"/>
    <w:rsid w:val="000B3223"/>
    <w:rsid w:val="000C329D"/>
    <w:rsid w:val="000C474A"/>
    <w:rsid w:val="000C70CF"/>
    <w:rsid w:val="000D1C07"/>
    <w:rsid w:val="000D1EC9"/>
    <w:rsid w:val="000D6660"/>
    <w:rsid w:val="000E679C"/>
    <w:rsid w:val="000E7D27"/>
    <w:rsid w:val="000F1603"/>
    <w:rsid w:val="000F2B7A"/>
    <w:rsid w:val="000F59C8"/>
    <w:rsid w:val="00102F1C"/>
    <w:rsid w:val="001048FB"/>
    <w:rsid w:val="0010630D"/>
    <w:rsid w:val="00106700"/>
    <w:rsid w:val="00107399"/>
    <w:rsid w:val="0011183C"/>
    <w:rsid w:val="00120129"/>
    <w:rsid w:val="00121864"/>
    <w:rsid w:val="00124502"/>
    <w:rsid w:val="001501DD"/>
    <w:rsid w:val="00152021"/>
    <w:rsid w:val="00163F33"/>
    <w:rsid w:val="00170320"/>
    <w:rsid w:val="00174F9F"/>
    <w:rsid w:val="00175509"/>
    <w:rsid w:val="00175EC0"/>
    <w:rsid w:val="00177E39"/>
    <w:rsid w:val="00180A02"/>
    <w:rsid w:val="00181596"/>
    <w:rsid w:val="001842B8"/>
    <w:rsid w:val="00190121"/>
    <w:rsid w:val="0019533F"/>
    <w:rsid w:val="00196AC4"/>
    <w:rsid w:val="001A108A"/>
    <w:rsid w:val="001A62D2"/>
    <w:rsid w:val="001B2FA3"/>
    <w:rsid w:val="001B433A"/>
    <w:rsid w:val="001C0A1D"/>
    <w:rsid w:val="001E01DA"/>
    <w:rsid w:val="001E7173"/>
    <w:rsid w:val="001F25F9"/>
    <w:rsid w:val="001F2CF1"/>
    <w:rsid w:val="001F33B6"/>
    <w:rsid w:val="001F51F3"/>
    <w:rsid w:val="001F7EAC"/>
    <w:rsid w:val="00200344"/>
    <w:rsid w:val="00201852"/>
    <w:rsid w:val="00202919"/>
    <w:rsid w:val="002100F5"/>
    <w:rsid w:val="00213A7A"/>
    <w:rsid w:val="0021705F"/>
    <w:rsid w:val="002200EF"/>
    <w:rsid w:val="00222E7A"/>
    <w:rsid w:val="00223780"/>
    <w:rsid w:val="00230E9F"/>
    <w:rsid w:val="00233393"/>
    <w:rsid w:val="0025069D"/>
    <w:rsid w:val="00250788"/>
    <w:rsid w:val="00253407"/>
    <w:rsid w:val="00254174"/>
    <w:rsid w:val="00257402"/>
    <w:rsid w:val="00257DA8"/>
    <w:rsid w:val="00267295"/>
    <w:rsid w:val="00272B92"/>
    <w:rsid w:val="002747C6"/>
    <w:rsid w:val="0027492F"/>
    <w:rsid w:val="0028343D"/>
    <w:rsid w:val="0028376B"/>
    <w:rsid w:val="0029223A"/>
    <w:rsid w:val="002B022D"/>
    <w:rsid w:val="002B691B"/>
    <w:rsid w:val="002C02A8"/>
    <w:rsid w:val="002C0BC7"/>
    <w:rsid w:val="002C1AE1"/>
    <w:rsid w:val="002C2339"/>
    <w:rsid w:val="002C5451"/>
    <w:rsid w:val="002C64CA"/>
    <w:rsid w:val="002C7148"/>
    <w:rsid w:val="002D0C7B"/>
    <w:rsid w:val="002D6472"/>
    <w:rsid w:val="002D70FE"/>
    <w:rsid w:val="002D7B55"/>
    <w:rsid w:val="002E2345"/>
    <w:rsid w:val="002E27AE"/>
    <w:rsid w:val="002F004B"/>
    <w:rsid w:val="002F3AD9"/>
    <w:rsid w:val="00300354"/>
    <w:rsid w:val="0030346D"/>
    <w:rsid w:val="003038E1"/>
    <w:rsid w:val="00303C2A"/>
    <w:rsid w:val="00307130"/>
    <w:rsid w:val="003133D7"/>
    <w:rsid w:val="0031452D"/>
    <w:rsid w:val="00316180"/>
    <w:rsid w:val="00317019"/>
    <w:rsid w:val="0032313C"/>
    <w:rsid w:val="00332236"/>
    <w:rsid w:val="00337CCD"/>
    <w:rsid w:val="00342E73"/>
    <w:rsid w:val="00350CB3"/>
    <w:rsid w:val="0035492E"/>
    <w:rsid w:val="00360564"/>
    <w:rsid w:val="00370185"/>
    <w:rsid w:val="00370B4E"/>
    <w:rsid w:val="00373865"/>
    <w:rsid w:val="00374E71"/>
    <w:rsid w:val="00375325"/>
    <w:rsid w:val="00382FF7"/>
    <w:rsid w:val="00384444"/>
    <w:rsid w:val="0038468A"/>
    <w:rsid w:val="003909FF"/>
    <w:rsid w:val="00396BA7"/>
    <w:rsid w:val="003A4207"/>
    <w:rsid w:val="003B1C3F"/>
    <w:rsid w:val="003B4FBD"/>
    <w:rsid w:val="003B74E4"/>
    <w:rsid w:val="003C0403"/>
    <w:rsid w:val="003C3E48"/>
    <w:rsid w:val="003C7839"/>
    <w:rsid w:val="003D085B"/>
    <w:rsid w:val="003D0A63"/>
    <w:rsid w:val="003F23EF"/>
    <w:rsid w:val="003F2B2E"/>
    <w:rsid w:val="003F2D25"/>
    <w:rsid w:val="003F7261"/>
    <w:rsid w:val="004065D8"/>
    <w:rsid w:val="0040721E"/>
    <w:rsid w:val="004105EF"/>
    <w:rsid w:val="0041560D"/>
    <w:rsid w:val="00415781"/>
    <w:rsid w:val="004310CE"/>
    <w:rsid w:val="004418A1"/>
    <w:rsid w:val="004433FF"/>
    <w:rsid w:val="00446DEA"/>
    <w:rsid w:val="0045305D"/>
    <w:rsid w:val="00454038"/>
    <w:rsid w:val="00465823"/>
    <w:rsid w:val="00473C4D"/>
    <w:rsid w:val="00477C82"/>
    <w:rsid w:val="00480D7A"/>
    <w:rsid w:val="00487601"/>
    <w:rsid w:val="00493E3E"/>
    <w:rsid w:val="00494048"/>
    <w:rsid w:val="00495A31"/>
    <w:rsid w:val="004A12F7"/>
    <w:rsid w:val="004A371C"/>
    <w:rsid w:val="004B1577"/>
    <w:rsid w:val="004C1312"/>
    <w:rsid w:val="004D0947"/>
    <w:rsid w:val="004D382F"/>
    <w:rsid w:val="004D5381"/>
    <w:rsid w:val="004D5BD3"/>
    <w:rsid w:val="004E0935"/>
    <w:rsid w:val="004E3FF3"/>
    <w:rsid w:val="004E6952"/>
    <w:rsid w:val="004F4291"/>
    <w:rsid w:val="00500515"/>
    <w:rsid w:val="00503322"/>
    <w:rsid w:val="00520FE1"/>
    <w:rsid w:val="005314FC"/>
    <w:rsid w:val="005340B9"/>
    <w:rsid w:val="005345EE"/>
    <w:rsid w:val="00535D1D"/>
    <w:rsid w:val="00544212"/>
    <w:rsid w:val="00553CFA"/>
    <w:rsid w:val="00554176"/>
    <w:rsid w:val="00557C89"/>
    <w:rsid w:val="00561AB6"/>
    <w:rsid w:val="00566630"/>
    <w:rsid w:val="00575149"/>
    <w:rsid w:val="00576204"/>
    <w:rsid w:val="00587B17"/>
    <w:rsid w:val="00590B99"/>
    <w:rsid w:val="00591BC4"/>
    <w:rsid w:val="00596309"/>
    <w:rsid w:val="00596EAE"/>
    <w:rsid w:val="005A6790"/>
    <w:rsid w:val="005B146F"/>
    <w:rsid w:val="005C462B"/>
    <w:rsid w:val="005C599B"/>
    <w:rsid w:val="005D0613"/>
    <w:rsid w:val="005D12CC"/>
    <w:rsid w:val="005D2920"/>
    <w:rsid w:val="005D475C"/>
    <w:rsid w:val="005D5499"/>
    <w:rsid w:val="005E165E"/>
    <w:rsid w:val="005E49D0"/>
    <w:rsid w:val="005E6408"/>
    <w:rsid w:val="005F5F41"/>
    <w:rsid w:val="00615C38"/>
    <w:rsid w:val="00615C75"/>
    <w:rsid w:val="00622B9E"/>
    <w:rsid w:val="006230BC"/>
    <w:rsid w:val="00627823"/>
    <w:rsid w:val="00630E50"/>
    <w:rsid w:val="00631A02"/>
    <w:rsid w:val="00644B6E"/>
    <w:rsid w:val="0064786E"/>
    <w:rsid w:val="00653D03"/>
    <w:rsid w:val="00664550"/>
    <w:rsid w:val="00667139"/>
    <w:rsid w:val="006709B1"/>
    <w:rsid w:val="006718E2"/>
    <w:rsid w:val="00683406"/>
    <w:rsid w:val="00687905"/>
    <w:rsid w:val="00687D9A"/>
    <w:rsid w:val="00697143"/>
    <w:rsid w:val="0069784F"/>
    <w:rsid w:val="006979B7"/>
    <w:rsid w:val="006A47FE"/>
    <w:rsid w:val="006B399F"/>
    <w:rsid w:val="006C3198"/>
    <w:rsid w:val="006C43EE"/>
    <w:rsid w:val="006C5D21"/>
    <w:rsid w:val="006D2905"/>
    <w:rsid w:val="006D78A2"/>
    <w:rsid w:val="006E40C9"/>
    <w:rsid w:val="006E4D11"/>
    <w:rsid w:val="006F2CD2"/>
    <w:rsid w:val="007015D3"/>
    <w:rsid w:val="00701D54"/>
    <w:rsid w:val="007024B7"/>
    <w:rsid w:val="00703340"/>
    <w:rsid w:val="00703AA9"/>
    <w:rsid w:val="0070521D"/>
    <w:rsid w:val="00726129"/>
    <w:rsid w:val="00726B3A"/>
    <w:rsid w:val="007319F7"/>
    <w:rsid w:val="00733C3A"/>
    <w:rsid w:val="0073502B"/>
    <w:rsid w:val="007351D6"/>
    <w:rsid w:val="007351E6"/>
    <w:rsid w:val="00745B63"/>
    <w:rsid w:val="007469B6"/>
    <w:rsid w:val="00757548"/>
    <w:rsid w:val="007641C4"/>
    <w:rsid w:val="007645BF"/>
    <w:rsid w:val="00767735"/>
    <w:rsid w:val="00770664"/>
    <w:rsid w:val="007706BD"/>
    <w:rsid w:val="00771918"/>
    <w:rsid w:val="00782A95"/>
    <w:rsid w:val="00792FBB"/>
    <w:rsid w:val="00795974"/>
    <w:rsid w:val="007A1146"/>
    <w:rsid w:val="007A2317"/>
    <w:rsid w:val="007A5ED1"/>
    <w:rsid w:val="007A683A"/>
    <w:rsid w:val="007B17F7"/>
    <w:rsid w:val="007D00C6"/>
    <w:rsid w:val="007D60B1"/>
    <w:rsid w:val="007E073C"/>
    <w:rsid w:val="007E3230"/>
    <w:rsid w:val="007E4AD4"/>
    <w:rsid w:val="007E72D5"/>
    <w:rsid w:val="007F46A7"/>
    <w:rsid w:val="007F5537"/>
    <w:rsid w:val="008137C4"/>
    <w:rsid w:val="008143A1"/>
    <w:rsid w:val="00817027"/>
    <w:rsid w:val="00817B4C"/>
    <w:rsid w:val="008242F6"/>
    <w:rsid w:val="00825502"/>
    <w:rsid w:val="008314C3"/>
    <w:rsid w:val="00840881"/>
    <w:rsid w:val="008436C2"/>
    <w:rsid w:val="0084678E"/>
    <w:rsid w:val="00851530"/>
    <w:rsid w:val="00855DB7"/>
    <w:rsid w:val="00856544"/>
    <w:rsid w:val="008641F4"/>
    <w:rsid w:val="008755B2"/>
    <w:rsid w:val="00883FB8"/>
    <w:rsid w:val="008844D7"/>
    <w:rsid w:val="00886F1C"/>
    <w:rsid w:val="00887308"/>
    <w:rsid w:val="00891A1C"/>
    <w:rsid w:val="008955D6"/>
    <w:rsid w:val="0089609C"/>
    <w:rsid w:val="008A1959"/>
    <w:rsid w:val="008A7A38"/>
    <w:rsid w:val="008B400C"/>
    <w:rsid w:val="008B4EBE"/>
    <w:rsid w:val="008B771C"/>
    <w:rsid w:val="008C16C9"/>
    <w:rsid w:val="008C5B0C"/>
    <w:rsid w:val="008D0F22"/>
    <w:rsid w:val="008D4E77"/>
    <w:rsid w:val="008D68AB"/>
    <w:rsid w:val="008E2E92"/>
    <w:rsid w:val="008E6AC0"/>
    <w:rsid w:val="008F0533"/>
    <w:rsid w:val="008F09BF"/>
    <w:rsid w:val="0090246F"/>
    <w:rsid w:val="00906A59"/>
    <w:rsid w:val="00907A0A"/>
    <w:rsid w:val="009515B6"/>
    <w:rsid w:val="009532A4"/>
    <w:rsid w:val="00957938"/>
    <w:rsid w:val="0096277C"/>
    <w:rsid w:val="00962A6C"/>
    <w:rsid w:val="00963D17"/>
    <w:rsid w:val="009644EF"/>
    <w:rsid w:val="00966BD9"/>
    <w:rsid w:val="00966C0F"/>
    <w:rsid w:val="00972208"/>
    <w:rsid w:val="00974FA9"/>
    <w:rsid w:val="00986A53"/>
    <w:rsid w:val="00987C18"/>
    <w:rsid w:val="0099675D"/>
    <w:rsid w:val="009A5DCD"/>
    <w:rsid w:val="009B2889"/>
    <w:rsid w:val="009B31C1"/>
    <w:rsid w:val="009B744B"/>
    <w:rsid w:val="009C08F0"/>
    <w:rsid w:val="009C0C3B"/>
    <w:rsid w:val="009C1D60"/>
    <w:rsid w:val="009D0664"/>
    <w:rsid w:val="009D1548"/>
    <w:rsid w:val="009D215A"/>
    <w:rsid w:val="009F2BC5"/>
    <w:rsid w:val="009F4E0B"/>
    <w:rsid w:val="009F4E18"/>
    <w:rsid w:val="009F5B91"/>
    <w:rsid w:val="009F5C56"/>
    <w:rsid w:val="00A00373"/>
    <w:rsid w:val="00A0292F"/>
    <w:rsid w:val="00A0491A"/>
    <w:rsid w:val="00A052C4"/>
    <w:rsid w:val="00A072DC"/>
    <w:rsid w:val="00A12A33"/>
    <w:rsid w:val="00A1534E"/>
    <w:rsid w:val="00A22645"/>
    <w:rsid w:val="00A27E51"/>
    <w:rsid w:val="00A340F6"/>
    <w:rsid w:val="00A37362"/>
    <w:rsid w:val="00A4561A"/>
    <w:rsid w:val="00A5271B"/>
    <w:rsid w:val="00A532DC"/>
    <w:rsid w:val="00A54F64"/>
    <w:rsid w:val="00A56BAE"/>
    <w:rsid w:val="00A57324"/>
    <w:rsid w:val="00A65949"/>
    <w:rsid w:val="00A828EF"/>
    <w:rsid w:val="00A9265B"/>
    <w:rsid w:val="00A92CCA"/>
    <w:rsid w:val="00AB0F8B"/>
    <w:rsid w:val="00AB5EC9"/>
    <w:rsid w:val="00AB6630"/>
    <w:rsid w:val="00AC2589"/>
    <w:rsid w:val="00AC7A62"/>
    <w:rsid w:val="00AD2937"/>
    <w:rsid w:val="00AD7291"/>
    <w:rsid w:val="00AD7C08"/>
    <w:rsid w:val="00AE2E88"/>
    <w:rsid w:val="00AE5BB8"/>
    <w:rsid w:val="00AF18B8"/>
    <w:rsid w:val="00AF2BA9"/>
    <w:rsid w:val="00AF2CBD"/>
    <w:rsid w:val="00B03442"/>
    <w:rsid w:val="00B05512"/>
    <w:rsid w:val="00B065A3"/>
    <w:rsid w:val="00B10AB2"/>
    <w:rsid w:val="00B14499"/>
    <w:rsid w:val="00B14CC0"/>
    <w:rsid w:val="00B155F1"/>
    <w:rsid w:val="00B17BED"/>
    <w:rsid w:val="00B3023A"/>
    <w:rsid w:val="00B40FBD"/>
    <w:rsid w:val="00B4175B"/>
    <w:rsid w:val="00B46EC6"/>
    <w:rsid w:val="00B517EC"/>
    <w:rsid w:val="00B53FF1"/>
    <w:rsid w:val="00B55F5D"/>
    <w:rsid w:val="00B61EF9"/>
    <w:rsid w:val="00B66A89"/>
    <w:rsid w:val="00B7167F"/>
    <w:rsid w:val="00B754E2"/>
    <w:rsid w:val="00B92F97"/>
    <w:rsid w:val="00B95E4F"/>
    <w:rsid w:val="00B96E20"/>
    <w:rsid w:val="00BC0A30"/>
    <w:rsid w:val="00BC513B"/>
    <w:rsid w:val="00BD583A"/>
    <w:rsid w:val="00BD6453"/>
    <w:rsid w:val="00BE0DC5"/>
    <w:rsid w:val="00BE1ABF"/>
    <w:rsid w:val="00BE28EB"/>
    <w:rsid w:val="00BE2E2F"/>
    <w:rsid w:val="00BE2FE3"/>
    <w:rsid w:val="00BE34F9"/>
    <w:rsid w:val="00BE3A13"/>
    <w:rsid w:val="00BE40F8"/>
    <w:rsid w:val="00BE5DE0"/>
    <w:rsid w:val="00BE7871"/>
    <w:rsid w:val="00BF0F42"/>
    <w:rsid w:val="00BF3FF0"/>
    <w:rsid w:val="00BF4850"/>
    <w:rsid w:val="00BF7FDE"/>
    <w:rsid w:val="00C0356C"/>
    <w:rsid w:val="00C0717B"/>
    <w:rsid w:val="00C16747"/>
    <w:rsid w:val="00C26286"/>
    <w:rsid w:val="00C269BA"/>
    <w:rsid w:val="00C271F9"/>
    <w:rsid w:val="00C35F93"/>
    <w:rsid w:val="00C361CC"/>
    <w:rsid w:val="00C417AC"/>
    <w:rsid w:val="00C42395"/>
    <w:rsid w:val="00C4651C"/>
    <w:rsid w:val="00C57133"/>
    <w:rsid w:val="00C65DF7"/>
    <w:rsid w:val="00C6721D"/>
    <w:rsid w:val="00C675FB"/>
    <w:rsid w:val="00C715A0"/>
    <w:rsid w:val="00C8240B"/>
    <w:rsid w:val="00C8493D"/>
    <w:rsid w:val="00C85189"/>
    <w:rsid w:val="00C869B2"/>
    <w:rsid w:val="00C877BF"/>
    <w:rsid w:val="00C95073"/>
    <w:rsid w:val="00C96878"/>
    <w:rsid w:val="00C970EB"/>
    <w:rsid w:val="00CA1076"/>
    <w:rsid w:val="00CC17A0"/>
    <w:rsid w:val="00CC4275"/>
    <w:rsid w:val="00CC4C84"/>
    <w:rsid w:val="00CC6935"/>
    <w:rsid w:val="00CC7425"/>
    <w:rsid w:val="00CD322B"/>
    <w:rsid w:val="00CD399C"/>
    <w:rsid w:val="00CD63ED"/>
    <w:rsid w:val="00CE043A"/>
    <w:rsid w:val="00CE053B"/>
    <w:rsid w:val="00CE4DB9"/>
    <w:rsid w:val="00CF19B9"/>
    <w:rsid w:val="00CF70A5"/>
    <w:rsid w:val="00D01FAB"/>
    <w:rsid w:val="00D02233"/>
    <w:rsid w:val="00D043A1"/>
    <w:rsid w:val="00D106B9"/>
    <w:rsid w:val="00D112B7"/>
    <w:rsid w:val="00D13097"/>
    <w:rsid w:val="00D3519A"/>
    <w:rsid w:val="00D426F7"/>
    <w:rsid w:val="00D454BC"/>
    <w:rsid w:val="00D53BE1"/>
    <w:rsid w:val="00D55EAE"/>
    <w:rsid w:val="00D565A1"/>
    <w:rsid w:val="00D57D7A"/>
    <w:rsid w:val="00D6281E"/>
    <w:rsid w:val="00D631BB"/>
    <w:rsid w:val="00D65FC8"/>
    <w:rsid w:val="00D86EA4"/>
    <w:rsid w:val="00D936A4"/>
    <w:rsid w:val="00DA43AD"/>
    <w:rsid w:val="00DA65B8"/>
    <w:rsid w:val="00DA71B2"/>
    <w:rsid w:val="00DC65EC"/>
    <w:rsid w:val="00DC6BE1"/>
    <w:rsid w:val="00DC780A"/>
    <w:rsid w:val="00DD3D9A"/>
    <w:rsid w:val="00DD63E8"/>
    <w:rsid w:val="00DD6E3C"/>
    <w:rsid w:val="00DE3BD3"/>
    <w:rsid w:val="00DE7CA2"/>
    <w:rsid w:val="00DF757B"/>
    <w:rsid w:val="00DF7A86"/>
    <w:rsid w:val="00E00867"/>
    <w:rsid w:val="00E027AD"/>
    <w:rsid w:val="00E05300"/>
    <w:rsid w:val="00E06919"/>
    <w:rsid w:val="00E14F32"/>
    <w:rsid w:val="00E179A8"/>
    <w:rsid w:val="00E21A21"/>
    <w:rsid w:val="00E27F70"/>
    <w:rsid w:val="00E37E64"/>
    <w:rsid w:val="00E400C0"/>
    <w:rsid w:val="00E412D4"/>
    <w:rsid w:val="00E41E3F"/>
    <w:rsid w:val="00E507C7"/>
    <w:rsid w:val="00E57DC3"/>
    <w:rsid w:val="00E57E13"/>
    <w:rsid w:val="00E66F86"/>
    <w:rsid w:val="00E77C45"/>
    <w:rsid w:val="00E81DC5"/>
    <w:rsid w:val="00E8673D"/>
    <w:rsid w:val="00E94D9B"/>
    <w:rsid w:val="00EA1A5F"/>
    <w:rsid w:val="00EA68C2"/>
    <w:rsid w:val="00EB05C3"/>
    <w:rsid w:val="00EB0ACE"/>
    <w:rsid w:val="00EB798E"/>
    <w:rsid w:val="00EC6BAE"/>
    <w:rsid w:val="00EC706B"/>
    <w:rsid w:val="00ED149A"/>
    <w:rsid w:val="00ED796E"/>
    <w:rsid w:val="00EE0EEF"/>
    <w:rsid w:val="00EE1665"/>
    <w:rsid w:val="00EE3C02"/>
    <w:rsid w:val="00EE6F13"/>
    <w:rsid w:val="00EF73CC"/>
    <w:rsid w:val="00F00077"/>
    <w:rsid w:val="00F01D6D"/>
    <w:rsid w:val="00F067B0"/>
    <w:rsid w:val="00F148C8"/>
    <w:rsid w:val="00F17155"/>
    <w:rsid w:val="00F212CF"/>
    <w:rsid w:val="00F2247C"/>
    <w:rsid w:val="00F22CB2"/>
    <w:rsid w:val="00F30A05"/>
    <w:rsid w:val="00F31F71"/>
    <w:rsid w:val="00F4262C"/>
    <w:rsid w:val="00F42FF9"/>
    <w:rsid w:val="00F517FB"/>
    <w:rsid w:val="00F52904"/>
    <w:rsid w:val="00F52B7A"/>
    <w:rsid w:val="00F553E5"/>
    <w:rsid w:val="00F67756"/>
    <w:rsid w:val="00F71AA1"/>
    <w:rsid w:val="00F74704"/>
    <w:rsid w:val="00F80746"/>
    <w:rsid w:val="00F81769"/>
    <w:rsid w:val="00F84CE9"/>
    <w:rsid w:val="00F90ECD"/>
    <w:rsid w:val="00F925EE"/>
    <w:rsid w:val="00F957D5"/>
    <w:rsid w:val="00F96BC8"/>
    <w:rsid w:val="00FB5595"/>
    <w:rsid w:val="00FC333F"/>
    <w:rsid w:val="00FC357E"/>
    <w:rsid w:val="00FC432A"/>
    <w:rsid w:val="00FD124F"/>
    <w:rsid w:val="00FD7439"/>
    <w:rsid w:val="00FE61B5"/>
    <w:rsid w:val="00FF1FF7"/>
    <w:rsid w:val="00FF26CD"/>
    <w:rsid w:val="00FF286B"/>
    <w:rsid w:val="00FF2A15"/>
    <w:rsid w:val="00FF790F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EE38D-7098-46DF-AA32-BE7FD892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"/>
    <w:link w:val="10"/>
    <w:qFormat/>
    <w:rsid w:val="00855DB7"/>
    <w:pPr>
      <w:numPr>
        <w:numId w:val="46"/>
      </w:numPr>
      <w:jc w:val="center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95A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95A3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95A31"/>
    <w:pPr>
      <w:keepNext/>
      <w:ind w:left="561" w:firstLine="561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495A31"/>
    <w:pPr>
      <w:keepNext/>
      <w:jc w:val="center"/>
      <w:outlineLvl w:val="4"/>
    </w:pPr>
    <w:rPr>
      <w:rFonts w:ascii="Arial" w:hAnsi="Arial" w:cs="Arial"/>
      <w:b/>
      <w:szCs w:val="48"/>
    </w:rPr>
  </w:style>
  <w:style w:type="paragraph" w:styleId="6">
    <w:name w:val="heading 6"/>
    <w:basedOn w:val="a"/>
    <w:next w:val="a"/>
    <w:link w:val="60"/>
    <w:qFormat/>
    <w:rsid w:val="00495A31"/>
    <w:pPr>
      <w:keepNext/>
      <w:jc w:val="center"/>
      <w:outlineLvl w:val="5"/>
    </w:pPr>
    <w:rPr>
      <w:rFonts w:ascii="Arial" w:hAnsi="Arial" w:cs="Arial"/>
      <w:b/>
      <w:sz w:val="22"/>
      <w:szCs w:val="22"/>
    </w:rPr>
  </w:style>
  <w:style w:type="paragraph" w:styleId="8">
    <w:name w:val="heading 8"/>
    <w:basedOn w:val="a"/>
    <w:next w:val="a"/>
    <w:link w:val="80"/>
    <w:qFormat/>
    <w:rsid w:val="00495A31"/>
    <w:pPr>
      <w:keepNext/>
      <w:outlineLvl w:val="7"/>
    </w:pPr>
    <w:rPr>
      <w:rFonts w:ascii="Arial" w:hAnsi="Arial" w:cs="Arial"/>
      <w:b/>
      <w:b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55DB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rsid w:val="00495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495A3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495A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95A31"/>
    <w:rPr>
      <w:rFonts w:ascii="Arial" w:eastAsia="Times New Roman" w:hAnsi="Arial" w:cs="Arial"/>
      <w:b/>
      <w:sz w:val="24"/>
      <w:szCs w:val="48"/>
      <w:lang w:eastAsia="ru-RU"/>
    </w:rPr>
  </w:style>
  <w:style w:type="character" w:customStyle="1" w:styleId="60">
    <w:name w:val="Заголовок 6 Знак"/>
    <w:basedOn w:val="a1"/>
    <w:link w:val="6"/>
    <w:rsid w:val="00495A31"/>
    <w:rPr>
      <w:rFonts w:ascii="Arial" w:eastAsia="Times New Roman" w:hAnsi="Arial" w:cs="Arial"/>
      <w:b/>
      <w:lang w:eastAsia="ru-RU"/>
    </w:rPr>
  </w:style>
  <w:style w:type="character" w:customStyle="1" w:styleId="80">
    <w:name w:val="Заголовок 8 Знак"/>
    <w:basedOn w:val="a1"/>
    <w:link w:val="8"/>
    <w:rsid w:val="00495A31"/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4">
    <w:name w:val="Balloon Text"/>
    <w:basedOn w:val="a"/>
    <w:link w:val="a5"/>
    <w:rsid w:val="00495A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95A3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2"/>
    <w:uiPriority w:val="99"/>
    <w:rsid w:val="0049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495A31"/>
    <w:pPr>
      <w:spacing w:before="100" w:beforeAutospacing="1" w:after="100" w:afterAutospacing="1"/>
    </w:pPr>
    <w:rPr>
      <w:sz w:val="16"/>
      <w:szCs w:val="16"/>
    </w:rPr>
  </w:style>
  <w:style w:type="paragraph" w:customStyle="1" w:styleId="a8">
    <w:name w:val="Обычный.Название подразделения"/>
    <w:rsid w:val="00495A31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495A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495A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495A31"/>
  </w:style>
  <w:style w:type="paragraph" w:styleId="31">
    <w:name w:val="Body Text Indent 3"/>
    <w:basedOn w:val="a"/>
    <w:link w:val="32"/>
    <w:rsid w:val="00495A31"/>
    <w:pPr>
      <w:ind w:left="561" w:firstLine="561"/>
      <w:jc w:val="center"/>
    </w:pPr>
    <w:rPr>
      <w:b/>
      <w:bCs/>
      <w:sz w:val="28"/>
    </w:rPr>
  </w:style>
  <w:style w:type="character" w:customStyle="1" w:styleId="32">
    <w:name w:val="Основной текст с отступом 3 Знак"/>
    <w:basedOn w:val="a1"/>
    <w:link w:val="31"/>
    <w:rsid w:val="00495A3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c">
    <w:name w:val="Body Text Indent"/>
    <w:basedOn w:val="a"/>
    <w:link w:val="ad"/>
    <w:rsid w:val="00495A31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495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95A3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495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95A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495A31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Знак"/>
    <w:basedOn w:val="a"/>
    <w:rsid w:val="00495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"/>
    <w:basedOn w:val="a"/>
    <w:link w:val="af2"/>
    <w:rsid w:val="00495A31"/>
    <w:pPr>
      <w:spacing w:after="120"/>
    </w:pPr>
  </w:style>
  <w:style w:type="character" w:customStyle="1" w:styleId="af2">
    <w:name w:val="Основной текст Знак"/>
    <w:basedOn w:val="a1"/>
    <w:link w:val="af1"/>
    <w:rsid w:val="00495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link w:val="af4"/>
    <w:uiPriority w:val="99"/>
    <w:qFormat/>
    <w:rsid w:val="00495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Emphasis"/>
    <w:uiPriority w:val="20"/>
    <w:qFormat/>
    <w:rsid w:val="00495A31"/>
    <w:rPr>
      <w:i/>
      <w:iCs/>
    </w:rPr>
  </w:style>
  <w:style w:type="paragraph" w:styleId="a0">
    <w:name w:val="List Paragraph"/>
    <w:basedOn w:val="a"/>
    <w:uiPriority w:val="99"/>
    <w:qFormat/>
    <w:rsid w:val="00495A31"/>
    <w:pPr>
      <w:ind w:left="720"/>
      <w:contextualSpacing/>
    </w:pPr>
    <w:rPr>
      <w:lang w:val="en-US" w:eastAsia="en-US"/>
    </w:rPr>
  </w:style>
  <w:style w:type="paragraph" w:styleId="af6">
    <w:name w:val="annotation text"/>
    <w:basedOn w:val="a"/>
    <w:link w:val="af7"/>
    <w:uiPriority w:val="99"/>
    <w:rsid w:val="00495A31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495A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1"/>
    <w:locked/>
    <w:rsid w:val="00495A31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8"/>
    <w:rsid w:val="00495A31"/>
    <w:pPr>
      <w:shd w:val="clear" w:color="auto" w:fill="FFFFFF"/>
      <w:spacing w:after="600" w:line="31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9">
    <w:name w:val="Основной текст + Полужирный"/>
    <w:rsid w:val="00495A31"/>
    <w:rPr>
      <w:b/>
      <w:bCs/>
      <w:sz w:val="27"/>
      <w:szCs w:val="27"/>
      <w:lang w:bidi="ar-SA"/>
    </w:rPr>
  </w:style>
  <w:style w:type="character" w:styleId="afa">
    <w:name w:val="Hyperlink"/>
    <w:uiPriority w:val="99"/>
    <w:rsid w:val="00495A31"/>
    <w:rPr>
      <w:color w:val="0000FF"/>
      <w:u w:val="single"/>
    </w:rPr>
  </w:style>
  <w:style w:type="character" w:customStyle="1" w:styleId="WW-Absatz-Standardschriftart1">
    <w:name w:val="WW-Absatz-Standardschriftart1"/>
    <w:uiPriority w:val="99"/>
    <w:rsid w:val="00495A31"/>
  </w:style>
  <w:style w:type="paragraph" w:styleId="afb">
    <w:name w:val="footnote text"/>
    <w:basedOn w:val="a"/>
    <w:link w:val="afc"/>
    <w:unhideWhenUsed/>
    <w:rsid w:val="00495A31"/>
    <w:pPr>
      <w:widowControl w:val="0"/>
      <w:suppressAutoHyphens/>
    </w:pPr>
    <w:rPr>
      <w:rFonts w:cs="Mangal"/>
      <w:kern w:val="1"/>
      <w:sz w:val="20"/>
      <w:szCs w:val="18"/>
      <w:lang w:eastAsia="hi-IN" w:bidi="hi-IN"/>
    </w:rPr>
  </w:style>
  <w:style w:type="character" w:customStyle="1" w:styleId="afc">
    <w:name w:val="Текст сноски Знак"/>
    <w:basedOn w:val="a1"/>
    <w:link w:val="afb"/>
    <w:rsid w:val="00495A31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character" w:styleId="afd">
    <w:name w:val="footnote reference"/>
    <w:unhideWhenUsed/>
    <w:rsid w:val="00495A31"/>
    <w:rPr>
      <w:vertAlign w:val="superscript"/>
    </w:rPr>
  </w:style>
  <w:style w:type="paragraph" w:customStyle="1" w:styleId="Standard">
    <w:name w:val="Standard"/>
    <w:uiPriority w:val="99"/>
    <w:rsid w:val="00495A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495A31"/>
    <w:pPr>
      <w:overflowPunct w:val="0"/>
      <w:autoSpaceDE w:val="0"/>
      <w:autoSpaceDN w:val="0"/>
      <w:adjustRightInd w:val="0"/>
      <w:ind w:firstLine="426"/>
      <w:jc w:val="both"/>
    </w:pPr>
    <w:rPr>
      <w:sz w:val="28"/>
      <w:szCs w:val="20"/>
    </w:rPr>
  </w:style>
  <w:style w:type="paragraph" w:styleId="afe">
    <w:name w:val="Title"/>
    <w:basedOn w:val="a"/>
    <w:link w:val="aff"/>
    <w:qFormat/>
    <w:rsid w:val="00495A31"/>
    <w:pPr>
      <w:spacing w:line="360" w:lineRule="auto"/>
      <w:ind w:left="561" w:firstLine="561"/>
      <w:jc w:val="center"/>
    </w:pPr>
    <w:rPr>
      <w:b/>
      <w:bCs/>
      <w:sz w:val="28"/>
    </w:rPr>
  </w:style>
  <w:style w:type="character" w:customStyle="1" w:styleId="aff">
    <w:name w:val="Название Знак"/>
    <w:basedOn w:val="a1"/>
    <w:link w:val="afe"/>
    <w:rsid w:val="00495A3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f0">
    <w:name w:val="Block Text"/>
    <w:basedOn w:val="a"/>
    <w:rsid w:val="00495A31"/>
    <w:pPr>
      <w:spacing w:line="288" w:lineRule="auto"/>
      <w:ind w:left="561" w:right="57" w:firstLine="709"/>
      <w:jc w:val="both"/>
    </w:pPr>
    <w:rPr>
      <w:sz w:val="28"/>
      <w:szCs w:val="28"/>
    </w:rPr>
  </w:style>
  <w:style w:type="character" w:customStyle="1" w:styleId="c0">
    <w:name w:val="c0"/>
    <w:rsid w:val="00495A31"/>
  </w:style>
  <w:style w:type="paragraph" w:styleId="33">
    <w:name w:val="Body Text 3"/>
    <w:basedOn w:val="a"/>
    <w:link w:val="34"/>
    <w:rsid w:val="00495A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95A31"/>
    <w:rPr>
      <w:rFonts w:ascii="Times New Roman" w:eastAsia="Times New Roman" w:hAnsi="Times New Roman" w:cs="Times New Roman"/>
      <w:sz w:val="16"/>
      <w:szCs w:val="16"/>
    </w:rPr>
  </w:style>
  <w:style w:type="paragraph" w:customStyle="1" w:styleId="aff1">
    <w:name w:val="МОН"/>
    <w:basedOn w:val="a"/>
    <w:rsid w:val="00495A31"/>
    <w:pPr>
      <w:spacing w:line="360" w:lineRule="auto"/>
      <w:ind w:firstLine="709"/>
      <w:jc w:val="both"/>
    </w:pPr>
    <w:rPr>
      <w:sz w:val="28"/>
    </w:rPr>
  </w:style>
  <w:style w:type="paragraph" w:customStyle="1" w:styleId="Default">
    <w:name w:val="Default"/>
    <w:rsid w:val="00495A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2">
    <w:name w:val="Знак Знак Знак Знак"/>
    <w:basedOn w:val="a"/>
    <w:rsid w:val="00495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FollowedHyperlink"/>
    <w:uiPriority w:val="99"/>
    <w:rsid w:val="00495A31"/>
    <w:rPr>
      <w:color w:val="800080"/>
      <w:u w:val="single"/>
    </w:rPr>
  </w:style>
  <w:style w:type="paragraph" w:styleId="23">
    <w:name w:val="Body Text 2"/>
    <w:basedOn w:val="a"/>
    <w:link w:val="24"/>
    <w:rsid w:val="00495A31"/>
    <w:pPr>
      <w:tabs>
        <w:tab w:val="num" w:pos="2940"/>
      </w:tabs>
      <w:spacing w:line="288" w:lineRule="auto"/>
    </w:pPr>
    <w:rPr>
      <w:b/>
      <w:iCs/>
      <w:sz w:val="32"/>
      <w:szCs w:val="32"/>
    </w:rPr>
  </w:style>
  <w:style w:type="character" w:customStyle="1" w:styleId="24">
    <w:name w:val="Основной текст 2 Знак"/>
    <w:basedOn w:val="a1"/>
    <w:link w:val="23"/>
    <w:rsid w:val="00495A31"/>
    <w:rPr>
      <w:rFonts w:ascii="Times New Roman" w:eastAsia="Times New Roman" w:hAnsi="Times New Roman" w:cs="Times New Roman"/>
      <w:b/>
      <w:iCs/>
      <w:sz w:val="32"/>
      <w:szCs w:val="32"/>
      <w:lang w:eastAsia="ru-RU"/>
    </w:rPr>
  </w:style>
  <w:style w:type="paragraph" w:customStyle="1" w:styleId="aff4">
    <w:name w:val="МОН Знак"/>
    <w:basedOn w:val="a"/>
    <w:rsid w:val="00495A31"/>
    <w:pPr>
      <w:spacing w:line="360" w:lineRule="auto"/>
      <w:ind w:firstLine="709"/>
      <w:jc w:val="both"/>
    </w:pPr>
    <w:rPr>
      <w:sz w:val="28"/>
    </w:rPr>
  </w:style>
  <w:style w:type="paragraph" w:customStyle="1" w:styleId="12">
    <w:name w:val="заголовок 1"/>
    <w:basedOn w:val="a"/>
    <w:next w:val="a"/>
    <w:rsid w:val="00495A31"/>
    <w:pPr>
      <w:keepNext/>
      <w:autoSpaceDE w:val="0"/>
      <w:autoSpaceDN w:val="0"/>
    </w:pPr>
    <w:rPr>
      <w:b/>
      <w:bCs/>
      <w:sz w:val="20"/>
      <w:szCs w:val="20"/>
    </w:rPr>
  </w:style>
  <w:style w:type="paragraph" w:styleId="aff5">
    <w:name w:val="Document Map"/>
    <w:basedOn w:val="a"/>
    <w:link w:val="aff6"/>
    <w:rsid w:val="00495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basedOn w:val="a1"/>
    <w:link w:val="aff5"/>
    <w:rsid w:val="00495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495A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Знак Знак Знак Знак1"/>
    <w:basedOn w:val="a"/>
    <w:rsid w:val="00495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......."/>
    <w:basedOn w:val="a"/>
    <w:next w:val="a"/>
    <w:uiPriority w:val="99"/>
    <w:rsid w:val="00495A31"/>
    <w:pPr>
      <w:autoSpaceDE w:val="0"/>
      <w:autoSpaceDN w:val="0"/>
      <w:adjustRightInd w:val="0"/>
    </w:pPr>
    <w:rPr>
      <w:rFonts w:eastAsia="Calibri"/>
      <w:lang w:eastAsia="en-US"/>
    </w:rPr>
  </w:style>
  <w:style w:type="character" w:styleId="aff8">
    <w:name w:val="Strong"/>
    <w:uiPriority w:val="22"/>
    <w:qFormat/>
    <w:rsid w:val="00495A31"/>
    <w:rPr>
      <w:b/>
      <w:bCs/>
    </w:rPr>
  </w:style>
  <w:style w:type="character" w:customStyle="1" w:styleId="apple-converted-space">
    <w:name w:val="apple-converted-space"/>
    <w:rsid w:val="00495A31"/>
  </w:style>
  <w:style w:type="paragraph" w:customStyle="1" w:styleId="msonormalbullet2gif">
    <w:name w:val="msonormalbullet2.gif"/>
    <w:basedOn w:val="a"/>
    <w:rsid w:val="00495A31"/>
    <w:pPr>
      <w:spacing w:before="100" w:beforeAutospacing="1" w:after="100" w:afterAutospacing="1"/>
    </w:pPr>
  </w:style>
  <w:style w:type="paragraph" w:customStyle="1" w:styleId="ConsPlusNormal">
    <w:name w:val="ConsPlusNormal"/>
    <w:rsid w:val="00495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5">
    <w:name w:val="Основной текст (2)"/>
    <w:basedOn w:val="a"/>
    <w:rsid w:val="00495A31"/>
    <w:pPr>
      <w:widowControl w:val="0"/>
      <w:shd w:val="clear" w:color="auto" w:fill="FFFFFF"/>
      <w:suppressAutoHyphens/>
      <w:spacing w:before="360" w:after="360" w:line="192" w:lineRule="exact"/>
    </w:pPr>
    <w:rPr>
      <w:rFonts w:eastAsia="Andale Sans UI"/>
      <w:b/>
      <w:bCs/>
      <w:kern w:val="1"/>
      <w:sz w:val="17"/>
      <w:szCs w:val="17"/>
    </w:rPr>
  </w:style>
  <w:style w:type="character" w:customStyle="1" w:styleId="af4">
    <w:name w:val="Без интервала Знак"/>
    <w:basedOn w:val="a1"/>
    <w:link w:val="af3"/>
    <w:uiPriority w:val="99"/>
    <w:locked/>
    <w:rsid w:val="005D475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9">
    <w:name w:val="annotation reference"/>
    <w:basedOn w:val="a1"/>
    <w:uiPriority w:val="99"/>
    <w:semiHidden/>
    <w:unhideWhenUsed/>
    <w:rsid w:val="00CA1076"/>
    <w:rPr>
      <w:sz w:val="16"/>
      <w:szCs w:val="16"/>
    </w:rPr>
  </w:style>
  <w:style w:type="paragraph" w:styleId="affa">
    <w:name w:val="annotation subject"/>
    <w:basedOn w:val="af6"/>
    <w:next w:val="af6"/>
    <w:link w:val="affb"/>
    <w:uiPriority w:val="99"/>
    <w:semiHidden/>
    <w:unhideWhenUsed/>
    <w:rsid w:val="00CA1076"/>
    <w:rPr>
      <w:b/>
      <w:bCs/>
    </w:rPr>
  </w:style>
  <w:style w:type="character" w:customStyle="1" w:styleId="affb">
    <w:name w:val="Тема примечания Знак"/>
    <w:basedOn w:val="af7"/>
    <w:link w:val="affa"/>
    <w:uiPriority w:val="99"/>
    <w:semiHidden/>
    <w:rsid w:val="00CA10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c">
    <w:name w:val="ПОКАЗАТЕЛИ"/>
    <w:basedOn w:val="a"/>
    <w:link w:val="affd"/>
    <w:qFormat/>
    <w:rsid w:val="00891A1C"/>
    <w:pPr>
      <w:spacing w:line="276" w:lineRule="auto"/>
      <w:ind w:left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affd">
    <w:name w:val="ПОКАЗАТЕЛИ Знак"/>
    <w:basedOn w:val="a1"/>
    <w:link w:val="affc"/>
    <w:rsid w:val="00891A1C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6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hava-r36.gosuslugi.ru/deyatelnost/napravleniya-deyatelnosti/obrazovanie/olimpiady-konkursy/vser-pr-konkurs-vospitatel-goda-rossii/2025-go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mkvhava@ramble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A07F-5DA3-41AB-931B-873E357B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положения УГ22</vt:lpstr>
    </vt:vector>
  </TitlesOfParts>
  <Company>ВИИС</Company>
  <LinksUpToDate>false</LinksUpToDate>
  <CharactersWithSpaces>20546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положения УГ22</dc:title>
  <dc:subject>документы ВИРО</dc:subject>
  <dc:creator>Неделина С.В.</dc:creator>
  <cp:keywords>положение;УГ</cp:keywords>
  <cp:lastModifiedBy>Юлия</cp:lastModifiedBy>
  <cp:revision>19</cp:revision>
  <cp:lastPrinted>2024-11-21T11:41:00Z</cp:lastPrinted>
  <dcterms:created xsi:type="dcterms:W3CDTF">2024-10-28T13:45:00Z</dcterms:created>
  <dcterms:modified xsi:type="dcterms:W3CDTF">2024-11-27T11:30:00Z</dcterms:modified>
</cp:coreProperties>
</file>