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BB0" w:rsidRPr="00400BB0" w:rsidRDefault="00400BB0" w:rsidP="00400BB0">
      <w:pPr>
        <w:spacing w:after="0" w:line="240" w:lineRule="auto"/>
        <w:jc w:val="center"/>
        <w:rPr>
          <w:rFonts w:ascii="Times New Roman" w:eastAsia="Times New Roman" w:hAnsi="Times New Roman" w:cs="Times New Roman"/>
          <w:sz w:val="28"/>
          <w:szCs w:val="28"/>
          <w:lang w:eastAsia="ru-RU"/>
        </w:rPr>
      </w:pPr>
      <w:r w:rsidRPr="00400BB0">
        <w:rPr>
          <w:rFonts w:ascii="Times New Roman" w:eastAsia="Times New Roman" w:hAnsi="Times New Roman" w:cs="Times New Roman"/>
          <w:sz w:val="28"/>
          <w:szCs w:val="28"/>
          <w:lang w:eastAsia="ru-RU"/>
        </w:rPr>
        <w:t xml:space="preserve">ПРИКАЗ </w:t>
      </w:r>
    </w:p>
    <w:p w:rsidR="00400BB0" w:rsidRPr="00400BB0" w:rsidRDefault="00400BB0" w:rsidP="00400BB0">
      <w:pPr>
        <w:spacing w:after="0" w:line="240" w:lineRule="auto"/>
        <w:jc w:val="center"/>
        <w:rPr>
          <w:rFonts w:ascii="Times New Roman" w:eastAsia="Times New Roman" w:hAnsi="Times New Roman" w:cs="Times New Roman"/>
          <w:sz w:val="24"/>
          <w:szCs w:val="28"/>
          <w:lang w:eastAsia="ru-RU"/>
        </w:rPr>
      </w:pPr>
    </w:p>
    <w:p w:rsidR="00400BB0" w:rsidRPr="00400BB0" w:rsidRDefault="00400BB0" w:rsidP="00400BB0">
      <w:pPr>
        <w:spacing w:after="0" w:line="240" w:lineRule="auto"/>
        <w:jc w:val="center"/>
        <w:rPr>
          <w:rFonts w:ascii="Times New Roman" w:eastAsia="Times New Roman" w:hAnsi="Times New Roman" w:cs="Times New Roman"/>
          <w:sz w:val="28"/>
          <w:szCs w:val="28"/>
          <w:lang w:eastAsia="ru-RU"/>
        </w:rPr>
      </w:pPr>
      <w:r w:rsidRPr="00400BB0">
        <w:rPr>
          <w:rFonts w:ascii="Times New Roman" w:eastAsia="Times New Roman" w:hAnsi="Times New Roman" w:cs="Times New Roman"/>
          <w:sz w:val="28"/>
          <w:szCs w:val="28"/>
          <w:lang w:eastAsia="ru-RU"/>
        </w:rPr>
        <w:t>по отделу образования, физической культуры и спорта</w:t>
      </w:r>
    </w:p>
    <w:p w:rsidR="00400BB0" w:rsidRPr="00400BB0" w:rsidRDefault="00400BB0" w:rsidP="00400BB0">
      <w:pPr>
        <w:spacing w:after="0" w:line="240" w:lineRule="auto"/>
        <w:jc w:val="center"/>
        <w:rPr>
          <w:rFonts w:ascii="Times New Roman" w:eastAsia="Times New Roman" w:hAnsi="Times New Roman" w:cs="Times New Roman"/>
          <w:sz w:val="28"/>
          <w:szCs w:val="28"/>
          <w:lang w:eastAsia="ru-RU"/>
        </w:rPr>
      </w:pPr>
      <w:r w:rsidRPr="00400BB0">
        <w:rPr>
          <w:rFonts w:ascii="Times New Roman" w:eastAsia="Times New Roman" w:hAnsi="Times New Roman" w:cs="Times New Roman"/>
          <w:sz w:val="28"/>
          <w:szCs w:val="28"/>
          <w:lang w:eastAsia="ru-RU"/>
        </w:rPr>
        <w:t>администрации Верхнехавского муниципального района</w:t>
      </w:r>
    </w:p>
    <w:p w:rsidR="00400BB0" w:rsidRPr="00E73865" w:rsidRDefault="00400BB0" w:rsidP="00400BB0">
      <w:pPr>
        <w:spacing w:after="0" w:line="240" w:lineRule="auto"/>
        <w:jc w:val="both"/>
        <w:rPr>
          <w:rFonts w:ascii="Times New Roman" w:eastAsia="Times New Roman" w:hAnsi="Times New Roman" w:cs="Times New Roman"/>
          <w:b/>
          <w:bCs/>
          <w:sz w:val="28"/>
          <w:szCs w:val="28"/>
          <w:lang w:eastAsia="ru-RU"/>
        </w:rPr>
      </w:pPr>
    </w:p>
    <w:p w:rsidR="00400BB0" w:rsidRPr="00E73865" w:rsidRDefault="0082585F" w:rsidP="00400BB0">
      <w:pPr>
        <w:spacing w:after="0" w:line="240" w:lineRule="auto"/>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 64</w:t>
      </w:r>
      <w:r w:rsidR="00400BB0" w:rsidRPr="00400BB0">
        <w:rPr>
          <w:rFonts w:ascii="Times New Roman" w:eastAsia="Times New Roman" w:hAnsi="Times New Roman" w:cs="Times New Roman"/>
          <w:sz w:val="28"/>
          <w:szCs w:val="28"/>
          <w:lang w:eastAsia="ru-RU"/>
        </w:rPr>
        <w:t xml:space="preserve">                                      </w:t>
      </w:r>
      <w:r w:rsidR="00400BB0" w:rsidRPr="00E73865">
        <w:rPr>
          <w:rFonts w:ascii="Times New Roman" w:eastAsia="Times New Roman" w:hAnsi="Times New Roman" w:cs="Times New Roman"/>
          <w:sz w:val="28"/>
          <w:szCs w:val="28"/>
          <w:lang w:eastAsia="ru-RU"/>
        </w:rPr>
        <w:t xml:space="preserve">                            </w:t>
      </w:r>
      <w:r w:rsidR="00400BB0" w:rsidRPr="00400BB0">
        <w:rPr>
          <w:rFonts w:ascii="Times New Roman" w:eastAsia="Times New Roman" w:hAnsi="Times New Roman" w:cs="Times New Roman"/>
          <w:sz w:val="28"/>
          <w:szCs w:val="28"/>
          <w:lang w:eastAsia="ru-RU"/>
        </w:rPr>
        <w:t xml:space="preserve">      </w:t>
      </w:r>
      <w:r w:rsidR="00400BB0" w:rsidRPr="00E73865">
        <w:rPr>
          <w:rFonts w:ascii="Times New Roman" w:eastAsia="Times New Roman" w:hAnsi="Times New Roman" w:cs="Times New Roman"/>
          <w:sz w:val="28"/>
          <w:szCs w:val="28"/>
          <w:lang w:eastAsia="ru-RU"/>
        </w:rPr>
        <w:t xml:space="preserve">    </w:t>
      </w:r>
      <w:r w:rsidR="00400BB0" w:rsidRPr="00400BB0">
        <w:rPr>
          <w:rFonts w:ascii="Times New Roman" w:eastAsia="Times New Roman" w:hAnsi="Times New Roman" w:cs="Times New Roman"/>
          <w:sz w:val="28"/>
          <w:szCs w:val="28"/>
          <w:lang w:eastAsia="ru-RU"/>
        </w:rPr>
        <w:t xml:space="preserve">   </w:t>
      </w:r>
      <w:r w:rsidRPr="00E73865">
        <w:rPr>
          <w:rFonts w:ascii="Times New Roman" w:eastAsia="Times New Roman" w:hAnsi="Times New Roman" w:cs="Times New Roman"/>
          <w:sz w:val="28"/>
          <w:szCs w:val="28"/>
          <w:lang w:eastAsia="ru-RU"/>
        </w:rPr>
        <w:t xml:space="preserve">      </w:t>
      </w:r>
      <w:r w:rsidR="00400BB0" w:rsidRPr="00E73865">
        <w:rPr>
          <w:rFonts w:ascii="Times New Roman" w:eastAsia="Times New Roman" w:hAnsi="Times New Roman" w:cs="Times New Roman"/>
          <w:sz w:val="28"/>
          <w:szCs w:val="28"/>
          <w:lang w:eastAsia="ru-RU"/>
        </w:rPr>
        <w:t xml:space="preserve">   </w:t>
      </w:r>
      <w:r w:rsidR="00400BB0" w:rsidRPr="00400BB0">
        <w:rPr>
          <w:rFonts w:ascii="Times New Roman" w:eastAsia="Times New Roman" w:hAnsi="Times New Roman" w:cs="Times New Roman"/>
          <w:sz w:val="28"/>
          <w:szCs w:val="28"/>
          <w:lang w:eastAsia="ru-RU"/>
        </w:rPr>
        <w:t xml:space="preserve"> от </w:t>
      </w:r>
      <w:r w:rsidR="00400BB0" w:rsidRPr="00E73865">
        <w:rPr>
          <w:rFonts w:ascii="Times New Roman" w:eastAsia="Times New Roman" w:hAnsi="Times New Roman" w:cs="Times New Roman"/>
          <w:sz w:val="28"/>
          <w:szCs w:val="28"/>
          <w:lang w:eastAsia="ru-RU"/>
        </w:rPr>
        <w:t>13</w:t>
      </w:r>
      <w:r w:rsidR="00400BB0" w:rsidRPr="00400BB0">
        <w:rPr>
          <w:rFonts w:ascii="Times New Roman" w:eastAsia="Times New Roman" w:hAnsi="Times New Roman" w:cs="Times New Roman"/>
          <w:sz w:val="28"/>
          <w:szCs w:val="28"/>
          <w:lang w:eastAsia="ru-RU"/>
        </w:rPr>
        <w:t xml:space="preserve"> марта 2024 г.</w:t>
      </w:r>
    </w:p>
    <w:p w:rsidR="00400BB0" w:rsidRPr="00400BB0" w:rsidRDefault="00400BB0" w:rsidP="00400BB0">
      <w:pPr>
        <w:spacing w:after="0" w:line="240" w:lineRule="auto"/>
        <w:rPr>
          <w:rFonts w:ascii="Times New Roman" w:eastAsia="Times New Roman" w:hAnsi="Times New Roman" w:cs="Times New Roman"/>
          <w:sz w:val="28"/>
          <w:szCs w:val="28"/>
          <w:lang w:eastAsia="ru-RU"/>
        </w:rPr>
      </w:pPr>
      <w:r w:rsidRPr="00400BB0">
        <w:rPr>
          <w:rFonts w:ascii="Times New Roman" w:eastAsia="Times New Roman" w:hAnsi="Times New Roman" w:cs="Times New Roman"/>
          <w:sz w:val="28"/>
          <w:szCs w:val="28"/>
          <w:lang w:eastAsia="ru-RU"/>
        </w:rPr>
        <w:tab/>
      </w:r>
      <w:r w:rsidRPr="00400BB0">
        <w:rPr>
          <w:rFonts w:ascii="Times New Roman" w:eastAsia="Times New Roman" w:hAnsi="Times New Roman" w:cs="Times New Roman"/>
          <w:sz w:val="28"/>
          <w:szCs w:val="28"/>
          <w:lang w:eastAsia="ru-RU"/>
        </w:rPr>
        <w:tab/>
      </w:r>
      <w:r w:rsidRPr="00400BB0">
        <w:rPr>
          <w:rFonts w:ascii="Times New Roman" w:eastAsia="Times New Roman" w:hAnsi="Times New Roman" w:cs="Times New Roman"/>
          <w:sz w:val="28"/>
          <w:szCs w:val="28"/>
          <w:lang w:eastAsia="ru-RU"/>
        </w:rPr>
        <w:tab/>
      </w:r>
    </w:p>
    <w:p w:rsidR="00803683" w:rsidRPr="00E73865" w:rsidRDefault="00803683" w:rsidP="00400BB0">
      <w:pPr>
        <w:spacing w:after="0" w:line="240" w:lineRule="auto"/>
        <w:rPr>
          <w:rFonts w:ascii="Times New Roman" w:hAnsi="Times New Roman" w:cs="Times New Roman"/>
          <w:sz w:val="28"/>
          <w:szCs w:val="28"/>
        </w:rPr>
      </w:pPr>
      <w:r w:rsidRPr="00E73865">
        <w:rPr>
          <w:rFonts w:ascii="Times New Roman" w:hAnsi="Times New Roman" w:cs="Times New Roman"/>
          <w:sz w:val="28"/>
          <w:szCs w:val="28"/>
        </w:rPr>
        <w:t xml:space="preserve">О проведении муниципального этапа </w:t>
      </w:r>
    </w:p>
    <w:p w:rsidR="00400BB0" w:rsidRPr="00E73865" w:rsidRDefault="00803683" w:rsidP="00400BB0">
      <w:pPr>
        <w:spacing w:after="0" w:line="240" w:lineRule="auto"/>
        <w:rPr>
          <w:rFonts w:ascii="Times New Roman" w:hAnsi="Times New Roman" w:cs="Times New Roman"/>
          <w:sz w:val="28"/>
          <w:szCs w:val="28"/>
        </w:rPr>
      </w:pPr>
      <w:r w:rsidRPr="00E73865">
        <w:rPr>
          <w:rFonts w:ascii="Times New Roman" w:hAnsi="Times New Roman" w:cs="Times New Roman"/>
          <w:sz w:val="28"/>
          <w:szCs w:val="28"/>
        </w:rPr>
        <w:t xml:space="preserve">Всероссийского </w:t>
      </w:r>
      <w:r w:rsidR="00400BB0" w:rsidRPr="00E73865">
        <w:rPr>
          <w:rFonts w:ascii="Times New Roman" w:hAnsi="Times New Roman" w:cs="Times New Roman"/>
          <w:sz w:val="28"/>
          <w:szCs w:val="28"/>
        </w:rPr>
        <w:t>профессионального</w:t>
      </w:r>
    </w:p>
    <w:p w:rsidR="00400BB0" w:rsidRPr="00E73865" w:rsidRDefault="00803683" w:rsidP="00400BB0">
      <w:pPr>
        <w:spacing w:after="0" w:line="240" w:lineRule="auto"/>
        <w:rPr>
          <w:rFonts w:ascii="Times New Roman" w:hAnsi="Times New Roman" w:cs="Times New Roman"/>
          <w:sz w:val="28"/>
          <w:szCs w:val="28"/>
        </w:rPr>
      </w:pPr>
      <w:r w:rsidRPr="00E73865">
        <w:rPr>
          <w:rFonts w:ascii="Times New Roman" w:hAnsi="Times New Roman" w:cs="Times New Roman"/>
          <w:sz w:val="28"/>
          <w:szCs w:val="28"/>
        </w:rPr>
        <w:t>кон</w:t>
      </w:r>
      <w:r w:rsidR="00A258A1" w:rsidRPr="00E73865">
        <w:rPr>
          <w:rFonts w:ascii="Times New Roman" w:hAnsi="Times New Roman" w:cs="Times New Roman"/>
          <w:sz w:val="28"/>
          <w:szCs w:val="28"/>
        </w:rPr>
        <w:t xml:space="preserve">курса «Воспитатель года </w:t>
      </w:r>
      <w:r w:rsidR="00400BB0" w:rsidRPr="00E73865">
        <w:rPr>
          <w:rFonts w:ascii="Times New Roman" w:hAnsi="Times New Roman" w:cs="Times New Roman"/>
          <w:sz w:val="28"/>
          <w:szCs w:val="28"/>
        </w:rPr>
        <w:t>России»</w:t>
      </w:r>
    </w:p>
    <w:p w:rsidR="009D2F06" w:rsidRPr="00E73865" w:rsidRDefault="00A258A1" w:rsidP="00400BB0">
      <w:pPr>
        <w:spacing w:after="0" w:line="240" w:lineRule="auto"/>
        <w:rPr>
          <w:rFonts w:ascii="Times New Roman" w:hAnsi="Times New Roman" w:cs="Times New Roman"/>
          <w:sz w:val="28"/>
          <w:szCs w:val="28"/>
        </w:rPr>
      </w:pPr>
      <w:r w:rsidRPr="00E73865">
        <w:rPr>
          <w:rFonts w:ascii="Times New Roman" w:hAnsi="Times New Roman" w:cs="Times New Roman"/>
          <w:sz w:val="28"/>
          <w:szCs w:val="28"/>
        </w:rPr>
        <w:t>в 2</w:t>
      </w:r>
      <w:r w:rsidR="00652B29" w:rsidRPr="00E73865">
        <w:rPr>
          <w:rFonts w:ascii="Times New Roman" w:hAnsi="Times New Roman" w:cs="Times New Roman"/>
          <w:sz w:val="28"/>
          <w:szCs w:val="28"/>
        </w:rPr>
        <w:t>024</w:t>
      </w:r>
      <w:r w:rsidRPr="00E73865">
        <w:rPr>
          <w:rFonts w:ascii="Times New Roman" w:hAnsi="Times New Roman" w:cs="Times New Roman"/>
          <w:sz w:val="28"/>
          <w:szCs w:val="28"/>
        </w:rPr>
        <w:t xml:space="preserve"> году</w:t>
      </w:r>
    </w:p>
    <w:p w:rsidR="00400BB0" w:rsidRPr="00400BB0" w:rsidRDefault="00400BB0" w:rsidP="00400BB0">
      <w:pPr>
        <w:spacing w:after="0" w:line="240" w:lineRule="auto"/>
        <w:rPr>
          <w:rFonts w:ascii="Times New Roman" w:hAnsi="Times New Roman" w:cs="Times New Roman"/>
          <w:sz w:val="24"/>
          <w:szCs w:val="28"/>
        </w:rPr>
      </w:pPr>
    </w:p>
    <w:p w:rsidR="00400BB0" w:rsidRPr="00400BB0" w:rsidRDefault="00400BB0" w:rsidP="00400BB0">
      <w:pPr>
        <w:spacing w:after="0" w:line="240" w:lineRule="auto"/>
        <w:rPr>
          <w:rFonts w:ascii="Times New Roman" w:hAnsi="Times New Roman" w:cs="Times New Roman"/>
          <w:sz w:val="28"/>
          <w:szCs w:val="28"/>
        </w:rPr>
      </w:pPr>
    </w:p>
    <w:p w:rsidR="0086674B" w:rsidRPr="00E73865" w:rsidRDefault="009D2F06" w:rsidP="00400BB0">
      <w:pPr>
        <w:pStyle w:val="Default"/>
        <w:spacing w:line="276" w:lineRule="auto"/>
        <w:ind w:firstLine="709"/>
        <w:jc w:val="both"/>
        <w:rPr>
          <w:color w:val="auto"/>
          <w:sz w:val="28"/>
          <w:szCs w:val="28"/>
        </w:rPr>
      </w:pPr>
      <w:r w:rsidRPr="00E73865">
        <w:rPr>
          <w:color w:val="auto"/>
          <w:sz w:val="28"/>
          <w:szCs w:val="28"/>
        </w:rPr>
        <w:t>В</w:t>
      </w:r>
      <w:r w:rsidR="0086674B" w:rsidRPr="00E73865">
        <w:rPr>
          <w:color w:val="auto"/>
          <w:sz w:val="28"/>
          <w:szCs w:val="28"/>
        </w:rPr>
        <w:t xml:space="preserve"> целях </w:t>
      </w:r>
      <w:r w:rsidRPr="00E73865">
        <w:rPr>
          <w:color w:val="auto"/>
          <w:sz w:val="28"/>
          <w:szCs w:val="28"/>
        </w:rPr>
        <w:t xml:space="preserve">профессионального и личностного развития педагогов, работающих в образовательных организациях, реализующих программы дошкольного образования, </w:t>
      </w:r>
      <w:r w:rsidR="0086674B" w:rsidRPr="00E73865">
        <w:rPr>
          <w:color w:val="auto"/>
          <w:sz w:val="28"/>
          <w:szCs w:val="28"/>
        </w:rPr>
        <w:t xml:space="preserve">выявления талантливых работников </w:t>
      </w:r>
      <w:r w:rsidR="00652B29" w:rsidRPr="00E73865">
        <w:rPr>
          <w:color w:val="auto"/>
          <w:sz w:val="28"/>
          <w:szCs w:val="28"/>
        </w:rPr>
        <w:t xml:space="preserve">системы </w:t>
      </w:r>
      <w:r w:rsidRPr="00E73865">
        <w:rPr>
          <w:color w:val="auto"/>
          <w:sz w:val="28"/>
          <w:szCs w:val="28"/>
        </w:rPr>
        <w:t xml:space="preserve">дошкольного </w:t>
      </w:r>
      <w:r w:rsidR="0086674B" w:rsidRPr="00E73865">
        <w:rPr>
          <w:color w:val="auto"/>
          <w:sz w:val="28"/>
          <w:szCs w:val="28"/>
        </w:rPr>
        <w:t>образования, их поддержки и поощрения</w:t>
      </w:r>
      <w:r w:rsidR="00180425" w:rsidRPr="00E73865">
        <w:rPr>
          <w:color w:val="auto"/>
          <w:sz w:val="28"/>
          <w:szCs w:val="28"/>
        </w:rPr>
        <w:t xml:space="preserve">, </w:t>
      </w:r>
      <w:r w:rsidR="0086674B" w:rsidRPr="00E73865">
        <w:rPr>
          <w:color w:val="auto"/>
          <w:sz w:val="28"/>
          <w:szCs w:val="28"/>
        </w:rPr>
        <w:t>распространен</w:t>
      </w:r>
      <w:r w:rsidR="00BD2DDD" w:rsidRPr="00E73865">
        <w:rPr>
          <w:color w:val="auto"/>
          <w:sz w:val="28"/>
          <w:szCs w:val="28"/>
        </w:rPr>
        <w:t xml:space="preserve">ия педагогического опыта лучших </w:t>
      </w:r>
      <w:r w:rsidRPr="00E73865">
        <w:rPr>
          <w:color w:val="auto"/>
          <w:sz w:val="28"/>
          <w:szCs w:val="28"/>
        </w:rPr>
        <w:t>раб</w:t>
      </w:r>
      <w:r w:rsidR="00400BB0" w:rsidRPr="00E73865">
        <w:rPr>
          <w:color w:val="auto"/>
          <w:sz w:val="28"/>
          <w:szCs w:val="28"/>
        </w:rPr>
        <w:t xml:space="preserve">отников дошкольного образования Верхнехавского муниципального района </w:t>
      </w:r>
      <w:r w:rsidR="0086674B" w:rsidRPr="00E73865">
        <w:rPr>
          <w:color w:val="auto"/>
          <w:sz w:val="28"/>
          <w:szCs w:val="28"/>
        </w:rPr>
        <w:t xml:space="preserve">в соответствии с планом работы </w:t>
      </w:r>
      <w:r w:rsidR="00652B29" w:rsidRPr="00E73865">
        <w:rPr>
          <w:color w:val="auto"/>
          <w:sz w:val="28"/>
          <w:szCs w:val="28"/>
        </w:rPr>
        <w:t>на 2023</w:t>
      </w:r>
      <w:r w:rsidR="00400BB0" w:rsidRPr="00E73865">
        <w:rPr>
          <w:color w:val="auto"/>
          <w:sz w:val="28"/>
          <w:szCs w:val="28"/>
        </w:rPr>
        <w:t xml:space="preserve"> </w:t>
      </w:r>
      <w:r w:rsidR="00652B29" w:rsidRPr="00E73865">
        <w:rPr>
          <w:color w:val="auto"/>
          <w:sz w:val="28"/>
          <w:szCs w:val="28"/>
        </w:rPr>
        <w:t>-</w:t>
      </w:r>
      <w:r w:rsidR="00400BB0" w:rsidRPr="00E73865">
        <w:rPr>
          <w:color w:val="auto"/>
          <w:sz w:val="28"/>
          <w:szCs w:val="28"/>
        </w:rPr>
        <w:t xml:space="preserve"> </w:t>
      </w:r>
      <w:r w:rsidR="00652B29" w:rsidRPr="00E73865">
        <w:rPr>
          <w:color w:val="auto"/>
          <w:sz w:val="28"/>
          <w:szCs w:val="28"/>
        </w:rPr>
        <w:t>2024</w:t>
      </w:r>
      <w:r w:rsidR="00C83710" w:rsidRPr="00E73865">
        <w:rPr>
          <w:color w:val="auto"/>
          <w:sz w:val="28"/>
          <w:szCs w:val="28"/>
        </w:rPr>
        <w:t xml:space="preserve"> учебный год,</w:t>
      </w:r>
    </w:p>
    <w:p w:rsidR="00C83710" w:rsidRPr="00E73865" w:rsidRDefault="00C83710" w:rsidP="00400BB0">
      <w:pPr>
        <w:pStyle w:val="Default"/>
        <w:spacing w:line="276" w:lineRule="auto"/>
        <w:ind w:firstLine="709"/>
        <w:jc w:val="both"/>
        <w:rPr>
          <w:color w:val="auto"/>
          <w:sz w:val="28"/>
          <w:szCs w:val="28"/>
        </w:rPr>
      </w:pPr>
      <w:r w:rsidRPr="00E73865">
        <w:rPr>
          <w:color w:val="auto"/>
          <w:sz w:val="28"/>
          <w:szCs w:val="28"/>
        </w:rPr>
        <w:t>приказываю:</w:t>
      </w:r>
    </w:p>
    <w:p w:rsidR="00C83710" w:rsidRPr="00E73865" w:rsidRDefault="00C83710" w:rsidP="00400BB0">
      <w:pPr>
        <w:pStyle w:val="Default"/>
        <w:spacing w:line="276" w:lineRule="auto"/>
        <w:ind w:firstLine="709"/>
        <w:jc w:val="both"/>
        <w:rPr>
          <w:rFonts w:eastAsiaTheme="minorHAnsi"/>
          <w:color w:val="auto"/>
          <w:sz w:val="28"/>
          <w:szCs w:val="28"/>
          <w:lang w:eastAsia="en-US"/>
        </w:rPr>
      </w:pPr>
    </w:p>
    <w:p w:rsidR="0086674B" w:rsidRPr="00E73865" w:rsidRDefault="0086674B" w:rsidP="00400BB0">
      <w:pPr>
        <w:pStyle w:val="a3"/>
        <w:numPr>
          <w:ilvl w:val="0"/>
          <w:numId w:val="1"/>
        </w:numPr>
        <w:tabs>
          <w:tab w:val="left" w:pos="710"/>
          <w:tab w:val="left" w:pos="993"/>
        </w:tabs>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 xml:space="preserve">Провести муниципальный этап </w:t>
      </w:r>
      <w:r w:rsidR="00A258A1" w:rsidRPr="00E73865">
        <w:rPr>
          <w:rFonts w:ascii="Times New Roman" w:eastAsia="Times New Roman" w:hAnsi="Times New Roman" w:cs="Times New Roman"/>
          <w:sz w:val="28"/>
          <w:szCs w:val="28"/>
          <w:lang w:eastAsia="ru-RU"/>
        </w:rPr>
        <w:t>Всероссийского</w:t>
      </w:r>
      <w:r w:rsidR="006E235B" w:rsidRPr="00E73865">
        <w:rPr>
          <w:rFonts w:ascii="Times New Roman" w:eastAsia="Times New Roman" w:hAnsi="Times New Roman" w:cs="Times New Roman"/>
          <w:sz w:val="28"/>
          <w:szCs w:val="28"/>
          <w:lang w:eastAsia="ru-RU"/>
        </w:rPr>
        <w:t xml:space="preserve"> </w:t>
      </w:r>
      <w:r w:rsidR="006E235B" w:rsidRPr="00E73865">
        <w:rPr>
          <w:rFonts w:ascii="Times New Roman" w:hAnsi="Times New Roman" w:cs="Times New Roman"/>
          <w:sz w:val="28"/>
          <w:szCs w:val="28"/>
        </w:rPr>
        <w:t>профессионального</w:t>
      </w:r>
      <w:r w:rsidR="00A258A1" w:rsidRPr="00E73865">
        <w:rPr>
          <w:rFonts w:ascii="Times New Roman" w:eastAsia="Times New Roman" w:hAnsi="Times New Roman" w:cs="Times New Roman"/>
          <w:sz w:val="28"/>
          <w:szCs w:val="28"/>
          <w:lang w:eastAsia="ru-RU"/>
        </w:rPr>
        <w:t xml:space="preserve"> конкурса «Воспитатель</w:t>
      </w:r>
      <w:r w:rsidRPr="00E73865">
        <w:rPr>
          <w:rFonts w:ascii="Times New Roman" w:eastAsia="Times New Roman" w:hAnsi="Times New Roman" w:cs="Times New Roman"/>
          <w:sz w:val="28"/>
          <w:szCs w:val="28"/>
          <w:lang w:eastAsia="ru-RU"/>
        </w:rPr>
        <w:t xml:space="preserve"> года России» </w:t>
      </w:r>
      <w:r w:rsidR="00652B29" w:rsidRPr="00E73865">
        <w:rPr>
          <w:rFonts w:ascii="Times New Roman" w:eastAsia="Times New Roman" w:hAnsi="Times New Roman" w:cs="Times New Roman"/>
          <w:sz w:val="28"/>
          <w:szCs w:val="28"/>
          <w:lang w:eastAsia="ru-RU"/>
        </w:rPr>
        <w:t>в 2024</w:t>
      </w:r>
      <w:r w:rsidR="00180425" w:rsidRPr="00E73865">
        <w:rPr>
          <w:rFonts w:ascii="Times New Roman" w:eastAsia="Times New Roman" w:hAnsi="Times New Roman" w:cs="Times New Roman"/>
          <w:sz w:val="28"/>
          <w:szCs w:val="28"/>
          <w:lang w:eastAsia="ru-RU"/>
        </w:rPr>
        <w:t xml:space="preserve"> году</w:t>
      </w:r>
      <w:r w:rsidRPr="00E73865">
        <w:rPr>
          <w:rFonts w:ascii="Times New Roman" w:eastAsia="Times New Roman" w:hAnsi="Times New Roman" w:cs="Times New Roman"/>
          <w:sz w:val="28"/>
          <w:szCs w:val="28"/>
          <w:lang w:eastAsia="ru-RU"/>
        </w:rPr>
        <w:t xml:space="preserve"> (далее –</w:t>
      </w:r>
      <w:r w:rsidR="00A61A20">
        <w:rPr>
          <w:rFonts w:ascii="Times New Roman" w:eastAsia="Times New Roman" w:hAnsi="Times New Roman" w:cs="Times New Roman"/>
          <w:sz w:val="28"/>
          <w:szCs w:val="28"/>
          <w:lang w:eastAsia="ru-RU"/>
        </w:rPr>
        <w:t xml:space="preserve"> конкурс) в срок до 12.04</w:t>
      </w:r>
      <w:r w:rsidR="00652B29" w:rsidRPr="00E73865">
        <w:rPr>
          <w:rFonts w:ascii="Times New Roman" w:eastAsia="Times New Roman" w:hAnsi="Times New Roman" w:cs="Times New Roman"/>
          <w:sz w:val="28"/>
          <w:szCs w:val="28"/>
          <w:lang w:eastAsia="ru-RU"/>
        </w:rPr>
        <w:t>.2024</w:t>
      </w:r>
      <w:r w:rsidR="00133FA7" w:rsidRPr="00133FA7">
        <w:rPr>
          <w:rFonts w:ascii="Times New Roman" w:eastAsia="Times New Roman" w:hAnsi="Times New Roman" w:cs="Times New Roman"/>
          <w:sz w:val="28"/>
          <w:szCs w:val="28"/>
          <w:lang w:eastAsia="ru-RU"/>
        </w:rPr>
        <w:t xml:space="preserve"> </w:t>
      </w:r>
      <w:r w:rsidR="00133FA7">
        <w:rPr>
          <w:rFonts w:ascii="Times New Roman" w:eastAsia="Times New Roman" w:hAnsi="Times New Roman" w:cs="Times New Roman"/>
          <w:sz w:val="28"/>
          <w:szCs w:val="28"/>
          <w:lang w:eastAsia="ru-RU"/>
        </w:rPr>
        <w:t>года</w:t>
      </w:r>
      <w:r w:rsidRPr="00E73865">
        <w:rPr>
          <w:rFonts w:ascii="Times New Roman" w:eastAsia="Times New Roman" w:hAnsi="Times New Roman" w:cs="Times New Roman"/>
          <w:sz w:val="28"/>
          <w:szCs w:val="28"/>
          <w:lang w:eastAsia="ru-RU"/>
        </w:rPr>
        <w:t>.</w:t>
      </w:r>
    </w:p>
    <w:p w:rsidR="0086674B" w:rsidRPr="00E73865" w:rsidRDefault="0086674B" w:rsidP="00400BB0">
      <w:pPr>
        <w:pStyle w:val="a3"/>
        <w:numPr>
          <w:ilvl w:val="0"/>
          <w:numId w:val="1"/>
        </w:numPr>
        <w:shd w:val="clear" w:color="auto" w:fill="FFFFFF"/>
        <w:tabs>
          <w:tab w:val="left" w:pos="993"/>
        </w:tabs>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Утвердить состав организационного комитета конкурса согласн</w:t>
      </w:r>
      <w:r w:rsidR="00E350FF" w:rsidRPr="00E73865">
        <w:rPr>
          <w:rFonts w:ascii="Times New Roman" w:eastAsia="Times New Roman" w:hAnsi="Times New Roman" w:cs="Times New Roman"/>
          <w:sz w:val="28"/>
          <w:szCs w:val="28"/>
          <w:lang w:eastAsia="ru-RU"/>
        </w:rPr>
        <w:t>о</w:t>
      </w:r>
      <w:r w:rsidRPr="00E73865">
        <w:rPr>
          <w:rFonts w:ascii="Times New Roman" w:eastAsia="Times New Roman" w:hAnsi="Times New Roman" w:cs="Times New Roman"/>
          <w:sz w:val="28"/>
          <w:szCs w:val="28"/>
          <w:lang w:eastAsia="ru-RU"/>
        </w:rPr>
        <w:t xml:space="preserve"> приложению</w:t>
      </w:r>
      <w:r w:rsidR="007932FD" w:rsidRPr="00E73865">
        <w:rPr>
          <w:rFonts w:ascii="Times New Roman" w:eastAsia="Times New Roman" w:hAnsi="Times New Roman" w:cs="Times New Roman"/>
          <w:sz w:val="28"/>
          <w:szCs w:val="28"/>
          <w:lang w:eastAsia="ru-RU"/>
        </w:rPr>
        <w:t xml:space="preserve"> 1</w:t>
      </w:r>
      <w:r w:rsidRPr="00E73865">
        <w:rPr>
          <w:rFonts w:ascii="Times New Roman" w:eastAsia="Times New Roman" w:hAnsi="Times New Roman" w:cs="Times New Roman"/>
          <w:sz w:val="28"/>
          <w:szCs w:val="28"/>
          <w:lang w:eastAsia="ru-RU"/>
        </w:rPr>
        <w:t>.</w:t>
      </w:r>
    </w:p>
    <w:p w:rsidR="0086674B" w:rsidRPr="00E73865" w:rsidRDefault="007932FD" w:rsidP="00400BB0">
      <w:pPr>
        <w:pStyle w:val="a3"/>
        <w:numPr>
          <w:ilvl w:val="0"/>
          <w:numId w:val="1"/>
        </w:numPr>
        <w:shd w:val="clear" w:color="auto" w:fill="FFFFFF"/>
        <w:tabs>
          <w:tab w:val="left" w:pos="993"/>
        </w:tabs>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 xml:space="preserve">Утвердить </w:t>
      </w:r>
      <w:r w:rsidR="00BD2DDD" w:rsidRPr="00E73865">
        <w:rPr>
          <w:rFonts w:ascii="Times New Roman" w:eastAsia="Times New Roman" w:hAnsi="Times New Roman" w:cs="Times New Roman"/>
          <w:sz w:val="28"/>
          <w:szCs w:val="28"/>
          <w:lang w:eastAsia="ru-RU"/>
        </w:rPr>
        <w:t>П</w:t>
      </w:r>
      <w:r w:rsidRPr="00E73865">
        <w:rPr>
          <w:rFonts w:ascii="Times New Roman" w:eastAsia="Times New Roman" w:hAnsi="Times New Roman" w:cs="Times New Roman"/>
          <w:sz w:val="28"/>
          <w:szCs w:val="28"/>
          <w:lang w:eastAsia="ru-RU"/>
        </w:rPr>
        <w:t>оложение о проведении конкурса (приложение 2).</w:t>
      </w:r>
    </w:p>
    <w:p w:rsidR="00BD2DDD" w:rsidRPr="00E73865" w:rsidRDefault="00BD2DDD" w:rsidP="00400BB0">
      <w:pPr>
        <w:pStyle w:val="a3"/>
        <w:numPr>
          <w:ilvl w:val="0"/>
          <w:numId w:val="1"/>
        </w:numPr>
        <w:shd w:val="clear" w:color="auto" w:fill="FFFFFF"/>
        <w:tabs>
          <w:tab w:val="left" w:pos="993"/>
        </w:tabs>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 xml:space="preserve">Руководителям </w:t>
      </w:r>
      <w:r w:rsidR="00400BB0" w:rsidRPr="00E73865">
        <w:rPr>
          <w:rFonts w:ascii="Times New Roman" w:eastAsia="Times New Roman" w:hAnsi="Times New Roman" w:cs="Times New Roman"/>
          <w:sz w:val="28"/>
          <w:szCs w:val="28"/>
          <w:lang w:eastAsia="ru-RU"/>
        </w:rPr>
        <w:t xml:space="preserve">образовательных организаций </w:t>
      </w:r>
      <w:r w:rsidR="00400BB0" w:rsidRPr="00E73865">
        <w:rPr>
          <w:rFonts w:ascii="Times New Roman" w:hAnsi="Times New Roman" w:cs="Times New Roman"/>
          <w:sz w:val="28"/>
          <w:szCs w:val="28"/>
        </w:rPr>
        <w:t>Верхнехавского муниципального района:</w:t>
      </w:r>
    </w:p>
    <w:p w:rsidR="00E350FF" w:rsidRPr="00E73865" w:rsidRDefault="00BD2DDD" w:rsidP="00400BB0">
      <w:pPr>
        <w:pStyle w:val="a3"/>
        <w:shd w:val="clear" w:color="auto" w:fill="FFFFFF"/>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4.1</w:t>
      </w:r>
      <w:r w:rsidRPr="00E73865">
        <w:rPr>
          <w:rFonts w:ascii="Times New Roman" w:eastAsia="Times New Roman" w:hAnsi="Times New Roman" w:cs="Times New Roman"/>
          <w:i/>
          <w:sz w:val="28"/>
          <w:szCs w:val="28"/>
          <w:lang w:eastAsia="ru-RU"/>
        </w:rPr>
        <w:t>.</w:t>
      </w:r>
      <w:r w:rsidRPr="00E73865">
        <w:rPr>
          <w:rFonts w:ascii="Times New Roman" w:eastAsia="Times New Roman" w:hAnsi="Times New Roman" w:cs="Times New Roman"/>
          <w:sz w:val="28"/>
          <w:szCs w:val="28"/>
          <w:lang w:eastAsia="ru-RU"/>
        </w:rPr>
        <w:t xml:space="preserve"> </w:t>
      </w:r>
      <w:r w:rsidR="00104D4D" w:rsidRPr="00E73865">
        <w:rPr>
          <w:rFonts w:ascii="Times New Roman" w:eastAsia="Times New Roman" w:hAnsi="Times New Roman" w:cs="Times New Roman"/>
          <w:sz w:val="28"/>
          <w:szCs w:val="28"/>
          <w:lang w:eastAsia="ru-RU"/>
        </w:rPr>
        <w:t>Н</w:t>
      </w:r>
      <w:r w:rsidR="00E350FF" w:rsidRPr="00E73865">
        <w:rPr>
          <w:rFonts w:ascii="Times New Roman" w:eastAsia="Times New Roman" w:hAnsi="Times New Roman" w:cs="Times New Roman"/>
          <w:sz w:val="28"/>
          <w:szCs w:val="28"/>
          <w:lang w:eastAsia="ru-RU"/>
        </w:rPr>
        <w:t xml:space="preserve">аправить для участия в конкурсе педагогических работников </w:t>
      </w:r>
      <w:r w:rsidR="00D73DD3" w:rsidRPr="00E73865">
        <w:rPr>
          <w:rFonts w:ascii="Times New Roman" w:eastAsia="Times New Roman" w:hAnsi="Times New Roman" w:cs="Times New Roman"/>
          <w:sz w:val="28"/>
          <w:szCs w:val="28"/>
          <w:lang w:eastAsia="ru-RU"/>
        </w:rPr>
        <w:t>дошкольных</w:t>
      </w:r>
      <w:r w:rsidR="00104D4D" w:rsidRPr="00E73865">
        <w:rPr>
          <w:rFonts w:ascii="Times New Roman" w:eastAsia="Times New Roman" w:hAnsi="Times New Roman" w:cs="Times New Roman"/>
          <w:sz w:val="28"/>
          <w:szCs w:val="28"/>
          <w:lang w:eastAsia="ru-RU"/>
        </w:rPr>
        <w:t xml:space="preserve"> </w:t>
      </w:r>
      <w:r w:rsidR="00D73DD3" w:rsidRPr="00E73865">
        <w:rPr>
          <w:rFonts w:ascii="Times New Roman" w:eastAsia="Times New Roman" w:hAnsi="Times New Roman" w:cs="Times New Roman"/>
          <w:sz w:val="28"/>
          <w:szCs w:val="28"/>
          <w:lang w:eastAsia="ru-RU"/>
        </w:rPr>
        <w:t>образовательных организаций</w:t>
      </w:r>
      <w:r w:rsidR="00E350FF" w:rsidRPr="00E73865">
        <w:rPr>
          <w:rFonts w:ascii="Times New Roman" w:eastAsia="Times New Roman" w:hAnsi="Times New Roman" w:cs="Times New Roman"/>
          <w:sz w:val="28"/>
          <w:szCs w:val="28"/>
          <w:lang w:eastAsia="ru-RU"/>
        </w:rPr>
        <w:t>.</w:t>
      </w:r>
    </w:p>
    <w:p w:rsidR="00E350FF" w:rsidRPr="00E73865" w:rsidRDefault="00BD2DDD" w:rsidP="00400BB0">
      <w:pPr>
        <w:pStyle w:val="a3"/>
        <w:numPr>
          <w:ilvl w:val="1"/>
          <w:numId w:val="1"/>
        </w:numPr>
        <w:shd w:val="clear" w:color="auto" w:fill="FFFFFF"/>
        <w:tabs>
          <w:tab w:val="left" w:pos="709"/>
        </w:tabs>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 xml:space="preserve">Обеспечить </w:t>
      </w:r>
      <w:r w:rsidR="00E350FF" w:rsidRPr="00E73865">
        <w:rPr>
          <w:rFonts w:ascii="Times New Roman" w:eastAsia="Times New Roman" w:hAnsi="Times New Roman" w:cs="Times New Roman"/>
          <w:sz w:val="28"/>
          <w:szCs w:val="28"/>
          <w:lang w:eastAsia="ru-RU"/>
        </w:rPr>
        <w:t>методическ</w:t>
      </w:r>
      <w:r w:rsidR="00B47632" w:rsidRPr="00E73865">
        <w:rPr>
          <w:rFonts w:ascii="Times New Roman" w:eastAsia="Times New Roman" w:hAnsi="Times New Roman" w:cs="Times New Roman"/>
          <w:sz w:val="28"/>
          <w:szCs w:val="28"/>
          <w:lang w:eastAsia="ru-RU"/>
        </w:rPr>
        <w:t>ое и информационно-технологическ</w:t>
      </w:r>
      <w:r w:rsidR="00E350FF" w:rsidRPr="00E73865">
        <w:rPr>
          <w:rFonts w:ascii="Times New Roman" w:eastAsia="Times New Roman" w:hAnsi="Times New Roman" w:cs="Times New Roman"/>
          <w:sz w:val="28"/>
          <w:szCs w:val="28"/>
          <w:lang w:eastAsia="ru-RU"/>
        </w:rPr>
        <w:t>ое сопровождение педагогических работников</w:t>
      </w:r>
      <w:r w:rsidR="00180425" w:rsidRPr="00E73865">
        <w:rPr>
          <w:rFonts w:ascii="Times New Roman" w:eastAsia="Times New Roman" w:hAnsi="Times New Roman" w:cs="Times New Roman"/>
          <w:sz w:val="28"/>
          <w:szCs w:val="28"/>
          <w:lang w:eastAsia="ru-RU"/>
        </w:rPr>
        <w:t>,</w:t>
      </w:r>
      <w:r w:rsidRPr="00E73865">
        <w:rPr>
          <w:rFonts w:ascii="Times New Roman" w:eastAsia="Times New Roman" w:hAnsi="Times New Roman" w:cs="Times New Roman"/>
          <w:sz w:val="28"/>
          <w:szCs w:val="28"/>
          <w:lang w:eastAsia="ru-RU"/>
        </w:rPr>
        <w:t xml:space="preserve"> принимающих участие в конкурсе</w:t>
      </w:r>
      <w:r w:rsidR="00E350FF" w:rsidRPr="00E73865">
        <w:rPr>
          <w:rFonts w:ascii="Times New Roman" w:eastAsia="Times New Roman" w:hAnsi="Times New Roman" w:cs="Times New Roman"/>
          <w:sz w:val="28"/>
          <w:szCs w:val="28"/>
          <w:lang w:eastAsia="ru-RU"/>
        </w:rPr>
        <w:t>.</w:t>
      </w:r>
    </w:p>
    <w:p w:rsidR="00E350FF" w:rsidRPr="00E73865" w:rsidRDefault="00E350FF" w:rsidP="00400BB0">
      <w:pPr>
        <w:pStyle w:val="a3"/>
        <w:numPr>
          <w:ilvl w:val="0"/>
          <w:numId w:val="1"/>
        </w:numPr>
        <w:shd w:val="clear" w:color="auto" w:fill="FFFFFF"/>
        <w:tabs>
          <w:tab w:val="left" w:pos="993"/>
        </w:tabs>
        <w:spacing w:after="0"/>
        <w:ind w:left="0" w:firstLine="709"/>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 xml:space="preserve">Контроль за исполнением настоящего приказа </w:t>
      </w:r>
      <w:r w:rsidR="00400BB0" w:rsidRPr="00E73865">
        <w:rPr>
          <w:rFonts w:ascii="Times New Roman" w:eastAsia="Times New Roman" w:hAnsi="Times New Roman" w:cs="Times New Roman"/>
          <w:sz w:val="28"/>
          <w:szCs w:val="28"/>
          <w:lang w:eastAsia="ru-RU"/>
        </w:rPr>
        <w:t>оставляю за собой.</w:t>
      </w:r>
    </w:p>
    <w:p w:rsidR="00400BB0" w:rsidRPr="00E73865" w:rsidRDefault="00400BB0" w:rsidP="00400BB0">
      <w:pPr>
        <w:pStyle w:val="a3"/>
        <w:shd w:val="clear" w:color="auto" w:fill="FFFFFF"/>
        <w:tabs>
          <w:tab w:val="left" w:pos="993"/>
        </w:tabs>
        <w:spacing w:after="0"/>
        <w:ind w:left="709"/>
        <w:jc w:val="both"/>
        <w:rPr>
          <w:rFonts w:ascii="Times New Roman" w:eastAsia="Times New Roman" w:hAnsi="Times New Roman" w:cs="Times New Roman"/>
          <w:sz w:val="28"/>
          <w:szCs w:val="28"/>
          <w:lang w:eastAsia="ru-RU"/>
        </w:rPr>
      </w:pPr>
    </w:p>
    <w:p w:rsidR="00400BB0" w:rsidRPr="00E73865" w:rsidRDefault="00400BB0" w:rsidP="00400BB0">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Руководитель отдела образования,</w:t>
      </w:r>
    </w:p>
    <w:p w:rsidR="00400BB0" w:rsidRPr="00E73865" w:rsidRDefault="00F14FE1" w:rsidP="00400BB0">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ф</w:t>
      </w:r>
      <w:r w:rsidR="00400BB0" w:rsidRPr="00E73865">
        <w:rPr>
          <w:rFonts w:ascii="Times New Roman" w:eastAsia="Times New Roman" w:hAnsi="Times New Roman" w:cs="Times New Roman"/>
          <w:sz w:val="28"/>
          <w:szCs w:val="28"/>
          <w:lang w:eastAsia="ru-RU"/>
        </w:rPr>
        <w:t>изической культуры и спорта</w:t>
      </w:r>
    </w:p>
    <w:p w:rsidR="00400BB0" w:rsidRPr="00E73865" w:rsidRDefault="00F14FE1" w:rsidP="00400BB0">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а</w:t>
      </w:r>
      <w:r w:rsidR="00400BB0" w:rsidRPr="00E73865">
        <w:rPr>
          <w:rFonts w:ascii="Times New Roman" w:eastAsia="Times New Roman" w:hAnsi="Times New Roman" w:cs="Times New Roman"/>
          <w:sz w:val="28"/>
          <w:szCs w:val="28"/>
          <w:lang w:eastAsia="ru-RU"/>
        </w:rPr>
        <w:t>дминистрации Верхнехавского</w:t>
      </w:r>
    </w:p>
    <w:p w:rsidR="00400BB0" w:rsidRPr="00E73865" w:rsidRDefault="00F14FE1" w:rsidP="00400BB0">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sidRPr="00E73865">
        <w:rPr>
          <w:rFonts w:ascii="Times New Roman" w:eastAsia="Times New Roman" w:hAnsi="Times New Roman" w:cs="Times New Roman"/>
          <w:sz w:val="28"/>
          <w:szCs w:val="28"/>
          <w:lang w:eastAsia="ru-RU"/>
        </w:rPr>
        <w:t>м</w:t>
      </w:r>
      <w:r w:rsidR="00400BB0" w:rsidRPr="00E73865">
        <w:rPr>
          <w:rFonts w:ascii="Times New Roman" w:eastAsia="Times New Roman" w:hAnsi="Times New Roman" w:cs="Times New Roman"/>
          <w:sz w:val="28"/>
          <w:szCs w:val="28"/>
          <w:lang w:eastAsia="ru-RU"/>
        </w:rPr>
        <w:t>униципального района                                                                    С.И. Хатунцев</w:t>
      </w:r>
    </w:p>
    <w:p w:rsidR="00A04043" w:rsidRPr="006042EB" w:rsidRDefault="00E350FF" w:rsidP="007932FD">
      <w:pPr>
        <w:jc w:val="right"/>
        <w:rPr>
          <w:rFonts w:ascii="Times New Roman" w:eastAsia="Times New Roman" w:hAnsi="Times New Roman" w:cs="Times New Roman"/>
          <w:sz w:val="28"/>
          <w:szCs w:val="28"/>
          <w:lang w:eastAsia="ru-RU"/>
        </w:rPr>
      </w:pPr>
      <w:r w:rsidRPr="006042EB">
        <w:rPr>
          <w:rFonts w:ascii="Times New Roman" w:eastAsia="Times New Roman" w:hAnsi="Times New Roman" w:cs="Times New Roman"/>
          <w:sz w:val="28"/>
          <w:szCs w:val="28"/>
          <w:lang w:eastAsia="ru-RU"/>
        </w:rPr>
        <w:lastRenderedPageBreak/>
        <w:t xml:space="preserve">Приложение </w:t>
      </w:r>
      <w:r w:rsidR="00180425" w:rsidRPr="006042EB">
        <w:rPr>
          <w:rFonts w:ascii="Times New Roman" w:eastAsia="Times New Roman" w:hAnsi="Times New Roman" w:cs="Times New Roman"/>
          <w:sz w:val="28"/>
          <w:szCs w:val="28"/>
          <w:lang w:eastAsia="ru-RU"/>
        </w:rPr>
        <w:t>1</w:t>
      </w:r>
    </w:p>
    <w:p w:rsidR="00A04043" w:rsidRPr="006042EB" w:rsidRDefault="00A04043" w:rsidP="00104D4D">
      <w:pPr>
        <w:pStyle w:val="a3"/>
        <w:shd w:val="clear" w:color="auto" w:fill="FFFFFF"/>
        <w:tabs>
          <w:tab w:val="left" w:pos="993"/>
        </w:tabs>
        <w:spacing w:after="0" w:line="240" w:lineRule="auto"/>
        <w:ind w:left="709"/>
        <w:jc w:val="right"/>
        <w:rPr>
          <w:rFonts w:ascii="Times New Roman" w:eastAsia="Times New Roman" w:hAnsi="Times New Roman" w:cs="Times New Roman"/>
          <w:sz w:val="28"/>
          <w:szCs w:val="28"/>
          <w:lang w:eastAsia="ru-RU"/>
        </w:rPr>
      </w:pPr>
      <w:r w:rsidRPr="006042EB">
        <w:rPr>
          <w:rFonts w:ascii="Times New Roman" w:eastAsia="Times New Roman" w:hAnsi="Times New Roman" w:cs="Times New Roman"/>
          <w:sz w:val="28"/>
          <w:szCs w:val="28"/>
          <w:lang w:eastAsia="ru-RU"/>
        </w:rPr>
        <w:t>У</w:t>
      </w:r>
      <w:r w:rsidR="00E350FF" w:rsidRPr="006042EB">
        <w:rPr>
          <w:rFonts w:ascii="Times New Roman" w:eastAsia="Times New Roman" w:hAnsi="Times New Roman" w:cs="Times New Roman"/>
          <w:sz w:val="28"/>
          <w:szCs w:val="28"/>
          <w:lang w:eastAsia="ru-RU"/>
        </w:rPr>
        <w:t>твержден приказом</w:t>
      </w:r>
    </w:p>
    <w:p w:rsidR="00A04043" w:rsidRPr="006042EB" w:rsidRDefault="00E350FF" w:rsidP="00104D4D">
      <w:pPr>
        <w:pStyle w:val="a3"/>
        <w:shd w:val="clear" w:color="auto" w:fill="FFFFFF"/>
        <w:tabs>
          <w:tab w:val="left" w:pos="993"/>
        </w:tabs>
        <w:spacing w:after="0" w:line="240" w:lineRule="auto"/>
        <w:ind w:left="709"/>
        <w:jc w:val="right"/>
        <w:rPr>
          <w:rFonts w:ascii="Times New Roman" w:eastAsia="Times New Roman" w:hAnsi="Times New Roman" w:cs="Times New Roman"/>
          <w:sz w:val="28"/>
          <w:szCs w:val="28"/>
          <w:lang w:eastAsia="ru-RU"/>
        </w:rPr>
      </w:pPr>
      <w:r w:rsidRPr="006042EB">
        <w:rPr>
          <w:rFonts w:ascii="Times New Roman" w:eastAsia="Times New Roman" w:hAnsi="Times New Roman" w:cs="Times New Roman"/>
          <w:sz w:val="28"/>
          <w:szCs w:val="28"/>
          <w:lang w:eastAsia="ru-RU"/>
        </w:rPr>
        <w:t>отдела образования</w:t>
      </w:r>
    </w:p>
    <w:p w:rsidR="00A04043" w:rsidRPr="006042EB" w:rsidRDefault="0082585F" w:rsidP="00104D4D">
      <w:pPr>
        <w:pStyle w:val="a3"/>
        <w:shd w:val="clear" w:color="auto" w:fill="FFFFFF"/>
        <w:tabs>
          <w:tab w:val="left" w:pos="993"/>
        </w:tabs>
        <w:spacing w:after="0" w:line="240" w:lineRule="auto"/>
        <w:ind w:left="709"/>
        <w:jc w:val="right"/>
        <w:rPr>
          <w:rFonts w:ascii="Times New Roman" w:eastAsia="Times New Roman" w:hAnsi="Times New Roman" w:cs="Times New Roman"/>
          <w:sz w:val="28"/>
          <w:szCs w:val="28"/>
          <w:lang w:eastAsia="ru-RU"/>
        </w:rPr>
      </w:pPr>
      <w:r w:rsidRPr="006042EB">
        <w:rPr>
          <w:rFonts w:ascii="Times New Roman" w:eastAsia="Times New Roman" w:hAnsi="Times New Roman" w:cs="Times New Roman"/>
          <w:sz w:val="28"/>
          <w:szCs w:val="28"/>
          <w:lang w:eastAsia="ru-RU"/>
        </w:rPr>
        <w:t xml:space="preserve">Верхнехавского </w:t>
      </w:r>
      <w:r w:rsidR="00400BB0" w:rsidRPr="006042EB">
        <w:rPr>
          <w:rFonts w:ascii="Times New Roman" w:eastAsia="Times New Roman" w:hAnsi="Times New Roman" w:cs="Times New Roman"/>
          <w:sz w:val="28"/>
          <w:szCs w:val="28"/>
          <w:lang w:eastAsia="ru-RU"/>
        </w:rPr>
        <w:t>муниципального района</w:t>
      </w:r>
    </w:p>
    <w:p w:rsidR="00E350FF" w:rsidRPr="006042EB" w:rsidRDefault="00F14FE1" w:rsidP="00104D4D">
      <w:pPr>
        <w:pStyle w:val="a3"/>
        <w:shd w:val="clear" w:color="auto" w:fill="FFFFFF"/>
        <w:tabs>
          <w:tab w:val="left" w:pos="993"/>
        </w:tabs>
        <w:spacing w:after="0" w:line="360" w:lineRule="auto"/>
        <w:ind w:left="709"/>
        <w:jc w:val="right"/>
        <w:rPr>
          <w:rFonts w:ascii="Times New Roman" w:eastAsia="Times New Roman" w:hAnsi="Times New Roman" w:cs="Times New Roman"/>
          <w:sz w:val="28"/>
          <w:szCs w:val="28"/>
          <w:lang w:eastAsia="ru-RU"/>
        </w:rPr>
      </w:pPr>
      <w:r w:rsidRPr="006042EB">
        <w:rPr>
          <w:rFonts w:ascii="Times New Roman" w:eastAsia="Times New Roman" w:hAnsi="Times New Roman" w:cs="Times New Roman"/>
          <w:sz w:val="28"/>
          <w:szCs w:val="28"/>
          <w:lang w:eastAsia="ru-RU"/>
        </w:rPr>
        <w:t>от 13.03.2024 г.</w:t>
      </w:r>
      <w:r w:rsidR="00A04043" w:rsidRPr="006042EB">
        <w:rPr>
          <w:rFonts w:ascii="Times New Roman" w:eastAsia="Times New Roman" w:hAnsi="Times New Roman" w:cs="Times New Roman"/>
          <w:sz w:val="28"/>
          <w:szCs w:val="28"/>
          <w:lang w:eastAsia="ru-RU"/>
        </w:rPr>
        <w:t xml:space="preserve">   №</w:t>
      </w:r>
      <w:r w:rsidRPr="006042EB">
        <w:rPr>
          <w:rFonts w:ascii="Times New Roman" w:eastAsia="Times New Roman" w:hAnsi="Times New Roman" w:cs="Times New Roman"/>
          <w:sz w:val="28"/>
          <w:szCs w:val="28"/>
          <w:lang w:eastAsia="ru-RU"/>
        </w:rPr>
        <w:t xml:space="preserve"> 64</w:t>
      </w:r>
    </w:p>
    <w:p w:rsidR="00812A68" w:rsidRPr="006042EB" w:rsidRDefault="00812A68" w:rsidP="00104D4D">
      <w:pPr>
        <w:pStyle w:val="a3"/>
        <w:shd w:val="clear" w:color="auto" w:fill="FFFFFF"/>
        <w:tabs>
          <w:tab w:val="left" w:pos="993"/>
        </w:tabs>
        <w:spacing w:after="0" w:line="360" w:lineRule="auto"/>
        <w:ind w:left="709"/>
        <w:jc w:val="right"/>
        <w:rPr>
          <w:rFonts w:ascii="Times New Roman" w:eastAsia="Times New Roman" w:hAnsi="Times New Roman" w:cs="Times New Roman"/>
          <w:sz w:val="28"/>
          <w:szCs w:val="28"/>
          <w:lang w:eastAsia="ru-RU"/>
        </w:rPr>
      </w:pPr>
    </w:p>
    <w:p w:rsidR="00BD2DDD" w:rsidRPr="006042EB" w:rsidRDefault="00A04043" w:rsidP="00A04043">
      <w:pPr>
        <w:spacing w:after="0" w:line="360" w:lineRule="auto"/>
        <w:jc w:val="center"/>
        <w:rPr>
          <w:rFonts w:ascii="Times New Roman" w:hAnsi="Times New Roman" w:cs="Times New Roman"/>
          <w:b/>
          <w:sz w:val="28"/>
          <w:szCs w:val="28"/>
        </w:rPr>
      </w:pPr>
      <w:r w:rsidRPr="006042EB">
        <w:rPr>
          <w:rFonts w:ascii="Times New Roman" w:hAnsi="Times New Roman" w:cs="Times New Roman"/>
          <w:b/>
          <w:sz w:val="28"/>
          <w:szCs w:val="28"/>
        </w:rPr>
        <w:t xml:space="preserve">Состав организационного комитета муниципального этапа </w:t>
      </w:r>
    </w:p>
    <w:p w:rsidR="00803683" w:rsidRPr="006042EB" w:rsidRDefault="00A04043" w:rsidP="00812A68">
      <w:pPr>
        <w:spacing w:after="0" w:line="360" w:lineRule="auto"/>
        <w:jc w:val="center"/>
        <w:rPr>
          <w:rFonts w:ascii="Times New Roman" w:hAnsi="Times New Roman" w:cs="Times New Roman"/>
          <w:b/>
          <w:sz w:val="28"/>
          <w:szCs w:val="28"/>
          <w:highlight w:val="yellow"/>
        </w:rPr>
      </w:pPr>
      <w:r w:rsidRPr="006042EB">
        <w:rPr>
          <w:rFonts w:ascii="Times New Roman" w:hAnsi="Times New Roman" w:cs="Times New Roman"/>
          <w:b/>
          <w:sz w:val="28"/>
          <w:szCs w:val="28"/>
        </w:rPr>
        <w:t>Всероссийского</w:t>
      </w:r>
      <w:r w:rsidR="006E235B" w:rsidRPr="006042EB">
        <w:rPr>
          <w:rFonts w:ascii="Times New Roman" w:hAnsi="Times New Roman" w:cs="Times New Roman"/>
          <w:b/>
          <w:sz w:val="28"/>
          <w:szCs w:val="28"/>
        </w:rPr>
        <w:t xml:space="preserve"> профессионального</w:t>
      </w:r>
      <w:r w:rsidRPr="006042EB">
        <w:rPr>
          <w:rFonts w:ascii="Times New Roman" w:hAnsi="Times New Roman" w:cs="Times New Roman"/>
          <w:b/>
          <w:sz w:val="28"/>
          <w:szCs w:val="28"/>
        </w:rPr>
        <w:t xml:space="preserve"> кон</w:t>
      </w:r>
      <w:r w:rsidR="00A258A1" w:rsidRPr="006042EB">
        <w:rPr>
          <w:rFonts w:ascii="Times New Roman" w:hAnsi="Times New Roman" w:cs="Times New Roman"/>
          <w:b/>
          <w:sz w:val="28"/>
          <w:szCs w:val="28"/>
        </w:rPr>
        <w:t xml:space="preserve">курса «Воспитатель года России» в </w:t>
      </w:r>
      <w:r w:rsidR="00652B29" w:rsidRPr="006042EB">
        <w:rPr>
          <w:rFonts w:ascii="Times New Roman" w:hAnsi="Times New Roman" w:cs="Times New Roman"/>
          <w:b/>
          <w:sz w:val="28"/>
          <w:szCs w:val="28"/>
        </w:rPr>
        <w:t>2024</w:t>
      </w:r>
      <w:r w:rsidR="00A258A1" w:rsidRPr="006042EB">
        <w:rPr>
          <w:rFonts w:ascii="Times New Roman" w:hAnsi="Times New Roman" w:cs="Times New Roman"/>
          <w:b/>
          <w:sz w:val="28"/>
          <w:szCs w:val="28"/>
        </w:rPr>
        <w:t xml:space="preserve"> году</w:t>
      </w:r>
      <w:r w:rsidR="00104D4D" w:rsidRPr="006042EB">
        <w:rPr>
          <w:rFonts w:ascii="Times New Roman" w:hAnsi="Times New Roman" w:cs="Times New Roman"/>
          <w:b/>
          <w:sz w:val="28"/>
          <w:szCs w:val="28"/>
          <w:highlight w:val="yellow"/>
        </w:rPr>
        <w:t xml:space="preserve"> </w:t>
      </w:r>
    </w:p>
    <w:p w:rsidR="00A04043" w:rsidRPr="006042EB" w:rsidRDefault="00A04043" w:rsidP="0086674B">
      <w:pPr>
        <w:spacing w:after="0" w:line="360" w:lineRule="auto"/>
        <w:ind w:firstLine="709"/>
        <w:jc w:val="both"/>
        <w:rPr>
          <w:rFonts w:ascii="Times New Roman" w:hAnsi="Times New Roman" w:cs="Times New Roman"/>
          <w:b/>
          <w:sz w:val="28"/>
          <w:szCs w:val="28"/>
        </w:rPr>
      </w:pPr>
      <w:r w:rsidRPr="006042EB">
        <w:rPr>
          <w:rFonts w:ascii="Times New Roman" w:hAnsi="Times New Roman" w:cs="Times New Roman"/>
          <w:b/>
          <w:sz w:val="28"/>
          <w:szCs w:val="28"/>
        </w:rPr>
        <w:t>Председатель:</w:t>
      </w:r>
    </w:p>
    <w:p w:rsidR="00A04043" w:rsidRPr="006042EB" w:rsidRDefault="00125887" w:rsidP="008667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42EB">
        <w:rPr>
          <w:rFonts w:ascii="Times New Roman" w:hAnsi="Times New Roman" w:cs="Times New Roman"/>
          <w:sz w:val="28"/>
          <w:szCs w:val="28"/>
        </w:rPr>
        <w:t>Хатунцев С.И.,</w:t>
      </w:r>
      <w:r w:rsidR="00B05271" w:rsidRPr="006042EB">
        <w:rPr>
          <w:rFonts w:ascii="Times New Roman" w:hAnsi="Times New Roman" w:cs="Times New Roman"/>
          <w:sz w:val="28"/>
          <w:szCs w:val="28"/>
        </w:rPr>
        <w:t xml:space="preserve"> р</w:t>
      </w:r>
      <w:r w:rsidR="00A04043" w:rsidRPr="006042EB">
        <w:rPr>
          <w:rFonts w:ascii="Times New Roman" w:hAnsi="Times New Roman" w:cs="Times New Roman"/>
          <w:sz w:val="28"/>
          <w:szCs w:val="28"/>
        </w:rPr>
        <w:t>уководитель отдела образования</w:t>
      </w:r>
      <w:r w:rsidR="00B05271" w:rsidRPr="006042EB">
        <w:rPr>
          <w:rFonts w:ascii="Times New Roman" w:hAnsi="Times New Roman" w:cs="Times New Roman"/>
          <w:sz w:val="28"/>
          <w:szCs w:val="28"/>
        </w:rPr>
        <w:t>, физической культуры и спорта администрации Верхнехавского</w:t>
      </w:r>
      <w:r w:rsidR="00A04043" w:rsidRPr="006042EB">
        <w:rPr>
          <w:rFonts w:ascii="Times New Roman" w:hAnsi="Times New Roman" w:cs="Times New Roman"/>
          <w:sz w:val="28"/>
          <w:szCs w:val="28"/>
        </w:rPr>
        <w:t xml:space="preserve"> муниципального района</w:t>
      </w:r>
    </w:p>
    <w:p w:rsidR="00A04043" w:rsidRPr="006042EB" w:rsidRDefault="00A04043" w:rsidP="0086674B">
      <w:pPr>
        <w:spacing w:after="0" w:line="360" w:lineRule="auto"/>
        <w:ind w:firstLine="709"/>
        <w:jc w:val="both"/>
        <w:rPr>
          <w:rFonts w:ascii="Times New Roman" w:hAnsi="Times New Roman" w:cs="Times New Roman"/>
          <w:b/>
          <w:sz w:val="28"/>
          <w:szCs w:val="28"/>
        </w:rPr>
      </w:pPr>
      <w:r w:rsidRPr="006042EB">
        <w:rPr>
          <w:rFonts w:ascii="Times New Roman" w:hAnsi="Times New Roman" w:cs="Times New Roman"/>
          <w:b/>
          <w:sz w:val="28"/>
          <w:szCs w:val="28"/>
        </w:rPr>
        <w:t>Заместитель председателя:</w:t>
      </w:r>
    </w:p>
    <w:p w:rsidR="00B05271" w:rsidRPr="006042EB" w:rsidRDefault="00125887" w:rsidP="0086674B">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006042EB">
        <w:rPr>
          <w:rFonts w:ascii="Times New Roman" w:hAnsi="Times New Roman" w:cs="Times New Roman"/>
          <w:sz w:val="28"/>
          <w:szCs w:val="28"/>
        </w:rPr>
        <w:t>Кунавина О.М.,</w:t>
      </w:r>
      <w:r w:rsidR="00B05271" w:rsidRPr="006042EB">
        <w:rPr>
          <w:rFonts w:ascii="Times New Roman" w:hAnsi="Times New Roman" w:cs="Times New Roman"/>
          <w:sz w:val="28"/>
          <w:szCs w:val="28"/>
        </w:rPr>
        <w:t xml:space="preserve"> заместитель руководителя отдела образования, физической культуры и спорта администрации Верхнехавского муниципального района</w:t>
      </w:r>
    </w:p>
    <w:p w:rsidR="00A04043" w:rsidRPr="006042EB" w:rsidRDefault="00D73DD3" w:rsidP="0086674B">
      <w:pPr>
        <w:spacing w:after="0" w:line="360" w:lineRule="auto"/>
        <w:ind w:firstLine="709"/>
        <w:jc w:val="both"/>
        <w:rPr>
          <w:rFonts w:ascii="Times New Roman" w:hAnsi="Times New Roman" w:cs="Times New Roman"/>
          <w:b/>
          <w:sz w:val="28"/>
          <w:szCs w:val="28"/>
        </w:rPr>
      </w:pPr>
      <w:r w:rsidRPr="006042EB">
        <w:rPr>
          <w:rFonts w:ascii="Times New Roman" w:hAnsi="Times New Roman" w:cs="Times New Roman"/>
          <w:b/>
          <w:sz w:val="28"/>
          <w:szCs w:val="28"/>
        </w:rPr>
        <w:t>С</w:t>
      </w:r>
      <w:r w:rsidR="00A04043" w:rsidRPr="006042EB">
        <w:rPr>
          <w:rFonts w:ascii="Times New Roman" w:hAnsi="Times New Roman" w:cs="Times New Roman"/>
          <w:b/>
          <w:sz w:val="28"/>
          <w:szCs w:val="28"/>
        </w:rPr>
        <w:t>екретарь:</w:t>
      </w:r>
    </w:p>
    <w:p w:rsidR="00B05271" w:rsidRPr="006042EB" w:rsidRDefault="00125887" w:rsidP="008667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5271" w:rsidRPr="006042EB">
        <w:rPr>
          <w:rFonts w:ascii="Times New Roman" w:hAnsi="Times New Roman" w:cs="Times New Roman"/>
          <w:sz w:val="28"/>
          <w:szCs w:val="28"/>
        </w:rPr>
        <w:t>Белозерцева Ю.С.</w:t>
      </w:r>
      <w:r w:rsidR="006042EB">
        <w:rPr>
          <w:rFonts w:ascii="Times New Roman" w:hAnsi="Times New Roman" w:cs="Times New Roman"/>
          <w:sz w:val="28"/>
          <w:szCs w:val="28"/>
        </w:rPr>
        <w:t>,</w:t>
      </w:r>
      <w:r w:rsidR="00B05271" w:rsidRPr="006042EB">
        <w:rPr>
          <w:rFonts w:ascii="Times New Roman" w:hAnsi="Times New Roman" w:cs="Times New Roman"/>
          <w:sz w:val="28"/>
          <w:szCs w:val="28"/>
        </w:rPr>
        <w:t xml:space="preserve"> специалист МКУ «Центр сопровождения и мониторинга образования Верхнехавского муниципального района»</w:t>
      </w:r>
    </w:p>
    <w:p w:rsidR="00A04043" w:rsidRDefault="00A04043" w:rsidP="0086674B">
      <w:pPr>
        <w:spacing w:after="0" w:line="360" w:lineRule="auto"/>
        <w:ind w:firstLine="709"/>
        <w:jc w:val="both"/>
        <w:rPr>
          <w:rFonts w:ascii="Times New Roman" w:hAnsi="Times New Roman" w:cs="Times New Roman"/>
          <w:b/>
          <w:sz w:val="28"/>
          <w:szCs w:val="28"/>
        </w:rPr>
      </w:pPr>
      <w:r w:rsidRPr="006042EB">
        <w:rPr>
          <w:rFonts w:ascii="Times New Roman" w:hAnsi="Times New Roman" w:cs="Times New Roman"/>
          <w:b/>
          <w:sz w:val="28"/>
          <w:szCs w:val="28"/>
        </w:rPr>
        <w:t>Члены организационного комитета:</w:t>
      </w:r>
    </w:p>
    <w:p w:rsidR="006042EB" w:rsidRDefault="006042EB" w:rsidP="006042E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Кутищева И.С., главный специалист </w:t>
      </w:r>
      <w:r w:rsidRPr="006042EB">
        <w:rPr>
          <w:rFonts w:ascii="Times New Roman" w:hAnsi="Times New Roman" w:cs="Times New Roman"/>
          <w:sz w:val="28"/>
          <w:szCs w:val="28"/>
        </w:rPr>
        <w:t>МКУ «Центр сопровождения и мониторинга образования Верхнехавского муниципального района»</w:t>
      </w:r>
      <w:r>
        <w:rPr>
          <w:rFonts w:ascii="Times New Roman" w:hAnsi="Times New Roman" w:cs="Times New Roman"/>
          <w:sz w:val="28"/>
          <w:szCs w:val="28"/>
        </w:rPr>
        <w:t>;</w:t>
      </w:r>
    </w:p>
    <w:p w:rsidR="006042EB" w:rsidRDefault="006042EB" w:rsidP="006042EB">
      <w:pPr>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Воробьева Т.Н., ведущий</w:t>
      </w:r>
      <w:r w:rsidRPr="006042EB">
        <w:rPr>
          <w:rFonts w:ascii="Times New Roman" w:eastAsia="Times New Roman" w:hAnsi="Times New Roman" w:cs="Times New Roman"/>
          <w:sz w:val="28"/>
          <w:szCs w:val="28"/>
          <w:lang w:eastAsia="ru-RU"/>
        </w:rPr>
        <w:t xml:space="preserve"> специалист МКУ «Центр сопровож</w:t>
      </w:r>
      <w:r>
        <w:rPr>
          <w:rFonts w:ascii="Times New Roman" w:eastAsia="Times New Roman" w:hAnsi="Times New Roman" w:cs="Times New Roman"/>
          <w:sz w:val="28"/>
          <w:szCs w:val="28"/>
          <w:lang w:eastAsia="ru-RU"/>
        </w:rPr>
        <w:t>дения и мониторинга образования</w:t>
      </w:r>
      <w:r w:rsidRPr="006042EB">
        <w:rPr>
          <w:rFonts w:ascii="Times New Roman" w:eastAsia="Times New Roman" w:hAnsi="Times New Roman" w:cs="Times New Roman"/>
          <w:sz w:val="28"/>
          <w:szCs w:val="28"/>
          <w:lang w:eastAsia="ru-RU"/>
        </w:rPr>
        <w:t xml:space="preserve"> Верхнехавского муниципального района»;</w:t>
      </w:r>
    </w:p>
    <w:p w:rsidR="006042EB" w:rsidRDefault="006042EB" w:rsidP="006042E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Жукова И.В., </w:t>
      </w:r>
      <w:r w:rsidR="00A5515C">
        <w:rPr>
          <w:rFonts w:ascii="Times New Roman" w:eastAsia="Times New Roman" w:hAnsi="Times New Roman" w:cs="Times New Roman"/>
          <w:sz w:val="28"/>
          <w:szCs w:val="28"/>
          <w:lang w:eastAsia="ru-RU"/>
        </w:rPr>
        <w:t>заведующий МКДОУ «Детский сад ОВ № 1» Верхнехавского муниципального района;</w:t>
      </w:r>
    </w:p>
    <w:p w:rsidR="00A5515C" w:rsidRDefault="00A5515C" w:rsidP="006042EB">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Летникова А.В., заведующий МКДОУ «Детский сад ОВ № 1» Верхнехавского муниципального района;</w:t>
      </w:r>
    </w:p>
    <w:p w:rsidR="006042EB" w:rsidRPr="006042EB" w:rsidRDefault="006042EB" w:rsidP="006042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042EB">
        <w:rPr>
          <w:rFonts w:ascii="Times New Roman" w:eastAsia="Times New Roman" w:hAnsi="Times New Roman" w:cs="Times New Roman"/>
          <w:sz w:val="28"/>
          <w:szCs w:val="28"/>
          <w:lang w:eastAsia="ru-RU"/>
        </w:rPr>
        <w:t>Юдаев А.В., председатель профсоюза работников образования и науки Верхнехавского муниципального района.</w:t>
      </w:r>
    </w:p>
    <w:p w:rsidR="007932FD" w:rsidRPr="006042EB" w:rsidRDefault="007932FD" w:rsidP="00D73DD3">
      <w:pPr>
        <w:jc w:val="both"/>
        <w:rPr>
          <w:rFonts w:ascii="Times New Roman" w:hAnsi="Times New Roman" w:cs="Times New Roman"/>
          <w:sz w:val="28"/>
          <w:szCs w:val="28"/>
        </w:rPr>
      </w:pPr>
      <w:r w:rsidRPr="006042EB">
        <w:rPr>
          <w:rFonts w:ascii="Times New Roman" w:hAnsi="Times New Roman" w:cs="Times New Roman"/>
          <w:sz w:val="28"/>
          <w:szCs w:val="28"/>
        </w:rPr>
        <w:br w:type="page"/>
      </w:r>
    </w:p>
    <w:p w:rsidR="004B0B83" w:rsidRPr="004B0B83" w:rsidRDefault="004B0B83" w:rsidP="004B0B83">
      <w:pPr>
        <w:jc w:val="right"/>
        <w:rPr>
          <w:rFonts w:ascii="Times New Roman" w:eastAsia="Times New Roman" w:hAnsi="Times New Roman" w:cs="Times New Roman"/>
          <w:sz w:val="28"/>
          <w:szCs w:val="28"/>
          <w:lang w:eastAsia="ru-RU"/>
        </w:rPr>
      </w:pPr>
      <w:r w:rsidRPr="004B0B83">
        <w:rPr>
          <w:rFonts w:ascii="Times New Roman" w:eastAsia="Times New Roman" w:hAnsi="Times New Roman" w:cs="Times New Roman"/>
          <w:sz w:val="28"/>
          <w:szCs w:val="28"/>
          <w:lang w:eastAsia="ru-RU"/>
        </w:rPr>
        <w:lastRenderedPageBreak/>
        <w:t>Приложение 2</w:t>
      </w:r>
    </w:p>
    <w:p w:rsidR="004B0B83" w:rsidRPr="004B0B83" w:rsidRDefault="004B0B83" w:rsidP="004B0B83">
      <w:pPr>
        <w:pStyle w:val="a3"/>
        <w:shd w:val="clear" w:color="auto" w:fill="FFFFFF"/>
        <w:tabs>
          <w:tab w:val="left" w:pos="993"/>
        </w:tabs>
        <w:spacing w:after="0" w:line="240" w:lineRule="auto"/>
        <w:ind w:left="709"/>
        <w:jc w:val="right"/>
        <w:rPr>
          <w:rFonts w:ascii="Times New Roman" w:eastAsia="Times New Roman" w:hAnsi="Times New Roman" w:cs="Times New Roman"/>
          <w:sz w:val="28"/>
          <w:szCs w:val="28"/>
          <w:lang w:eastAsia="ru-RU"/>
        </w:rPr>
      </w:pPr>
      <w:r w:rsidRPr="004B0B83">
        <w:rPr>
          <w:rFonts w:ascii="Times New Roman" w:eastAsia="Times New Roman" w:hAnsi="Times New Roman" w:cs="Times New Roman"/>
          <w:sz w:val="28"/>
          <w:szCs w:val="28"/>
          <w:lang w:eastAsia="ru-RU"/>
        </w:rPr>
        <w:t>Утвержден приказом</w:t>
      </w:r>
    </w:p>
    <w:p w:rsidR="004B0B83" w:rsidRPr="004B0B83" w:rsidRDefault="004B0B83" w:rsidP="004B0B83">
      <w:pPr>
        <w:pStyle w:val="a3"/>
        <w:shd w:val="clear" w:color="auto" w:fill="FFFFFF"/>
        <w:tabs>
          <w:tab w:val="left" w:pos="993"/>
        </w:tabs>
        <w:spacing w:after="0" w:line="240" w:lineRule="auto"/>
        <w:ind w:left="709"/>
        <w:jc w:val="right"/>
        <w:rPr>
          <w:rFonts w:ascii="Times New Roman" w:eastAsia="Times New Roman" w:hAnsi="Times New Roman" w:cs="Times New Roman"/>
          <w:sz w:val="28"/>
          <w:szCs w:val="28"/>
          <w:lang w:eastAsia="ru-RU"/>
        </w:rPr>
      </w:pPr>
      <w:r w:rsidRPr="004B0B83">
        <w:rPr>
          <w:rFonts w:ascii="Times New Roman" w:eastAsia="Times New Roman" w:hAnsi="Times New Roman" w:cs="Times New Roman"/>
          <w:sz w:val="28"/>
          <w:szCs w:val="28"/>
          <w:lang w:eastAsia="ru-RU"/>
        </w:rPr>
        <w:t>отдела образования</w:t>
      </w:r>
    </w:p>
    <w:p w:rsidR="004B0B83" w:rsidRPr="004B0B83" w:rsidRDefault="004B0B83" w:rsidP="004B0B83">
      <w:pPr>
        <w:pStyle w:val="a3"/>
        <w:shd w:val="clear" w:color="auto" w:fill="FFFFFF"/>
        <w:tabs>
          <w:tab w:val="left" w:pos="993"/>
        </w:tabs>
        <w:spacing w:after="0" w:line="240" w:lineRule="auto"/>
        <w:ind w:left="709"/>
        <w:jc w:val="right"/>
        <w:rPr>
          <w:rFonts w:ascii="Times New Roman" w:eastAsia="Times New Roman" w:hAnsi="Times New Roman" w:cs="Times New Roman"/>
          <w:sz w:val="28"/>
          <w:szCs w:val="28"/>
          <w:lang w:eastAsia="ru-RU"/>
        </w:rPr>
      </w:pPr>
      <w:r w:rsidRPr="004B0B83">
        <w:rPr>
          <w:rFonts w:ascii="Times New Roman" w:eastAsia="Times New Roman" w:hAnsi="Times New Roman" w:cs="Times New Roman"/>
          <w:sz w:val="28"/>
          <w:szCs w:val="28"/>
          <w:lang w:eastAsia="ru-RU"/>
        </w:rPr>
        <w:t>Верхнехавского муниципального района</w:t>
      </w:r>
    </w:p>
    <w:p w:rsidR="004B0B83" w:rsidRPr="004B0B83" w:rsidRDefault="004B0B83" w:rsidP="004B0B83">
      <w:pPr>
        <w:pStyle w:val="a3"/>
        <w:shd w:val="clear" w:color="auto" w:fill="FFFFFF"/>
        <w:tabs>
          <w:tab w:val="left" w:pos="993"/>
        </w:tabs>
        <w:spacing w:after="0" w:line="360" w:lineRule="auto"/>
        <w:ind w:left="709"/>
        <w:jc w:val="right"/>
        <w:rPr>
          <w:rFonts w:ascii="Times New Roman" w:eastAsia="Times New Roman" w:hAnsi="Times New Roman" w:cs="Times New Roman"/>
          <w:sz w:val="28"/>
          <w:szCs w:val="28"/>
          <w:lang w:eastAsia="ru-RU"/>
        </w:rPr>
      </w:pPr>
      <w:r w:rsidRPr="004B0B83">
        <w:rPr>
          <w:rFonts w:ascii="Times New Roman" w:eastAsia="Times New Roman" w:hAnsi="Times New Roman" w:cs="Times New Roman"/>
          <w:sz w:val="28"/>
          <w:szCs w:val="28"/>
          <w:lang w:eastAsia="ru-RU"/>
        </w:rPr>
        <w:t>от 13.03.2024 г.   № 64</w:t>
      </w:r>
    </w:p>
    <w:p w:rsidR="004B0B83" w:rsidRPr="004B0B83" w:rsidRDefault="004B0B83" w:rsidP="004B0B83">
      <w:pPr>
        <w:pStyle w:val="a3"/>
        <w:shd w:val="clear" w:color="auto" w:fill="FFFFFF"/>
        <w:tabs>
          <w:tab w:val="left" w:pos="993"/>
        </w:tabs>
        <w:spacing w:after="0" w:line="360" w:lineRule="auto"/>
        <w:ind w:left="709"/>
        <w:jc w:val="right"/>
        <w:rPr>
          <w:rFonts w:ascii="Times New Roman" w:eastAsia="Times New Roman" w:hAnsi="Times New Roman" w:cs="Times New Roman"/>
          <w:sz w:val="28"/>
          <w:szCs w:val="28"/>
          <w:lang w:eastAsia="ru-RU"/>
        </w:rPr>
      </w:pPr>
    </w:p>
    <w:p w:rsidR="007932FD" w:rsidRDefault="007932FD" w:rsidP="004B0B83">
      <w:pPr>
        <w:spacing w:after="0" w:line="360" w:lineRule="auto"/>
        <w:ind w:firstLine="709"/>
        <w:jc w:val="center"/>
        <w:rPr>
          <w:rFonts w:ascii="Times New Roman" w:hAnsi="Times New Roman" w:cs="Times New Roman"/>
          <w:b/>
          <w:sz w:val="28"/>
          <w:szCs w:val="28"/>
        </w:rPr>
      </w:pPr>
      <w:r w:rsidRPr="004B0B83">
        <w:rPr>
          <w:rFonts w:ascii="Times New Roman" w:hAnsi="Times New Roman" w:cs="Times New Roman"/>
          <w:b/>
          <w:sz w:val="28"/>
          <w:szCs w:val="28"/>
        </w:rPr>
        <w:t>Положение о проведении муниципального этапа Всероссийског</w:t>
      </w:r>
      <w:r w:rsidR="00652B29" w:rsidRPr="004B0B83">
        <w:rPr>
          <w:rFonts w:ascii="Times New Roman" w:hAnsi="Times New Roman" w:cs="Times New Roman"/>
          <w:b/>
          <w:sz w:val="28"/>
          <w:szCs w:val="28"/>
        </w:rPr>
        <w:t>о</w:t>
      </w:r>
      <w:r w:rsidR="00A258A1" w:rsidRPr="004B0B83">
        <w:rPr>
          <w:rFonts w:ascii="Times New Roman" w:hAnsi="Times New Roman" w:cs="Times New Roman"/>
          <w:b/>
          <w:sz w:val="28"/>
          <w:szCs w:val="28"/>
        </w:rPr>
        <w:t xml:space="preserve"> </w:t>
      </w:r>
      <w:r w:rsidR="006E235B" w:rsidRPr="004B0B83">
        <w:rPr>
          <w:rFonts w:ascii="Times New Roman" w:hAnsi="Times New Roman" w:cs="Times New Roman"/>
          <w:b/>
          <w:sz w:val="28"/>
          <w:szCs w:val="28"/>
        </w:rPr>
        <w:t>профессионального</w:t>
      </w:r>
      <w:r w:rsidR="006E235B" w:rsidRPr="004B0B83">
        <w:rPr>
          <w:rFonts w:ascii="Times New Roman" w:eastAsia="Times New Roman" w:hAnsi="Times New Roman" w:cs="Times New Roman"/>
          <w:b/>
          <w:sz w:val="28"/>
          <w:szCs w:val="28"/>
          <w:lang w:eastAsia="ru-RU"/>
        </w:rPr>
        <w:t xml:space="preserve"> </w:t>
      </w:r>
      <w:r w:rsidR="00A258A1" w:rsidRPr="004B0B83">
        <w:rPr>
          <w:rFonts w:ascii="Times New Roman" w:hAnsi="Times New Roman" w:cs="Times New Roman"/>
          <w:b/>
          <w:sz w:val="28"/>
          <w:szCs w:val="28"/>
        </w:rPr>
        <w:t>конкурса «Воспитатель</w:t>
      </w:r>
      <w:r w:rsidRPr="004B0B83">
        <w:rPr>
          <w:rFonts w:ascii="Times New Roman" w:hAnsi="Times New Roman" w:cs="Times New Roman"/>
          <w:b/>
          <w:sz w:val="28"/>
          <w:szCs w:val="28"/>
        </w:rPr>
        <w:t xml:space="preserve"> года России» </w:t>
      </w:r>
      <w:r w:rsidR="00652B29" w:rsidRPr="004B0B83">
        <w:rPr>
          <w:rFonts w:ascii="Times New Roman" w:hAnsi="Times New Roman" w:cs="Times New Roman"/>
          <w:b/>
          <w:sz w:val="28"/>
          <w:szCs w:val="28"/>
        </w:rPr>
        <w:t>в 2024</w:t>
      </w:r>
      <w:r w:rsidR="008F5256" w:rsidRPr="004B0B83">
        <w:rPr>
          <w:rFonts w:ascii="Times New Roman" w:hAnsi="Times New Roman" w:cs="Times New Roman"/>
          <w:b/>
          <w:sz w:val="28"/>
          <w:szCs w:val="28"/>
        </w:rPr>
        <w:t xml:space="preserve"> году</w:t>
      </w:r>
    </w:p>
    <w:p w:rsidR="0051054A" w:rsidRPr="0051054A" w:rsidRDefault="0051054A" w:rsidP="0051054A">
      <w:pPr>
        <w:keepNext/>
        <w:keepLines/>
        <w:widowControl w:val="0"/>
        <w:numPr>
          <w:ilvl w:val="0"/>
          <w:numId w:val="5"/>
        </w:numPr>
        <w:tabs>
          <w:tab w:val="left" w:pos="313"/>
        </w:tabs>
        <w:spacing w:after="120" w:line="360" w:lineRule="auto"/>
        <w:jc w:val="center"/>
        <w:outlineLvl w:val="0"/>
        <w:rPr>
          <w:rFonts w:ascii="Times New Roman" w:eastAsia="Times New Roman" w:hAnsi="Times New Roman" w:cs="Times New Roman"/>
          <w:b/>
          <w:bCs/>
          <w:color w:val="000000"/>
          <w:sz w:val="28"/>
          <w:szCs w:val="28"/>
          <w:lang w:eastAsia="ru-RU" w:bidi="ru-RU"/>
        </w:rPr>
      </w:pPr>
      <w:bookmarkStart w:id="0" w:name="bookmark14"/>
      <w:bookmarkStart w:id="1" w:name="bookmark15"/>
      <w:bookmarkStart w:id="2" w:name="bookmark17"/>
      <w:r w:rsidRPr="0051054A">
        <w:rPr>
          <w:rFonts w:ascii="Times New Roman" w:eastAsia="Times New Roman" w:hAnsi="Times New Roman" w:cs="Times New Roman"/>
          <w:b/>
          <w:bCs/>
          <w:color w:val="000000"/>
          <w:sz w:val="28"/>
          <w:szCs w:val="28"/>
          <w:lang w:eastAsia="ru-RU" w:bidi="ru-RU"/>
        </w:rPr>
        <w:t>Общие положения</w:t>
      </w:r>
      <w:bookmarkEnd w:id="0"/>
      <w:bookmarkEnd w:id="1"/>
      <w:bookmarkEnd w:id="2"/>
    </w:p>
    <w:p w:rsidR="0051054A" w:rsidRPr="0051054A" w:rsidRDefault="0051054A" w:rsidP="0051054A">
      <w:pPr>
        <w:widowControl w:val="0"/>
        <w:numPr>
          <w:ilvl w:val="1"/>
          <w:numId w:val="5"/>
        </w:numPr>
        <w:tabs>
          <w:tab w:val="left" w:pos="1275"/>
          <w:tab w:val="left" w:pos="1418"/>
        </w:tabs>
        <w:spacing w:after="0" w:line="360" w:lineRule="auto"/>
        <w:ind w:firstLine="720"/>
        <w:jc w:val="both"/>
        <w:rPr>
          <w:rFonts w:ascii="Times New Roman" w:eastAsia="Times New Roman" w:hAnsi="Times New Roman" w:cs="Times New Roman"/>
          <w:sz w:val="28"/>
          <w:szCs w:val="28"/>
          <w:lang w:eastAsia="ru-RU" w:bidi="ru-RU"/>
        </w:rPr>
      </w:pPr>
      <w:bookmarkStart w:id="3" w:name="bookmark18"/>
      <w:bookmarkEnd w:id="3"/>
      <w:r w:rsidRPr="0051054A">
        <w:rPr>
          <w:rFonts w:ascii="Times New Roman" w:eastAsia="Times New Roman" w:hAnsi="Times New Roman" w:cs="Times New Roman"/>
          <w:color w:val="000000"/>
          <w:sz w:val="28"/>
          <w:szCs w:val="28"/>
          <w:lang w:eastAsia="ru-RU" w:bidi="ru-RU"/>
        </w:rPr>
        <w:t>Настоящее Положение определяет цели и задачи</w:t>
      </w:r>
      <w:r w:rsidRPr="0051054A">
        <w:rPr>
          <w:rFonts w:ascii="Times New Roman" w:eastAsia="Times New Roman" w:hAnsi="Times New Roman" w:cs="Times New Roman"/>
          <w:color w:val="7030A0"/>
          <w:sz w:val="28"/>
          <w:szCs w:val="28"/>
          <w:lang w:eastAsia="ru-RU" w:bidi="ru-RU"/>
        </w:rPr>
        <w:t xml:space="preserve"> </w:t>
      </w:r>
      <w:r w:rsidRPr="0051054A">
        <w:rPr>
          <w:rFonts w:ascii="Times New Roman" w:eastAsia="Times New Roman" w:hAnsi="Times New Roman" w:cs="Times New Roman"/>
          <w:sz w:val="28"/>
          <w:szCs w:val="28"/>
          <w:lang w:eastAsia="ru-RU" w:bidi="ru-RU"/>
        </w:rPr>
        <w:t>муниципального этапа Всероссийского профессионального конкурса «Воспитатель года России» в 2024 году (далее – Конкурс); участников Конкурса; организацию и проведение Конкурса; регламент работы жюри Конкурса; условия участия в Конкурсе; структуру конкурсных испытаний, формат, регламент их проведения, критерии оценки; порядок проведения отборочных процедур, определения и награждения победителя, призеров и лауреатов, номинантов (при наличии номинаций) Конкурса.</w:t>
      </w:r>
    </w:p>
    <w:p w:rsidR="0051054A" w:rsidRPr="0051054A" w:rsidRDefault="0051054A" w:rsidP="0051054A">
      <w:pPr>
        <w:widowControl w:val="0"/>
        <w:numPr>
          <w:ilvl w:val="1"/>
          <w:numId w:val="5"/>
        </w:numPr>
        <w:tabs>
          <w:tab w:val="left" w:pos="1275"/>
          <w:tab w:val="left" w:pos="1418"/>
        </w:tabs>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Настоящее Положение  разработано на основании Положения о региональном этапе Всероссийского профессиональном конкурса «Воспитатель года России» 2023 года, утвержденного приказом государственного бюджетного учреждения дополнительного профессионального образования Воронежской области «Институт развития образования имени Н.Ф. Бунакова» от 20.04.23 № 01-07/344 и Порядка проведения регионального этапа Всероссийского профессионального конкурса  «Воспитатель года России» в 2023 году, утвержденного  организационным комитетом регионального этапа Всероссийского профессиональном конкурса «Воспитатель года России» в 2023 году (протокол №1 от 02.05.2023 г.).</w:t>
      </w:r>
    </w:p>
    <w:p w:rsidR="0051054A" w:rsidRPr="0051054A" w:rsidRDefault="0051054A" w:rsidP="0051054A">
      <w:pPr>
        <w:widowControl w:val="0"/>
        <w:numPr>
          <w:ilvl w:val="1"/>
          <w:numId w:val="5"/>
        </w:numPr>
        <w:tabs>
          <w:tab w:val="left" w:pos="1248"/>
        </w:tabs>
        <w:spacing w:after="0" w:line="360" w:lineRule="auto"/>
        <w:ind w:firstLine="74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xml:space="preserve">Муниципальный этап Всероссийского профессионального конкурса «Воспитатель года России» в 2024 году (далее </w:t>
      </w:r>
      <w:r w:rsidRPr="0051054A">
        <w:rPr>
          <w:rFonts w:ascii="Times New Roman" w:eastAsia="Times New Roman" w:hAnsi="Times New Roman" w:cs="Times New Roman"/>
          <w:color w:val="252525"/>
          <w:sz w:val="28"/>
          <w:szCs w:val="28"/>
          <w:lang w:eastAsia="ru-RU" w:bidi="ru-RU"/>
        </w:rPr>
        <w:t xml:space="preserve">– </w:t>
      </w:r>
      <w:r w:rsidRPr="0051054A">
        <w:rPr>
          <w:rFonts w:ascii="Times New Roman" w:eastAsia="Times New Roman" w:hAnsi="Times New Roman" w:cs="Times New Roman"/>
          <w:color w:val="000000"/>
          <w:sz w:val="28"/>
          <w:szCs w:val="28"/>
          <w:lang w:eastAsia="ru-RU" w:bidi="ru-RU"/>
        </w:rPr>
        <w:t>Конкурс) проводится на основании приказа</w:t>
      </w:r>
      <w:r w:rsidR="000A235C">
        <w:rPr>
          <w:rFonts w:ascii="Times New Roman" w:eastAsia="Times New Roman" w:hAnsi="Times New Roman" w:cs="Times New Roman"/>
          <w:color w:val="000000"/>
          <w:sz w:val="28"/>
          <w:szCs w:val="28"/>
          <w:lang w:eastAsia="ru-RU" w:bidi="ru-RU"/>
        </w:rPr>
        <w:t xml:space="preserve"> отдела образования, физической </w:t>
      </w:r>
      <w:r w:rsidR="000A235C">
        <w:rPr>
          <w:rFonts w:ascii="Times New Roman" w:eastAsia="Times New Roman" w:hAnsi="Times New Roman" w:cs="Times New Roman"/>
          <w:color w:val="000000"/>
          <w:sz w:val="28"/>
          <w:szCs w:val="28"/>
          <w:lang w:eastAsia="ru-RU" w:bidi="ru-RU"/>
        </w:rPr>
        <w:lastRenderedPageBreak/>
        <w:t>культуры и спорта администрации Верхнехавского муниципального района</w:t>
      </w:r>
      <w:r w:rsidRPr="0051054A">
        <w:rPr>
          <w:rFonts w:ascii="Times New Roman" w:eastAsia="Times New Roman" w:hAnsi="Times New Roman" w:cs="Times New Roman"/>
          <w:color w:val="000000"/>
          <w:sz w:val="28"/>
          <w:szCs w:val="28"/>
          <w:lang w:eastAsia="ru-RU" w:bidi="ru-RU"/>
        </w:rPr>
        <w:t xml:space="preserve"> </w:t>
      </w:r>
      <w:r w:rsidR="000A235C">
        <w:rPr>
          <w:rFonts w:ascii="Times New Roman" w:eastAsia="Times New Roman" w:hAnsi="Times New Roman" w:cs="Times New Roman"/>
          <w:color w:val="000000"/>
          <w:sz w:val="28"/>
          <w:szCs w:val="28"/>
          <w:lang w:eastAsia="ru-RU" w:bidi="ru-RU"/>
        </w:rPr>
        <w:t xml:space="preserve">от 13.03.2024 г. № 64 </w:t>
      </w:r>
      <w:r w:rsidRPr="0051054A">
        <w:rPr>
          <w:rFonts w:ascii="Times New Roman" w:eastAsia="Times New Roman" w:hAnsi="Times New Roman" w:cs="Times New Roman"/>
          <w:i/>
          <w:color w:val="000000"/>
          <w:sz w:val="28"/>
          <w:szCs w:val="28"/>
          <w:lang w:eastAsia="ru-RU" w:bidi="ru-RU"/>
        </w:rPr>
        <w:t>«</w:t>
      </w:r>
      <w:r w:rsidRPr="0051054A">
        <w:rPr>
          <w:rFonts w:ascii="Times New Roman" w:eastAsia="Times New Roman" w:hAnsi="Times New Roman" w:cs="Times New Roman"/>
          <w:color w:val="000000"/>
          <w:sz w:val="28"/>
          <w:szCs w:val="28"/>
          <w:lang w:eastAsia="ru-RU" w:bidi="ru-RU"/>
        </w:rPr>
        <w:t xml:space="preserve">О проведении </w:t>
      </w:r>
      <w:r w:rsidRPr="0051054A">
        <w:rPr>
          <w:rFonts w:ascii="Times New Roman" w:eastAsia="Times New Roman" w:hAnsi="Times New Roman" w:cs="Times New Roman"/>
          <w:sz w:val="28"/>
          <w:szCs w:val="28"/>
          <w:lang w:eastAsia="ru-RU" w:bidi="ru-RU"/>
        </w:rPr>
        <w:t>муниципального этапа Всероссийского профессионального конкурса «Воспитатель года России» в 2024 году».</w:t>
      </w:r>
    </w:p>
    <w:p w:rsidR="0051054A" w:rsidRPr="0051054A" w:rsidRDefault="00D410D0" w:rsidP="0051054A">
      <w:pPr>
        <w:widowControl w:val="0"/>
        <w:numPr>
          <w:ilvl w:val="1"/>
          <w:numId w:val="5"/>
        </w:numPr>
        <w:tabs>
          <w:tab w:val="left" w:pos="1248"/>
        </w:tabs>
        <w:spacing w:after="0" w:line="360" w:lineRule="auto"/>
        <w:ind w:firstLine="740"/>
        <w:jc w:val="both"/>
        <w:rPr>
          <w:rFonts w:ascii="Times New Roman" w:eastAsia="Times New Roman" w:hAnsi="Times New Roman" w:cs="Times New Roman"/>
          <w:color w:val="000000"/>
          <w:sz w:val="28"/>
          <w:szCs w:val="28"/>
          <w:lang w:eastAsia="ru-RU" w:bidi="ru-RU"/>
        </w:rPr>
      </w:pPr>
      <w:r>
        <w:rPr>
          <w:rFonts w:ascii="Times New Roman" w:eastAsia="Calibri" w:hAnsi="Times New Roman" w:cs="Times New Roman"/>
          <w:sz w:val="28"/>
          <w:szCs w:val="28"/>
          <w:lang w:bidi="ru-RU"/>
        </w:rPr>
        <w:t xml:space="preserve">Организатором Конкурса является </w:t>
      </w:r>
      <w:r>
        <w:rPr>
          <w:rFonts w:ascii="Times New Roman" w:eastAsia="Times New Roman" w:hAnsi="Times New Roman" w:cs="Times New Roman"/>
          <w:color w:val="000000"/>
          <w:sz w:val="28"/>
          <w:szCs w:val="28"/>
          <w:lang w:eastAsia="ru-RU" w:bidi="ru-RU"/>
        </w:rPr>
        <w:t>отдела образования, физической культуры и спорта администрации Верхнехавского муниципального района.</w:t>
      </w:r>
    </w:p>
    <w:p w:rsidR="0051054A" w:rsidRPr="0051054A" w:rsidRDefault="0051054A" w:rsidP="00AF7407">
      <w:pPr>
        <w:widowControl w:val="0"/>
        <w:numPr>
          <w:ilvl w:val="1"/>
          <w:numId w:val="5"/>
        </w:numPr>
        <w:tabs>
          <w:tab w:val="left" w:pos="1248"/>
        </w:tabs>
        <w:spacing w:after="0" w:line="360" w:lineRule="auto"/>
        <w:ind w:firstLine="74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xml:space="preserve">Информация о Конкурсе размещается </w:t>
      </w:r>
      <w:r w:rsidR="00D410D0">
        <w:rPr>
          <w:rFonts w:ascii="Times New Roman" w:eastAsia="Calibri" w:hAnsi="Times New Roman" w:cs="Times New Roman"/>
          <w:color w:val="000000"/>
          <w:sz w:val="28"/>
          <w:szCs w:val="28"/>
          <w:lang w:bidi="ru-RU"/>
        </w:rPr>
        <w:t xml:space="preserve">на официальном сайте администрации в разделе </w:t>
      </w:r>
      <w:r w:rsidR="00D410D0">
        <w:rPr>
          <w:rFonts w:ascii="Times New Roman" w:eastAsia="Times New Roman" w:hAnsi="Times New Roman" w:cs="Times New Roman"/>
          <w:color w:val="000000"/>
          <w:sz w:val="28"/>
          <w:szCs w:val="28"/>
          <w:lang w:eastAsia="ru-RU" w:bidi="ru-RU"/>
        </w:rPr>
        <w:t>отдела образования, физической культуры и спорта администрации Верхнехавского муниципального района,</w:t>
      </w:r>
      <w:r w:rsidRPr="0051054A">
        <w:rPr>
          <w:rFonts w:ascii="Times New Roman" w:eastAsia="Calibri" w:hAnsi="Times New Roman" w:cs="Times New Roman"/>
          <w:color w:val="000000"/>
          <w:sz w:val="28"/>
          <w:szCs w:val="28"/>
          <w:lang w:bidi="ru-RU"/>
        </w:rPr>
        <w:t xml:space="preserve"> по ссылке</w:t>
      </w:r>
      <w:r w:rsidR="00A61A20">
        <w:rPr>
          <w:rFonts w:ascii="Times New Roman" w:eastAsia="Calibri" w:hAnsi="Times New Roman" w:cs="Times New Roman"/>
          <w:color w:val="000000"/>
          <w:sz w:val="28"/>
          <w:szCs w:val="28"/>
          <w:lang w:bidi="ru-RU"/>
        </w:rPr>
        <w:t xml:space="preserve"> </w:t>
      </w:r>
      <w:hyperlink r:id="rId6" w:history="1">
        <w:r w:rsidR="00AF7407" w:rsidRPr="00AF7407">
          <w:rPr>
            <w:rStyle w:val="af2"/>
            <w:rFonts w:ascii="Times New Roman" w:hAnsi="Times New Roman" w:cs="Times New Roman"/>
            <w:sz w:val="28"/>
          </w:rPr>
          <w:t>https://vhava-r36.gosuslugi.ru/deyatelnost/napravleniya-deyatelnosti/obrazovanie/olimpiady-konkursy/vser-pr-konkurs-vospitatel-goda-rossii/</w:t>
        </w:r>
      </w:hyperlink>
      <w:r w:rsidR="00AF7407" w:rsidRPr="00AF7407">
        <w:rPr>
          <w:rFonts w:ascii="Times New Roman" w:hAnsi="Times New Roman" w:cs="Times New Roman"/>
          <w:sz w:val="28"/>
        </w:rPr>
        <w:t xml:space="preserve"> </w:t>
      </w:r>
      <w:bookmarkStart w:id="4" w:name="_GoBack"/>
      <w:bookmarkEnd w:id="4"/>
    </w:p>
    <w:p w:rsidR="0051054A" w:rsidRPr="0051054A" w:rsidRDefault="0051054A" w:rsidP="0051054A">
      <w:pPr>
        <w:widowControl w:val="0"/>
        <w:numPr>
          <w:ilvl w:val="1"/>
          <w:numId w:val="5"/>
        </w:numPr>
        <w:tabs>
          <w:tab w:val="left" w:pos="1270"/>
        </w:tabs>
        <w:spacing w:after="0" w:line="360" w:lineRule="auto"/>
        <w:ind w:firstLine="72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Основными принципами проведения Конкурса являются гласность, открытость, прозрачность процедур и обеспечение равных возможностей для всех участников Конкурса.</w:t>
      </w:r>
    </w:p>
    <w:p w:rsidR="0051054A" w:rsidRPr="0051054A" w:rsidRDefault="00A61A20" w:rsidP="0051054A">
      <w:pPr>
        <w:widowControl w:val="0"/>
        <w:numPr>
          <w:ilvl w:val="1"/>
          <w:numId w:val="5"/>
        </w:numPr>
        <w:tabs>
          <w:tab w:val="left" w:pos="1255"/>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5" w:name="bookmark22"/>
      <w:bookmarkEnd w:id="5"/>
      <w:r>
        <w:rPr>
          <w:rFonts w:ascii="Times New Roman" w:eastAsia="Times New Roman" w:hAnsi="Times New Roman" w:cs="Times New Roman"/>
          <w:color w:val="000000"/>
          <w:sz w:val="28"/>
          <w:szCs w:val="28"/>
          <w:lang w:eastAsia="ru-RU" w:bidi="ru-RU"/>
        </w:rPr>
        <w:t xml:space="preserve">Сроки проведения Конкурса: </w:t>
      </w:r>
      <w:r w:rsidR="0051054A" w:rsidRPr="00A61A20">
        <w:rPr>
          <w:rFonts w:ascii="Times New Roman" w:eastAsia="Times New Roman" w:hAnsi="Times New Roman" w:cs="Times New Roman"/>
          <w:sz w:val="28"/>
          <w:szCs w:val="28"/>
          <w:lang w:eastAsia="ru-RU" w:bidi="ru-RU"/>
        </w:rPr>
        <w:t>с</w:t>
      </w:r>
      <w:r>
        <w:rPr>
          <w:rFonts w:ascii="Times New Roman" w:eastAsia="Times New Roman" w:hAnsi="Times New Roman" w:cs="Times New Roman"/>
          <w:sz w:val="28"/>
          <w:szCs w:val="28"/>
          <w:lang w:eastAsia="ru-RU" w:bidi="ru-RU"/>
        </w:rPr>
        <w:t xml:space="preserve"> 18 марта по 12 апреля 2024 года.</w:t>
      </w:r>
    </w:p>
    <w:p w:rsidR="0051054A" w:rsidRPr="0051054A" w:rsidRDefault="0051054A" w:rsidP="0051054A">
      <w:pPr>
        <w:keepNext/>
        <w:keepLines/>
        <w:widowControl w:val="0"/>
        <w:numPr>
          <w:ilvl w:val="0"/>
          <w:numId w:val="5"/>
        </w:numPr>
        <w:tabs>
          <w:tab w:val="left" w:pos="358"/>
        </w:tabs>
        <w:spacing w:after="120" w:line="360" w:lineRule="auto"/>
        <w:jc w:val="center"/>
        <w:outlineLvl w:val="0"/>
        <w:rPr>
          <w:rFonts w:ascii="Times New Roman" w:eastAsia="Times New Roman" w:hAnsi="Times New Roman" w:cs="Times New Roman"/>
          <w:b/>
          <w:bCs/>
          <w:color w:val="000000"/>
          <w:sz w:val="28"/>
          <w:szCs w:val="28"/>
          <w:lang w:eastAsia="ru-RU" w:bidi="ru-RU"/>
        </w:rPr>
      </w:pPr>
      <w:bookmarkStart w:id="6" w:name="bookmark23"/>
      <w:bookmarkStart w:id="7" w:name="bookmark26"/>
      <w:bookmarkStart w:id="8" w:name="bookmark24"/>
      <w:bookmarkStart w:id="9" w:name="bookmark25"/>
      <w:bookmarkStart w:id="10" w:name="bookmark27"/>
      <w:bookmarkEnd w:id="6"/>
      <w:bookmarkEnd w:id="7"/>
      <w:r w:rsidRPr="0051054A">
        <w:rPr>
          <w:rFonts w:ascii="Times New Roman" w:eastAsia="Times New Roman" w:hAnsi="Times New Roman" w:cs="Times New Roman"/>
          <w:b/>
          <w:bCs/>
          <w:color w:val="000000"/>
          <w:sz w:val="28"/>
          <w:szCs w:val="28"/>
          <w:lang w:eastAsia="ru-RU" w:bidi="ru-RU"/>
        </w:rPr>
        <w:t>Цели и задачи Конкурса</w:t>
      </w:r>
      <w:bookmarkEnd w:id="8"/>
      <w:bookmarkEnd w:id="9"/>
      <w:bookmarkEnd w:id="10"/>
    </w:p>
    <w:p w:rsidR="0051054A" w:rsidRPr="0051054A" w:rsidRDefault="0051054A" w:rsidP="0051054A">
      <w:pPr>
        <w:widowControl w:val="0"/>
        <w:numPr>
          <w:ilvl w:val="1"/>
          <w:numId w:val="5"/>
        </w:numPr>
        <w:tabs>
          <w:tab w:val="left" w:pos="1284"/>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1" w:name="bookmark28"/>
      <w:bookmarkEnd w:id="11"/>
      <w:r w:rsidRPr="0051054A">
        <w:rPr>
          <w:rFonts w:ascii="Times New Roman" w:eastAsia="Times New Roman" w:hAnsi="Times New Roman" w:cs="Times New Roman"/>
          <w:color w:val="000000"/>
          <w:sz w:val="28"/>
          <w:szCs w:val="28"/>
          <w:lang w:eastAsia="ru-RU" w:bidi="ru-RU"/>
        </w:rPr>
        <w:t>Цели проведения Конкурса:</w:t>
      </w:r>
    </w:p>
    <w:p w:rsidR="0051054A" w:rsidRPr="0051054A" w:rsidRDefault="0051054A" w:rsidP="0051054A">
      <w:pPr>
        <w:widowControl w:val="0"/>
        <w:numPr>
          <w:ilvl w:val="0"/>
          <w:numId w:val="3"/>
        </w:numPr>
        <w:tabs>
          <w:tab w:val="left" w:pos="948"/>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2" w:name="bookmark29"/>
      <w:bookmarkEnd w:id="12"/>
      <w:r w:rsidRPr="0051054A">
        <w:rPr>
          <w:rFonts w:ascii="Times New Roman" w:eastAsia="Times New Roman" w:hAnsi="Times New Roman" w:cs="Times New Roman"/>
          <w:color w:val="000000"/>
          <w:sz w:val="28"/>
          <w:szCs w:val="28"/>
          <w:lang w:eastAsia="ru-RU" w:bidi="ru-RU"/>
        </w:rPr>
        <w:t>профессиональное и личностное развитие педагогов;</w:t>
      </w:r>
    </w:p>
    <w:p w:rsidR="0051054A" w:rsidRPr="0051054A" w:rsidRDefault="0051054A" w:rsidP="0051054A">
      <w:pPr>
        <w:widowControl w:val="0"/>
        <w:numPr>
          <w:ilvl w:val="0"/>
          <w:numId w:val="3"/>
        </w:numPr>
        <w:tabs>
          <w:tab w:val="left" w:pos="953"/>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3" w:name="bookmark30"/>
      <w:bookmarkEnd w:id="13"/>
      <w:r w:rsidRPr="0051054A">
        <w:rPr>
          <w:rFonts w:ascii="Times New Roman" w:eastAsia="Times New Roman" w:hAnsi="Times New Roman" w:cs="Times New Roman"/>
          <w:color w:val="000000"/>
          <w:sz w:val="28"/>
          <w:szCs w:val="28"/>
          <w:lang w:eastAsia="ru-RU" w:bidi="ru-RU"/>
        </w:rPr>
        <w:t>выявление, поддержка и награждение лучших педагогических раб</w:t>
      </w:r>
      <w:r w:rsidR="003542A8">
        <w:rPr>
          <w:rFonts w:ascii="Times New Roman" w:eastAsia="Times New Roman" w:hAnsi="Times New Roman" w:cs="Times New Roman"/>
          <w:color w:val="000000"/>
          <w:sz w:val="28"/>
          <w:szCs w:val="28"/>
          <w:lang w:eastAsia="ru-RU" w:bidi="ru-RU"/>
        </w:rPr>
        <w:t>отников дошкольного образования Верхнехавского муниципального района</w:t>
      </w:r>
      <w:r w:rsidRPr="0051054A">
        <w:rPr>
          <w:rFonts w:ascii="Times New Roman" w:eastAsia="Times New Roman" w:hAnsi="Times New Roman" w:cs="Times New Roman"/>
          <w:i/>
          <w:color w:val="0070C0"/>
          <w:sz w:val="28"/>
          <w:szCs w:val="28"/>
          <w:lang w:eastAsia="ru-RU" w:bidi="ru-RU"/>
        </w:rPr>
        <w:t xml:space="preserve"> </w:t>
      </w:r>
      <w:r w:rsidRPr="0051054A">
        <w:rPr>
          <w:rFonts w:ascii="Times New Roman" w:eastAsia="Times New Roman" w:hAnsi="Times New Roman" w:cs="Times New Roman"/>
          <w:sz w:val="28"/>
          <w:szCs w:val="28"/>
          <w:lang w:eastAsia="ru-RU" w:bidi="ru-RU"/>
        </w:rPr>
        <w:t>Воронежской области</w:t>
      </w:r>
      <w:r w:rsidRPr="0051054A">
        <w:rPr>
          <w:rFonts w:ascii="Times New Roman" w:eastAsia="Times New Roman" w:hAnsi="Times New Roman" w:cs="Times New Roman"/>
          <w:color w:val="000000"/>
          <w:sz w:val="28"/>
          <w:szCs w:val="28"/>
          <w:lang w:eastAsia="ru-RU" w:bidi="ru-RU"/>
        </w:rPr>
        <w:t>;</w:t>
      </w:r>
    </w:p>
    <w:p w:rsidR="0051054A" w:rsidRPr="0051054A" w:rsidRDefault="0051054A" w:rsidP="0051054A">
      <w:pPr>
        <w:widowControl w:val="0"/>
        <w:numPr>
          <w:ilvl w:val="0"/>
          <w:numId w:val="3"/>
        </w:numPr>
        <w:tabs>
          <w:tab w:val="left" w:pos="943"/>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4" w:name="bookmark31"/>
      <w:bookmarkEnd w:id="14"/>
      <w:r w:rsidRPr="0051054A">
        <w:rPr>
          <w:rFonts w:ascii="Times New Roman" w:eastAsia="Times New Roman" w:hAnsi="Times New Roman" w:cs="Times New Roman"/>
          <w:color w:val="000000"/>
          <w:sz w:val="28"/>
          <w:szCs w:val="28"/>
          <w:lang w:eastAsia="ru-RU" w:bidi="ru-RU"/>
        </w:rPr>
        <w:t>представление и распространение успешных педагогических практик в области дошкольного образования;</w:t>
      </w:r>
    </w:p>
    <w:p w:rsidR="0051054A" w:rsidRPr="0051054A" w:rsidRDefault="0051054A" w:rsidP="0051054A">
      <w:pPr>
        <w:widowControl w:val="0"/>
        <w:numPr>
          <w:ilvl w:val="0"/>
          <w:numId w:val="3"/>
        </w:numPr>
        <w:tabs>
          <w:tab w:val="left" w:pos="948"/>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5" w:name="bookmark32"/>
      <w:bookmarkEnd w:id="15"/>
      <w:r w:rsidRPr="0051054A">
        <w:rPr>
          <w:rFonts w:ascii="Times New Roman" w:eastAsia="Times New Roman" w:hAnsi="Times New Roman" w:cs="Times New Roman"/>
          <w:color w:val="000000"/>
          <w:sz w:val="28"/>
          <w:szCs w:val="28"/>
          <w:lang w:eastAsia="ru-RU" w:bidi="ru-RU"/>
        </w:rPr>
        <w:t>формирование экспертного сообщества по вопросам государственной политики в области дошкольного образования;</w:t>
      </w:r>
    </w:p>
    <w:p w:rsidR="0051054A" w:rsidRPr="0051054A" w:rsidRDefault="0051054A" w:rsidP="0051054A">
      <w:pPr>
        <w:widowControl w:val="0"/>
        <w:numPr>
          <w:ilvl w:val="0"/>
          <w:numId w:val="3"/>
        </w:numPr>
        <w:tabs>
          <w:tab w:val="left" w:pos="953"/>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6" w:name="bookmark33"/>
      <w:bookmarkEnd w:id="16"/>
      <w:r w:rsidRPr="0051054A">
        <w:rPr>
          <w:rFonts w:ascii="Times New Roman" w:eastAsia="Times New Roman" w:hAnsi="Times New Roman" w:cs="Times New Roman"/>
          <w:color w:val="000000"/>
          <w:sz w:val="28"/>
          <w:szCs w:val="28"/>
          <w:lang w:eastAsia="ru-RU" w:bidi="ru-RU"/>
        </w:rPr>
        <w:t>привлечение внимания органов государственной власти и местного самоуправления, научно-педагогической общественности, социальных институтов и средств массовой информации к вопросам развития и совершенствования системы дошкольного образования.</w:t>
      </w:r>
    </w:p>
    <w:p w:rsidR="0051054A" w:rsidRPr="0051054A" w:rsidRDefault="0051054A" w:rsidP="0051054A">
      <w:pPr>
        <w:widowControl w:val="0"/>
        <w:numPr>
          <w:ilvl w:val="1"/>
          <w:numId w:val="5"/>
        </w:numPr>
        <w:tabs>
          <w:tab w:val="left" w:pos="1284"/>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17" w:name="bookmark34"/>
      <w:bookmarkEnd w:id="17"/>
      <w:r w:rsidRPr="0051054A">
        <w:rPr>
          <w:rFonts w:ascii="Times New Roman" w:eastAsia="Times New Roman" w:hAnsi="Times New Roman" w:cs="Times New Roman"/>
          <w:color w:val="000000"/>
          <w:sz w:val="28"/>
          <w:szCs w:val="28"/>
          <w:lang w:eastAsia="ru-RU" w:bidi="ru-RU"/>
        </w:rPr>
        <w:lastRenderedPageBreak/>
        <w:t>Задачи Конкурса: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создание для педагогических работников дошкольного образования условий и стимулов к развитию творческой инициативы, профессиональному совершенствованию, участию в деятельности профессиональных сообществ, усилению влияния на государственную образовательную политику;</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демонстрация широкой общественности достижений педагогических работников дошкольного образования;</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создание информационной среды, ориентированной на освещение историй успеха педагогических работников дошкольного образования и способствующей популяризации и повышению престижа профессии;</w:t>
      </w:r>
    </w:p>
    <w:p w:rsidR="0051054A" w:rsidRPr="0051054A" w:rsidRDefault="0051054A" w:rsidP="0051054A">
      <w:pPr>
        <w:widowControl w:val="0"/>
        <w:spacing w:line="360" w:lineRule="auto"/>
        <w:ind w:firstLine="709"/>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выявление и распространение педагогических практик дошкольного образования, получивших признание профессионального сообщества.</w:t>
      </w:r>
    </w:p>
    <w:p w:rsidR="0051054A" w:rsidRPr="0051054A" w:rsidRDefault="0051054A" w:rsidP="0051054A">
      <w:pPr>
        <w:keepNext/>
        <w:keepLines/>
        <w:widowControl w:val="0"/>
        <w:numPr>
          <w:ilvl w:val="0"/>
          <w:numId w:val="5"/>
        </w:numPr>
        <w:tabs>
          <w:tab w:val="left" w:pos="332"/>
        </w:tabs>
        <w:spacing w:after="120" w:line="360" w:lineRule="auto"/>
        <w:jc w:val="center"/>
        <w:outlineLvl w:val="0"/>
        <w:rPr>
          <w:rFonts w:ascii="Times New Roman" w:eastAsia="Times New Roman" w:hAnsi="Times New Roman" w:cs="Times New Roman"/>
          <w:b/>
          <w:bCs/>
          <w:color w:val="000000"/>
          <w:sz w:val="28"/>
          <w:szCs w:val="28"/>
          <w:lang w:eastAsia="ru-RU" w:bidi="ru-RU"/>
        </w:rPr>
      </w:pPr>
      <w:bookmarkStart w:id="18" w:name="bookmark37"/>
      <w:bookmarkStart w:id="19" w:name="bookmark35"/>
      <w:bookmarkStart w:id="20" w:name="bookmark36"/>
      <w:bookmarkStart w:id="21" w:name="bookmark38"/>
      <w:bookmarkEnd w:id="18"/>
      <w:r w:rsidRPr="0051054A">
        <w:rPr>
          <w:rFonts w:ascii="Times New Roman" w:eastAsia="Times New Roman" w:hAnsi="Times New Roman" w:cs="Times New Roman"/>
          <w:b/>
          <w:bCs/>
          <w:color w:val="000000"/>
          <w:sz w:val="28"/>
          <w:szCs w:val="28"/>
          <w:lang w:eastAsia="ru-RU" w:bidi="ru-RU"/>
        </w:rPr>
        <w:t>Участники Конкурса</w:t>
      </w:r>
      <w:bookmarkEnd w:id="19"/>
      <w:bookmarkEnd w:id="20"/>
      <w:bookmarkEnd w:id="21"/>
    </w:p>
    <w:p w:rsidR="0051054A" w:rsidRPr="003542A8" w:rsidRDefault="0051054A" w:rsidP="0051054A">
      <w:pPr>
        <w:widowControl w:val="0"/>
        <w:numPr>
          <w:ilvl w:val="1"/>
          <w:numId w:val="5"/>
        </w:numPr>
        <w:suppressAutoHyphens/>
        <w:autoSpaceDN w:val="0"/>
        <w:spacing w:after="0" w:line="360" w:lineRule="auto"/>
        <w:ind w:firstLine="567"/>
        <w:jc w:val="both"/>
        <w:textAlignment w:val="baseline"/>
        <w:rPr>
          <w:rFonts w:ascii="Times New Roman" w:eastAsia="Times New Roman" w:hAnsi="Times New Roman" w:cs="Times New Roman"/>
          <w:sz w:val="28"/>
          <w:szCs w:val="28"/>
          <w:lang w:eastAsia="zh-CN"/>
        </w:rPr>
      </w:pPr>
      <w:bookmarkStart w:id="22" w:name="bookmark39"/>
      <w:bookmarkEnd w:id="22"/>
      <w:r w:rsidRPr="003542A8">
        <w:rPr>
          <w:rFonts w:ascii="Times New Roman" w:eastAsia="Times New Roman" w:hAnsi="Times New Roman" w:cs="Times New Roman"/>
          <w:sz w:val="28"/>
          <w:szCs w:val="28"/>
          <w:lang w:eastAsia="zh-CN"/>
        </w:rPr>
        <w:t>Принять участие в муниципальном этапе Конкурса могут педагогические работники, граждане Российской Федерации, имеющие стаж педагогической работы не менее трех лет в о</w:t>
      </w:r>
      <w:r w:rsidR="003542A8" w:rsidRPr="003542A8">
        <w:rPr>
          <w:rFonts w:ascii="Times New Roman" w:eastAsia="Times New Roman" w:hAnsi="Times New Roman" w:cs="Times New Roman"/>
          <w:sz w:val="28"/>
          <w:szCs w:val="28"/>
          <w:lang w:eastAsia="zh-CN"/>
        </w:rPr>
        <w:t xml:space="preserve">бщеобразовательных организациях </w:t>
      </w:r>
      <w:r w:rsidR="003542A8" w:rsidRPr="003542A8">
        <w:rPr>
          <w:rFonts w:ascii="Times New Roman" w:eastAsia="Times New Roman" w:hAnsi="Times New Roman" w:cs="Times New Roman"/>
          <w:color w:val="000000"/>
          <w:sz w:val="28"/>
          <w:szCs w:val="28"/>
          <w:lang w:eastAsia="ru-RU" w:bidi="ru-RU"/>
        </w:rPr>
        <w:t>Верхнехавского муниципального района</w:t>
      </w:r>
      <w:r w:rsidR="003542A8" w:rsidRPr="003542A8">
        <w:rPr>
          <w:rFonts w:ascii="Times New Roman" w:eastAsia="Times New Roman" w:hAnsi="Times New Roman" w:cs="Times New Roman"/>
          <w:sz w:val="28"/>
          <w:szCs w:val="28"/>
          <w:lang w:eastAsia="zh-CN"/>
        </w:rPr>
        <w:t xml:space="preserve"> </w:t>
      </w:r>
      <w:r w:rsidRPr="003542A8">
        <w:rPr>
          <w:rFonts w:ascii="Times New Roman" w:eastAsia="Times New Roman" w:hAnsi="Times New Roman" w:cs="Times New Roman"/>
          <w:sz w:val="28"/>
          <w:szCs w:val="28"/>
          <w:lang w:eastAsia="zh-CN"/>
        </w:rPr>
        <w:t>Воронежской области реализующих образовательные программы дошкольного образования,</w:t>
      </w:r>
      <w:r w:rsidRPr="003542A8">
        <w:rPr>
          <w:rFonts w:ascii="Times New Roman" w:eastAsia="Times New Roman" w:hAnsi="Times New Roman" w:cs="Times New Roman"/>
          <w:sz w:val="20"/>
          <w:szCs w:val="20"/>
          <w:lang w:eastAsia="zh-CN"/>
        </w:rPr>
        <w:t xml:space="preserve"> </w:t>
      </w:r>
      <w:r w:rsidRPr="003542A8">
        <w:rPr>
          <w:rFonts w:ascii="Times New Roman" w:eastAsia="Times New Roman" w:hAnsi="Times New Roman" w:cs="Times New Roman"/>
          <w:sz w:val="28"/>
          <w:szCs w:val="28"/>
          <w:lang w:eastAsia="zh-CN"/>
        </w:rPr>
        <w:t xml:space="preserve">независимо от организационно-правовой формы. </w:t>
      </w:r>
    </w:p>
    <w:p w:rsidR="0051054A" w:rsidRPr="0051054A" w:rsidRDefault="0051054A" w:rsidP="0051054A">
      <w:pPr>
        <w:widowControl w:val="0"/>
        <w:numPr>
          <w:ilvl w:val="1"/>
          <w:numId w:val="5"/>
        </w:numPr>
        <w:tabs>
          <w:tab w:val="left" w:pos="1265"/>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23" w:name="bookmark40"/>
      <w:bookmarkStart w:id="24" w:name="bookmark43"/>
      <w:bookmarkEnd w:id="23"/>
      <w:bookmarkEnd w:id="24"/>
      <w:r w:rsidRPr="0051054A">
        <w:rPr>
          <w:rFonts w:ascii="Times New Roman" w:eastAsia="Times New Roman" w:hAnsi="Times New Roman" w:cs="Times New Roman"/>
          <w:color w:val="000000"/>
          <w:sz w:val="28"/>
          <w:szCs w:val="28"/>
          <w:lang w:eastAsia="ru-RU" w:bidi="ru-RU"/>
        </w:rPr>
        <w:t>Участие в Конкурсе является добровольным.</w:t>
      </w:r>
    </w:p>
    <w:p w:rsidR="0051054A" w:rsidRPr="0051054A" w:rsidRDefault="0051054A" w:rsidP="0051054A">
      <w:pPr>
        <w:widowControl w:val="0"/>
        <w:numPr>
          <w:ilvl w:val="1"/>
          <w:numId w:val="5"/>
        </w:numPr>
        <w:tabs>
          <w:tab w:val="left" w:pos="1265"/>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25" w:name="bookmark44"/>
      <w:bookmarkEnd w:id="25"/>
      <w:r w:rsidRPr="0051054A">
        <w:rPr>
          <w:rFonts w:ascii="Times New Roman" w:eastAsia="Times New Roman" w:hAnsi="Times New Roman" w:cs="Times New Roman"/>
          <w:color w:val="000000"/>
          <w:sz w:val="28"/>
          <w:szCs w:val="28"/>
          <w:lang w:eastAsia="ru-RU" w:bidi="ru-RU"/>
        </w:rPr>
        <w:t>Кандидат не допускается к участию в Конкурсе, если:</w:t>
      </w:r>
    </w:p>
    <w:p w:rsidR="0051054A" w:rsidRPr="0051054A" w:rsidRDefault="0051054A" w:rsidP="0051054A">
      <w:pPr>
        <w:widowControl w:val="0"/>
        <w:numPr>
          <w:ilvl w:val="0"/>
          <w:numId w:val="3"/>
        </w:numPr>
        <w:tabs>
          <w:tab w:val="left" w:pos="929"/>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26" w:name="bookmark45"/>
      <w:bookmarkEnd w:id="26"/>
      <w:r w:rsidRPr="0051054A">
        <w:rPr>
          <w:rFonts w:ascii="Times New Roman" w:eastAsia="Times New Roman" w:hAnsi="Times New Roman" w:cs="Times New Roman"/>
          <w:color w:val="000000"/>
          <w:sz w:val="28"/>
          <w:szCs w:val="28"/>
          <w:lang w:eastAsia="ru-RU" w:bidi="ru-RU"/>
        </w:rPr>
        <w:t>не является на момент подачи документов педагогическим работником образовательной организации, реализующей образовательные программы дошкольного образования;</w:t>
      </w:r>
    </w:p>
    <w:p w:rsidR="0051054A" w:rsidRPr="0051054A" w:rsidRDefault="0051054A" w:rsidP="0051054A">
      <w:pPr>
        <w:widowControl w:val="0"/>
        <w:numPr>
          <w:ilvl w:val="0"/>
          <w:numId w:val="3"/>
        </w:numPr>
        <w:tabs>
          <w:tab w:val="left" w:pos="933"/>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27" w:name="bookmark46"/>
      <w:bookmarkEnd w:id="27"/>
      <w:r w:rsidRPr="0051054A">
        <w:rPr>
          <w:rFonts w:ascii="Times New Roman" w:eastAsia="Times New Roman" w:hAnsi="Times New Roman" w:cs="Times New Roman"/>
          <w:color w:val="000000"/>
          <w:sz w:val="28"/>
          <w:szCs w:val="28"/>
          <w:lang w:eastAsia="ru-RU" w:bidi="ru-RU"/>
        </w:rPr>
        <w:t>занимает должность или исполняет обязанности руководителя/ заместителя руководителя образовательной организации;</w:t>
      </w:r>
    </w:p>
    <w:p w:rsidR="006076D3" w:rsidRDefault="0051054A" w:rsidP="006076D3">
      <w:pPr>
        <w:widowControl w:val="0"/>
        <w:spacing w:line="360" w:lineRule="auto"/>
        <w:ind w:firstLine="709"/>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является победителем, призером или лауреатом Конкурса предыдущих трех лет.</w:t>
      </w:r>
    </w:p>
    <w:p w:rsidR="006076D3" w:rsidRPr="006076D3" w:rsidRDefault="006076D3" w:rsidP="006076D3">
      <w:pPr>
        <w:widowControl w:val="0"/>
        <w:spacing w:line="360" w:lineRule="auto"/>
        <w:ind w:firstLine="709"/>
        <w:jc w:val="both"/>
        <w:rPr>
          <w:rFonts w:ascii="Times New Roman" w:eastAsia="Times New Roman" w:hAnsi="Times New Roman" w:cs="Times New Roman"/>
          <w:color w:val="000000"/>
          <w:sz w:val="28"/>
          <w:szCs w:val="28"/>
          <w:lang w:eastAsia="ru-RU" w:bidi="ru-RU"/>
        </w:rPr>
      </w:pPr>
      <w:r>
        <w:rPr>
          <w:rFonts w:ascii="Times New Roman" w:hAnsi="Times New Roman" w:cs="Times New Roman"/>
          <w:sz w:val="28"/>
          <w:szCs w:val="28"/>
        </w:rPr>
        <w:lastRenderedPageBreak/>
        <w:t>В случае,</w:t>
      </w:r>
      <w:r w:rsidRPr="006076D3">
        <w:rPr>
          <w:rFonts w:ascii="Times New Roman" w:hAnsi="Times New Roman" w:cs="Times New Roman"/>
          <w:sz w:val="28"/>
          <w:szCs w:val="28"/>
        </w:rPr>
        <w:t xml:space="preserve"> если в районе дл</w:t>
      </w:r>
      <w:r>
        <w:rPr>
          <w:rFonts w:ascii="Times New Roman" w:hAnsi="Times New Roman" w:cs="Times New Roman"/>
          <w:sz w:val="28"/>
          <w:szCs w:val="28"/>
        </w:rPr>
        <w:t>я участия в муниципальном этапе К</w:t>
      </w:r>
      <w:r w:rsidRPr="006076D3">
        <w:rPr>
          <w:rFonts w:ascii="Times New Roman" w:hAnsi="Times New Roman" w:cs="Times New Roman"/>
          <w:sz w:val="28"/>
          <w:szCs w:val="28"/>
        </w:rPr>
        <w:t>онкурса менее трех заявок, то отдел образования ходатайствует перед г</w:t>
      </w:r>
      <w:r w:rsidRPr="006076D3">
        <w:rPr>
          <w:rFonts w:ascii="Times New Roman" w:hAnsi="Times New Roman" w:cs="Times New Roman"/>
          <w:bCs/>
          <w:sz w:val="28"/>
          <w:szCs w:val="28"/>
        </w:rPr>
        <w:t>осударственным бюджетным учреждением дополнительного профессионального образования Воронежской области</w:t>
      </w:r>
      <w:r>
        <w:rPr>
          <w:rFonts w:ascii="Times New Roman" w:hAnsi="Times New Roman" w:cs="Times New Roman"/>
          <w:bCs/>
          <w:sz w:val="28"/>
          <w:szCs w:val="28"/>
        </w:rPr>
        <w:t xml:space="preserve"> «Институт развития образования</w:t>
      </w:r>
      <w:r w:rsidRPr="006076D3">
        <w:rPr>
          <w:rFonts w:ascii="Times New Roman" w:hAnsi="Times New Roman" w:cs="Times New Roman"/>
          <w:bCs/>
          <w:sz w:val="28"/>
          <w:szCs w:val="28"/>
        </w:rPr>
        <w:t xml:space="preserve"> им. Н.Ф. Бунакова» о присоединении участников Конкурса к другому району для участия в муниципальном этапе Всероссийского</w:t>
      </w:r>
      <w:r>
        <w:rPr>
          <w:rFonts w:ascii="Times New Roman" w:hAnsi="Times New Roman" w:cs="Times New Roman"/>
          <w:bCs/>
          <w:sz w:val="28"/>
          <w:szCs w:val="28"/>
        </w:rPr>
        <w:t xml:space="preserve"> профессионального</w:t>
      </w:r>
      <w:r w:rsidRPr="006076D3">
        <w:rPr>
          <w:rFonts w:ascii="Times New Roman" w:hAnsi="Times New Roman" w:cs="Times New Roman"/>
          <w:bCs/>
          <w:sz w:val="28"/>
          <w:szCs w:val="28"/>
        </w:rPr>
        <w:t xml:space="preserve"> конкурса «</w:t>
      </w:r>
      <w:r>
        <w:rPr>
          <w:rFonts w:ascii="Times New Roman" w:hAnsi="Times New Roman" w:cs="Times New Roman"/>
          <w:bCs/>
          <w:sz w:val="28"/>
          <w:szCs w:val="28"/>
        </w:rPr>
        <w:t>Воспитатель</w:t>
      </w:r>
      <w:r w:rsidRPr="006076D3">
        <w:rPr>
          <w:rFonts w:ascii="Times New Roman" w:hAnsi="Times New Roman" w:cs="Times New Roman"/>
          <w:bCs/>
          <w:sz w:val="28"/>
          <w:szCs w:val="28"/>
        </w:rPr>
        <w:t xml:space="preserve"> года России» в 2024 году</w:t>
      </w:r>
      <w:r>
        <w:rPr>
          <w:rFonts w:ascii="Times New Roman" w:hAnsi="Times New Roman" w:cs="Times New Roman"/>
          <w:bCs/>
          <w:sz w:val="28"/>
          <w:szCs w:val="28"/>
        </w:rPr>
        <w:t>.</w:t>
      </w:r>
    </w:p>
    <w:p w:rsidR="0051054A" w:rsidRPr="0051054A" w:rsidRDefault="0051054A" w:rsidP="0051054A">
      <w:pPr>
        <w:keepNext/>
        <w:keepLines/>
        <w:widowControl w:val="0"/>
        <w:numPr>
          <w:ilvl w:val="0"/>
          <w:numId w:val="5"/>
        </w:numPr>
        <w:tabs>
          <w:tab w:val="left" w:pos="338"/>
        </w:tabs>
        <w:spacing w:after="120" w:line="360" w:lineRule="auto"/>
        <w:jc w:val="center"/>
        <w:outlineLvl w:val="0"/>
        <w:rPr>
          <w:rFonts w:ascii="Times New Roman" w:eastAsia="Times New Roman" w:hAnsi="Times New Roman" w:cs="Times New Roman"/>
          <w:b/>
          <w:bCs/>
          <w:color w:val="000000"/>
          <w:sz w:val="28"/>
          <w:szCs w:val="28"/>
          <w:lang w:eastAsia="ru-RU" w:bidi="ru-RU"/>
        </w:rPr>
      </w:pPr>
      <w:bookmarkStart w:id="28" w:name="bookmark49"/>
      <w:bookmarkStart w:id="29" w:name="bookmark47"/>
      <w:bookmarkStart w:id="30" w:name="bookmark48"/>
      <w:bookmarkStart w:id="31" w:name="bookmark50"/>
      <w:bookmarkEnd w:id="28"/>
      <w:r w:rsidRPr="0051054A">
        <w:rPr>
          <w:rFonts w:ascii="Times New Roman" w:eastAsia="Times New Roman" w:hAnsi="Times New Roman" w:cs="Times New Roman"/>
          <w:b/>
          <w:bCs/>
          <w:color w:val="000000"/>
          <w:sz w:val="28"/>
          <w:szCs w:val="28"/>
          <w:lang w:eastAsia="ru-RU" w:bidi="ru-RU"/>
        </w:rPr>
        <w:t>Организация и проведение Конкурса</w:t>
      </w:r>
      <w:bookmarkEnd w:id="29"/>
      <w:bookmarkEnd w:id="30"/>
      <w:bookmarkEnd w:id="31"/>
    </w:p>
    <w:p w:rsidR="0051054A" w:rsidRPr="006076D3" w:rsidRDefault="0051054A" w:rsidP="0051054A">
      <w:pPr>
        <w:widowControl w:val="0"/>
        <w:numPr>
          <w:ilvl w:val="1"/>
          <w:numId w:val="5"/>
        </w:num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bookmarkStart w:id="32" w:name="bookmark51"/>
      <w:bookmarkStart w:id="33" w:name="bookmark52"/>
      <w:bookmarkEnd w:id="32"/>
      <w:bookmarkEnd w:id="33"/>
      <w:r w:rsidRPr="006076D3">
        <w:rPr>
          <w:rFonts w:ascii="Times New Roman" w:eastAsia="Times New Roman" w:hAnsi="Times New Roman" w:cs="Times New Roman"/>
          <w:sz w:val="28"/>
          <w:szCs w:val="28"/>
          <w:lang w:eastAsia="ru-RU"/>
        </w:rPr>
        <w:t xml:space="preserve">Для организационно-методического сопровождения проведения муниципального этапа Конкурса </w:t>
      </w:r>
      <w:r w:rsidRPr="006076D3">
        <w:rPr>
          <w:rFonts w:ascii="Times New Roman" w:eastAsia="Times New Roman" w:hAnsi="Times New Roman" w:cs="Times New Roman"/>
          <w:spacing w:val="1"/>
          <w:sz w:val="28"/>
          <w:szCs w:val="28"/>
          <w:lang w:eastAsia="ru-RU"/>
        </w:rPr>
        <w:t>ор</w:t>
      </w:r>
      <w:r w:rsidRPr="006076D3">
        <w:rPr>
          <w:rFonts w:ascii="Times New Roman" w:eastAsia="Times New Roman" w:hAnsi="Times New Roman" w:cs="Times New Roman"/>
          <w:sz w:val="28"/>
          <w:szCs w:val="28"/>
          <w:lang w:eastAsia="ru-RU"/>
        </w:rPr>
        <w:t>ган</w:t>
      </w:r>
      <w:r w:rsidRPr="006076D3">
        <w:rPr>
          <w:rFonts w:ascii="Times New Roman" w:eastAsia="Times New Roman" w:hAnsi="Times New Roman" w:cs="Times New Roman"/>
          <w:spacing w:val="9"/>
          <w:sz w:val="28"/>
          <w:szCs w:val="28"/>
          <w:lang w:eastAsia="ru-RU"/>
        </w:rPr>
        <w:t xml:space="preserve"> </w:t>
      </w:r>
      <w:r w:rsidRPr="006076D3">
        <w:rPr>
          <w:rFonts w:ascii="Times New Roman" w:eastAsia="Times New Roman" w:hAnsi="Times New Roman" w:cs="Times New Roman"/>
          <w:bCs/>
          <w:sz w:val="28"/>
          <w:szCs w:val="28"/>
          <w:lang w:eastAsia="ru-RU"/>
        </w:rPr>
        <w:t>местного самоуправления, осуществляющий управление в сфере образования, создает организационный комитет</w:t>
      </w:r>
      <w:r w:rsidRPr="006076D3">
        <w:rPr>
          <w:rFonts w:ascii="Times New Roman" w:eastAsia="Times New Roman" w:hAnsi="Times New Roman" w:cs="Times New Roman"/>
          <w:sz w:val="28"/>
          <w:szCs w:val="28"/>
          <w:lang w:eastAsia="ru-RU"/>
        </w:rPr>
        <w:t xml:space="preserve"> (далее – Оргкомитет). Состав Оргкомитета муниципального этапа Конкурса утв</w:t>
      </w:r>
      <w:r w:rsidR="006076D3" w:rsidRPr="006076D3">
        <w:rPr>
          <w:rFonts w:ascii="Times New Roman" w:eastAsia="Times New Roman" w:hAnsi="Times New Roman" w:cs="Times New Roman"/>
          <w:sz w:val="28"/>
          <w:szCs w:val="28"/>
          <w:lang w:eastAsia="ru-RU"/>
        </w:rPr>
        <w:t xml:space="preserve">ерждается и изменяется приказом </w:t>
      </w:r>
      <w:r w:rsidR="006076D3" w:rsidRPr="006076D3">
        <w:rPr>
          <w:rFonts w:ascii="Times New Roman" w:eastAsia="Times New Roman" w:hAnsi="Times New Roman" w:cs="Times New Roman"/>
          <w:sz w:val="28"/>
          <w:szCs w:val="28"/>
          <w:lang w:eastAsia="ru-RU" w:bidi="ru-RU"/>
        </w:rPr>
        <w:t>отдела образования, физической культуры и спорта администрации Верхнехавского муниципального района</w:t>
      </w:r>
      <w:r w:rsidR="006076D3">
        <w:rPr>
          <w:rFonts w:ascii="Times New Roman" w:eastAsia="Times New Roman" w:hAnsi="Times New Roman" w:cs="Times New Roman"/>
          <w:sz w:val="28"/>
          <w:szCs w:val="28"/>
          <w:lang w:eastAsia="ru-RU" w:bidi="ru-RU"/>
        </w:rPr>
        <w:t>.</w:t>
      </w:r>
    </w:p>
    <w:p w:rsidR="0051054A" w:rsidRPr="0051054A" w:rsidRDefault="0051054A" w:rsidP="0051054A">
      <w:pPr>
        <w:widowControl w:val="0"/>
        <w:numPr>
          <w:ilvl w:val="1"/>
          <w:numId w:val="5"/>
        </w:numPr>
        <w:tabs>
          <w:tab w:val="left" w:pos="1255"/>
        </w:tabs>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color w:val="000000"/>
          <w:sz w:val="28"/>
          <w:szCs w:val="28"/>
          <w:lang w:eastAsia="ru-RU" w:bidi="ru-RU"/>
        </w:rPr>
        <w:t xml:space="preserve">В состав Оргкомитета входят </w:t>
      </w:r>
      <w:r w:rsidRPr="0051054A">
        <w:rPr>
          <w:rFonts w:ascii="Times New Roman" w:eastAsia="Times New Roman" w:hAnsi="Times New Roman" w:cs="Times New Roman"/>
          <w:sz w:val="28"/>
          <w:szCs w:val="28"/>
          <w:lang w:eastAsia="ru-RU" w:bidi="ru-RU"/>
        </w:rPr>
        <w:t>председатель, его заместитель, секретарь и члены Оргкомитета общим количеством не менее 6, но не более 10 человек.</w:t>
      </w:r>
    </w:p>
    <w:p w:rsidR="0051054A" w:rsidRPr="0051054A" w:rsidRDefault="0051054A" w:rsidP="0051054A">
      <w:pPr>
        <w:widowControl w:val="0"/>
        <w:tabs>
          <w:tab w:val="left" w:pos="1050"/>
        </w:tabs>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color w:val="000000"/>
          <w:sz w:val="28"/>
          <w:szCs w:val="28"/>
          <w:lang w:eastAsia="ru-RU" w:bidi="ru-RU"/>
        </w:rPr>
        <w:t xml:space="preserve">Состав Оргкомитета формируется из числа сотрудников </w:t>
      </w:r>
      <w:r w:rsidR="006076D3">
        <w:rPr>
          <w:rFonts w:ascii="Times New Roman" w:eastAsia="Times New Roman" w:hAnsi="Times New Roman" w:cs="Times New Roman"/>
          <w:color w:val="000000"/>
          <w:sz w:val="28"/>
          <w:szCs w:val="28"/>
          <w:lang w:eastAsia="ru-RU" w:bidi="ru-RU"/>
        </w:rPr>
        <w:t xml:space="preserve">отдела образования, физической культуры и спорта администрации Верхнехавского муниципального района, </w:t>
      </w:r>
      <w:r w:rsidRPr="0051054A">
        <w:rPr>
          <w:rFonts w:ascii="Times New Roman" w:eastAsia="Times New Roman" w:hAnsi="Times New Roman" w:cs="Times New Roman"/>
          <w:bCs/>
          <w:sz w:val="28"/>
          <w:szCs w:val="28"/>
          <w:lang w:eastAsia="ru-RU" w:bidi="ru-RU"/>
        </w:rPr>
        <w:t>специалистов в области управления образованием; победителей Конкурса прошлых лет; педагогических работников; общественных деятелей и деятелей культуры; представителей средств массовой информации.</w:t>
      </w:r>
    </w:p>
    <w:p w:rsidR="0051054A" w:rsidRPr="0051054A" w:rsidRDefault="0051054A" w:rsidP="0051054A">
      <w:pPr>
        <w:widowControl w:val="0"/>
        <w:numPr>
          <w:ilvl w:val="1"/>
          <w:numId w:val="5"/>
        </w:numPr>
        <w:tabs>
          <w:tab w:val="left" w:pos="1269"/>
        </w:tabs>
        <w:spacing w:after="0" w:line="360" w:lineRule="auto"/>
        <w:ind w:firstLine="720"/>
        <w:jc w:val="both"/>
        <w:rPr>
          <w:rFonts w:ascii="Times New Roman" w:eastAsia="Times New Roman" w:hAnsi="Times New Roman" w:cs="Times New Roman"/>
          <w:color w:val="000000"/>
          <w:sz w:val="28"/>
          <w:szCs w:val="28"/>
          <w:lang w:eastAsia="ru-RU" w:bidi="ru-RU"/>
        </w:rPr>
      </w:pPr>
      <w:bookmarkStart w:id="34" w:name="bookmark53"/>
      <w:bookmarkEnd w:id="34"/>
      <w:r w:rsidRPr="0051054A">
        <w:rPr>
          <w:rFonts w:ascii="Times New Roman" w:eastAsia="Times New Roman" w:hAnsi="Times New Roman" w:cs="Times New Roman"/>
          <w:color w:val="000000"/>
          <w:sz w:val="28"/>
          <w:szCs w:val="28"/>
          <w:lang w:eastAsia="ru-RU" w:bidi="ru-RU"/>
        </w:rPr>
        <w:t>К полномочиям Оргкомитета относятся:</w:t>
      </w:r>
      <w:bookmarkStart w:id="35" w:name="bookmark54"/>
      <w:bookmarkEnd w:id="35"/>
    </w:p>
    <w:p w:rsidR="0051054A" w:rsidRPr="0051054A" w:rsidRDefault="0051054A" w:rsidP="0051054A">
      <w:pPr>
        <w:widowControl w:val="0"/>
        <w:numPr>
          <w:ilvl w:val="0"/>
          <w:numId w:val="10"/>
        </w:numPr>
        <w:tabs>
          <w:tab w:val="left" w:pos="284"/>
          <w:tab w:val="left" w:pos="993"/>
        </w:tabs>
        <w:spacing w:after="0" w:line="360" w:lineRule="auto"/>
        <w:ind w:hanging="11"/>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утверждение порядка регистрации, сроков приема конкурсных заявок, требований к оформлению документов, предоставляемых на Конкурс;</w:t>
      </w:r>
      <w:bookmarkStart w:id="36" w:name="bookmark55"/>
      <w:bookmarkEnd w:id="36"/>
    </w:p>
    <w:p w:rsidR="0051054A" w:rsidRPr="0051054A" w:rsidRDefault="0051054A" w:rsidP="0051054A">
      <w:pPr>
        <w:widowControl w:val="0"/>
        <w:numPr>
          <w:ilvl w:val="0"/>
          <w:numId w:val="10"/>
        </w:numPr>
        <w:tabs>
          <w:tab w:val="left" w:pos="284"/>
          <w:tab w:val="left" w:pos="993"/>
        </w:tabs>
        <w:spacing w:after="0" w:line="360" w:lineRule="auto"/>
        <w:ind w:hanging="11"/>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установление сроков проведения конкурсных испытаний;</w:t>
      </w:r>
    </w:p>
    <w:p w:rsidR="0051054A" w:rsidRPr="0051054A" w:rsidRDefault="0051054A" w:rsidP="0051054A">
      <w:pPr>
        <w:widowControl w:val="0"/>
        <w:numPr>
          <w:ilvl w:val="0"/>
          <w:numId w:val="10"/>
        </w:numPr>
        <w:tabs>
          <w:tab w:val="left" w:pos="284"/>
          <w:tab w:val="left" w:pos="1044"/>
        </w:tabs>
        <w:spacing w:after="0" w:line="360" w:lineRule="auto"/>
        <w:ind w:hanging="11"/>
        <w:jc w:val="both"/>
        <w:rPr>
          <w:rFonts w:ascii="Times New Roman" w:eastAsia="Times New Roman" w:hAnsi="Times New Roman" w:cs="Times New Roman"/>
          <w:color w:val="000000"/>
          <w:sz w:val="28"/>
          <w:szCs w:val="28"/>
          <w:lang w:eastAsia="ru-RU" w:bidi="ru-RU"/>
        </w:rPr>
      </w:pPr>
      <w:bookmarkStart w:id="37" w:name="bookmark56"/>
      <w:bookmarkEnd w:id="37"/>
      <w:r w:rsidRPr="0051054A">
        <w:rPr>
          <w:rFonts w:ascii="Times New Roman" w:eastAsia="Times New Roman" w:hAnsi="Times New Roman" w:cs="Times New Roman"/>
          <w:color w:val="000000"/>
          <w:sz w:val="28"/>
          <w:szCs w:val="28"/>
          <w:lang w:eastAsia="ru-RU" w:bidi="ru-RU"/>
        </w:rPr>
        <w:lastRenderedPageBreak/>
        <w:t>определение места и формы проведения конкурсных испытаний;</w:t>
      </w:r>
    </w:p>
    <w:p w:rsidR="0051054A" w:rsidRPr="0051054A" w:rsidRDefault="0051054A" w:rsidP="0051054A">
      <w:pPr>
        <w:widowControl w:val="0"/>
        <w:numPr>
          <w:ilvl w:val="0"/>
          <w:numId w:val="10"/>
        </w:numPr>
        <w:tabs>
          <w:tab w:val="left" w:pos="284"/>
          <w:tab w:val="left" w:pos="1040"/>
        </w:tabs>
        <w:spacing w:after="0" w:line="360" w:lineRule="auto"/>
        <w:ind w:hanging="11"/>
        <w:jc w:val="both"/>
        <w:rPr>
          <w:rFonts w:ascii="Times New Roman" w:eastAsia="Times New Roman" w:hAnsi="Times New Roman" w:cs="Times New Roman"/>
          <w:color w:val="000000"/>
          <w:sz w:val="28"/>
          <w:szCs w:val="28"/>
          <w:lang w:eastAsia="ru-RU" w:bidi="ru-RU"/>
        </w:rPr>
      </w:pPr>
      <w:bookmarkStart w:id="38" w:name="bookmark57"/>
      <w:bookmarkEnd w:id="38"/>
      <w:r w:rsidRPr="0051054A">
        <w:rPr>
          <w:rFonts w:ascii="Times New Roman" w:eastAsia="Times New Roman" w:hAnsi="Times New Roman" w:cs="Times New Roman"/>
          <w:color w:val="000000"/>
          <w:sz w:val="28"/>
          <w:szCs w:val="28"/>
          <w:lang w:eastAsia="ru-RU" w:bidi="ru-RU"/>
        </w:rPr>
        <w:t>приём документов и конкурсных материалов от претендентов на участие в Конкурсе;</w:t>
      </w:r>
    </w:p>
    <w:p w:rsidR="0051054A" w:rsidRPr="0051054A" w:rsidRDefault="0051054A" w:rsidP="0051054A">
      <w:pPr>
        <w:widowControl w:val="0"/>
        <w:numPr>
          <w:ilvl w:val="0"/>
          <w:numId w:val="10"/>
        </w:numPr>
        <w:tabs>
          <w:tab w:val="left" w:pos="284"/>
          <w:tab w:val="left" w:pos="1049"/>
        </w:tabs>
        <w:spacing w:after="0" w:line="360" w:lineRule="auto"/>
        <w:ind w:hanging="11"/>
        <w:jc w:val="both"/>
        <w:rPr>
          <w:rFonts w:ascii="Times New Roman" w:eastAsia="Times New Roman" w:hAnsi="Times New Roman" w:cs="Times New Roman"/>
          <w:color w:val="000000"/>
          <w:sz w:val="28"/>
          <w:szCs w:val="28"/>
          <w:lang w:eastAsia="ru-RU" w:bidi="ru-RU"/>
        </w:rPr>
      </w:pPr>
      <w:bookmarkStart w:id="39" w:name="bookmark58"/>
      <w:bookmarkEnd w:id="39"/>
      <w:r w:rsidRPr="0051054A">
        <w:rPr>
          <w:rFonts w:ascii="Times New Roman" w:eastAsia="Times New Roman" w:hAnsi="Times New Roman" w:cs="Times New Roman"/>
          <w:color w:val="000000"/>
          <w:sz w:val="28"/>
          <w:szCs w:val="28"/>
          <w:lang w:eastAsia="ru-RU" w:bidi="ru-RU"/>
        </w:rPr>
        <w:t>утверждение списочного состава жюри Конкурса;</w:t>
      </w:r>
    </w:p>
    <w:p w:rsidR="0051054A" w:rsidRPr="0051054A" w:rsidRDefault="0051054A" w:rsidP="0051054A">
      <w:pPr>
        <w:widowControl w:val="0"/>
        <w:numPr>
          <w:ilvl w:val="0"/>
          <w:numId w:val="10"/>
        </w:numPr>
        <w:tabs>
          <w:tab w:val="left" w:pos="284"/>
          <w:tab w:val="left" w:pos="1049"/>
        </w:tabs>
        <w:spacing w:after="0" w:line="360" w:lineRule="auto"/>
        <w:ind w:hanging="11"/>
        <w:jc w:val="both"/>
        <w:rPr>
          <w:rFonts w:ascii="Times New Roman" w:eastAsia="Times New Roman" w:hAnsi="Times New Roman" w:cs="Times New Roman"/>
          <w:color w:val="000000"/>
          <w:sz w:val="28"/>
          <w:szCs w:val="28"/>
          <w:lang w:eastAsia="ru-RU" w:bidi="ru-RU"/>
        </w:rPr>
      </w:pPr>
      <w:bookmarkStart w:id="40" w:name="bookmark60"/>
      <w:bookmarkEnd w:id="40"/>
      <w:r w:rsidRPr="0051054A">
        <w:rPr>
          <w:rFonts w:ascii="Times New Roman" w:eastAsia="Times New Roman" w:hAnsi="Times New Roman" w:cs="Times New Roman"/>
          <w:color w:val="000000"/>
          <w:sz w:val="28"/>
          <w:szCs w:val="28"/>
          <w:lang w:eastAsia="ru-RU" w:bidi="ru-RU"/>
        </w:rPr>
        <w:t>утверждение форм оценочных ведомостей;</w:t>
      </w:r>
    </w:p>
    <w:p w:rsidR="0051054A" w:rsidRPr="0051054A" w:rsidRDefault="0051054A" w:rsidP="0051054A">
      <w:pPr>
        <w:widowControl w:val="0"/>
        <w:numPr>
          <w:ilvl w:val="0"/>
          <w:numId w:val="10"/>
        </w:numPr>
        <w:tabs>
          <w:tab w:val="left" w:pos="284"/>
          <w:tab w:val="left" w:pos="1040"/>
        </w:tabs>
        <w:spacing w:after="0" w:line="360" w:lineRule="auto"/>
        <w:ind w:hanging="11"/>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утверждение списочных составов участников Конкурса, туров Конкурса, лауреатов, призеров, победителя, номинантов (при наличии номинаций) Конкурса;</w:t>
      </w:r>
    </w:p>
    <w:p w:rsidR="0051054A" w:rsidRPr="0051054A" w:rsidRDefault="0051054A" w:rsidP="0051054A">
      <w:pPr>
        <w:widowControl w:val="0"/>
        <w:numPr>
          <w:ilvl w:val="0"/>
          <w:numId w:val="10"/>
        </w:numPr>
        <w:tabs>
          <w:tab w:val="left" w:pos="284"/>
          <w:tab w:val="left" w:pos="1040"/>
        </w:tabs>
        <w:spacing w:after="0" w:line="360" w:lineRule="auto"/>
        <w:ind w:hanging="11"/>
        <w:jc w:val="both"/>
        <w:rPr>
          <w:rFonts w:ascii="Times New Roman" w:eastAsia="Times New Roman" w:hAnsi="Times New Roman" w:cs="Times New Roman"/>
          <w:color w:val="000000"/>
          <w:sz w:val="28"/>
          <w:szCs w:val="28"/>
          <w:lang w:eastAsia="ru-RU" w:bidi="ru-RU"/>
        </w:rPr>
      </w:pPr>
      <w:bookmarkStart w:id="41" w:name="bookmark59"/>
      <w:bookmarkStart w:id="42" w:name="bookmark61"/>
      <w:bookmarkEnd w:id="41"/>
      <w:bookmarkEnd w:id="42"/>
      <w:r w:rsidRPr="0051054A">
        <w:rPr>
          <w:rFonts w:ascii="Times New Roman" w:eastAsia="Times New Roman" w:hAnsi="Times New Roman" w:cs="Times New Roman"/>
          <w:color w:val="000000"/>
          <w:sz w:val="28"/>
          <w:szCs w:val="28"/>
          <w:lang w:eastAsia="ru-RU" w:bidi="ru-RU"/>
        </w:rPr>
        <w:t>утверждение ранжированных списков по итогам туров Конкурса;</w:t>
      </w:r>
    </w:p>
    <w:p w:rsidR="0051054A" w:rsidRPr="0051054A" w:rsidRDefault="0051054A" w:rsidP="0051054A">
      <w:pPr>
        <w:widowControl w:val="0"/>
        <w:numPr>
          <w:ilvl w:val="0"/>
          <w:numId w:val="10"/>
        </w:numPr>
        <w:tabs>
          <w:tab w:val="left" w:pos="284"/>
          <w:tab w:val="left" w:pos="1049"/>
        </w:tabs>
        <w:spacing w:after="0" w:line="360" w:lineRule="auto"/>
        <w:ind w:hanging="11"/>
        <w:jc w:val="both"/>
        <w:rPr>
          <w:rFonts w:ascii="Times New Roman" w:eastAsia="Times New Roman" w:hAnsi="Times New Roman" w:cs="Times New Roman"/>
          <w:color w:val="000000"/>
          <w:sz w:val="28"/>
          <w:szCs w:val="28"/>
          <w:lang w:eastAsia="ru-RU" w:bidi="ru-RU"/>
        </w:rPr>
      </w:pPr>
      <w:bookmarkStart w:id="43" w:name="bookmark62"/>
      <w:bookmarkEnd w:id="43"/>
      <w:r w:rsidRPr="0051054A">
        <w:rPr>
          <w:rFonts w:ascii="Times New Roman" w:eastAsia="Times New Roman" w:hAnsi="Times New Roman" w:cs="Times New Roman"/>
          <w:color w:val="000000"/>
          <w:sz w:val="28"/>
          <w:szCs w:val="28"/>
          <w:lang w:eastAsia="ru-RU" w:bidi="ru-RU"/>
        </w:rPr>
        <w:t>утверждение дополнительных номинаций Конкурса;</w:t>
      </w:r>
    </w:p>
    <w:p w:rsidR="0051054A" w:rsidRPr="006076D3" w:rsidRDefault="0051054A" w:rsidP="0051054A">
      <w:pPr>
        <w:widowControl w:val="0"/>
        <w:numPr>
          <w:ilvl w:val="0"/>
          <w:numId w:val="10"/>
        </w:numPr>
        <w:tabs>
          <w:tab w:val="left" w:pos="284"/>
          <w:tab w:val="left" w:pos="1045"/>
        </w:tabs>
        <w:spacing w:after="0" w:line="360" w:lineRule="auto"/>
        <w:ind w:hanging="11"/>
        <w:jc w:val="both"/>
        <w:rPr>
          <w:rFonts w:ascii="Times New Roman" w:eastAsia="Times New Roman" w:hAnsi="Times New Roman" w:cs="Times New Roman"/>
          <w:color w:val="000000"/>
          <w:sz w:val="28"/>
          <w:szCs w:val="28"/>
          <w:lang w:eastAsia="ru-RU" w:bidi="ru-RU"/>
        </w:rPr>
      </w:pPr>
      <w:bookmarkStart w:id="44" w:name="bookmark63"/>
      <w:bookmarkStart w:id="45" w:name="bookmark64"/>
      <w:bookmarkEnd w:id="44"/>
      <w:bookmarkEnd w:id="45"/>
      <w:r w:rsidRPr="006076D3">
        <w:rPr>
          <w:rFonts w:ascii="Times New Roman" w:eastAsia="Times New Roman" w:hAnsi="Times New Roman" w:cs="Times New Roman"/>
          <w:color w:val="000000"/>
          <w:sz w:val="28"/>
          <w:szCs w:val="28"/>
          <w:lang w:eastAsia="ru-RU" w:bidi="ru-RU"/>
        </w:rPr>
        <w:t xml:space="preserve">обеспечение размещения результатов конкурсных испытаний на официальном сайте </w:t>
      </w:r>
      <w:r w:rsidR="006076D3">
        <w:rPr>
          <w:rFonts w:ascii="Times New Roman" w:eastAsia="Times New Roman" w:hAnsi="Times New Roman" w:cs="Times New Roman"/>
          <w:color w:val="000000"/>
          <w:sz w:val="28"/>
          <w:szCs w:val="28"/>
          <w:lang w:eastAsia="ru-RU" w:bidi="ru-RU"/>
        </w:rPr>
        <w:t>администрации</w:t>
      </w:r>
      <w:r w:rsidRPr="006076D3">
        <w:rPr>
          <w:rFonts w:ascii="Times New Roman" w:eastAsia="Times New Roman" w:hAnsi="Times New Roman" w:cs="Times New Roman"/>
          <w:color w:val="000000"/>
          <w:sz w:val="28"/>
          <w:szCs w:val="28"/>
          <w:lang w:eastAsia="ru-RU" w:bidi="ru-RU"/>
        </w:rPr>
        <w:t xml:space="preserve"> </w:t>
      </w:r>
      <w:r w:rsidR="00B25771">
        <w:rPr>
          <w:rFonts w:ascii="Times New Roman" w:eastAsia="Times New Roman" w:hAnsi="Times New Roman" w:cs="Times New Roman"/>
          <w:color w:val="000000"/>
          <w:sz w:val="28"/>
          <w:szCs w:val="28"/>
          <w:lang w:eastAsia="ru-RU" w:bidi="ru-RU"/>
        </w:rPr>
        <w:t xml:space="preserve">в разделе </w:t>
      </w:r>
      <w:r w:rsidR="006076D3">
        <w:rPr>
          <w:rFonts w:ascii="Times New Roman" w:eastAsia="Times New Roman" w:hAnsi="Times New Roman" w:cs="Times New Roman"/>
          <w:color w:val="000000"/>
          <w:sz w:val="28"/>
          <w:szCs w:val="28"/>
          <w:lang w:eastAsia="ru-RU" w:bidi="ru-RU"/>
        </w:rPr>
        <w:t>отдела образования, физической культуры и спорта администрации Верхнехавского муниципального района</w:t>
      </w:r>
      <w:r w:rsidRPr="006076D3">
        <w:rPr>
          <w:rFonts w:ascii="Times New Roman" w:eastAsia="Times New Roman" w:hAnsi="Times New Roman" w:cs="Times New Roman"/>
          <w:color w:val="000000"/>
          <w:sz w:val="28"/>
          <w:szCs w:val="28"/>
          <w:lang w:eastAsia="ru-RU" w:bidi="ru-RU"/>
        </w:rPr>
        <w:t>;</w:t>
      </w:r>
    </w:p>
    <w:p w:rsidR="0051054A" w:rsidRPr="0051054A" w:rsidRDefault="0051054A" w:rsidP="0051054A">
      <w:pPr>
        <w:widowControl w:val="0"/>
        <w:numPr>
          <w:ilvl w:val="0"/>
          <w:numId w:val="10"/>
        </w:numPr>
        <w:tabs>
          <w:tab w:val="left" w:pos="284"/>
          <w:tab w:val="left" w:pos="1050"/>
        </w:tabs>
        <w:spacing w:after="0" w:line="360" w:lineRule="auto"/>
        <w:ind w:hanging="11"/>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утверждение формы диплома для награждения победителя, призеров, лауреатов, номинантов (при наличии номинаций), участников Конкурса;</w:t>
      </w:r>
    </w:p>
    <w:p w:rsidR="0051054A" w:rsidRPr="0051054A" w:rsidRDefault="0051054A" w:rsidP="0051054A">
      <w:pPr>
        <w:widowControl w:val="0"/>
        <w:numPr>
          <w:ilvl w:val="0"/>
          <w:numId w:val="10"/>
        </w:numPr>
        <w:tabs>
          <w:tab w:val="left" w:pos="284"/>
          <w:tab w:val="left" w:pos="1045"/>
        </w:tabs>
        <w:spacing w:after="0" w:line="360" w:lineRule="auto"/>
        <w:ind w:hanging="11"/>
        <w:jc w:val="both"/>
        <w:rPr>
          <w:rFonts w:ascii="Times New Roman" w:eastAsia="Times New Roman" w:hAnsi="Times New Roman" w:cs="Times New Roman"/>
          <w:color w:val="000000"/>
          <w:sz w:val="28"/>
          <w:szCs w:val="28"/>
          <w:lang w:eastAsia="ru-RU" w:bidi="ru-RU"/>
        </w:rPr>
      </w:pPr>
      <w:bookmarkStart w:id="46" w:name="bookmark65"/>
      <w:bookmarkEnd w:id="46"/>
      <w:r w:rsidRPr="0051054A">
        <w:rPr>
          <w:rFonts w:ascii="Times New Roman" w:eastAsia="Times New Roman" w:hAnsi="Times New Roman" w:cs="Times New Roman"/>
          <w:color w:val="000000"/>
          <w:sz w:val="28"/>
          <w:szCs w:val="28"/>
          <w:lang w:eastAsia="ru-RU" w:bidi="ru-RU"/>
        </w:rPr>
        <w:t xml:space="preserve">определение порядка финансирования и привлечения внебюджетных </w:t>
      </w:r>
      <w:r w:rsidRPr="0051054A">
        <w:rPr>
          <w:rFonts w:ascii="Times New Roman" w:eastAsia="Times New Roman" w:hAnsi="Times New Roman" w:cs="Times New Roman"/>
          <w:color w:val="252525"/>
          <w:sz w:val="28"/>
          <w:szCs w:val="28"/>
          <w:lang w:eastAsia="ru-RU" w:bidi="ru-RU"/>
        </w:rPr>
        <w:t xml:space="preserve">и </w:t>
      </w:r>
      <w:r w:rsidRPr="0051054A">
        <w:rPr>
          <w:rFonts w:ascii="Times New Roman" w:eastAsia="Times New Roman" w:hAnsi="Times New Roman" w:cs="Times New Roman"/>
          <w:color w:val="000000"/>
          <w:sz w:val="28"/>
          <w:szCs w:val="28"/>
          <w:lang w:eastAsia="ru-RU" w:bidi="ru-RU"/>
        </w:rPr>
        <w:t>спонсорских средств;</w:t>
      </w:r>
    </w:p>
    <w:p w:rsidR="0051054A" w:rsidRPr="0051054A" w:rsidRDefault="0051054A" w:rsidP="0051054A">
      <w:pPr>
        <w:widowControl w:val="0"/>
        <w:numPr>
          <w:ilvl w:val="0"/>
          <w:numId w:val="10"/>
        </w:numPr>
        <w:tabs>
          <w:tab w:val="left" w:pos="284"/>
          <w:tab w:val="left" w:pos="1049"/>
        </w:tabs>
        <w:spacing w:after="0" w:line="360" w:lineRule="auto"/>
        <w:ind w:hanging="11"/>
        <w:jc w:val="both"/>
        <w:rPr>
          <w:rFonts w:ascii="Times New Roman" w:eastAsia="Times New Roman" w:hAnsi="Times New Roman" w:cs="Times New Roman"/>
          <w:color w:val="000000"/>
          <w:sz w:val="28"/>
          <w:szCs w:val="28"/>
          <w:lang w:eastAsia="ru-RU" w:bidi="ru-RU"/>
        </w:rPr>
      </w:pPr>
      <w:bookmarkStart w:id="47" w:name="bookmark66"/>
      <w:bookmarkStart w:id="48" w:name="bookmark67"/>
      <w:bookmarkEnd w:id="47"/>
      <w:bookmarkEnd w:id="48"/>
      <w:r w:rsidRPr="0051054A">
        <w:rPr>
          <w:rFonts w:ascii="Times New Roman" w:eastAsia="Times New Roman" w:hAnsi="Times New Roman" w:cs="Times New Roman"/>
          <w:color w:val="000000"/>
          <w:sz w:val="28"/>
          <w:szCs w:val="28"/>
          <w:lang w:eastAsia="ru-RU" w:bidi="ru-RU"/>
        </w:rPr>
        <w:t>определение дополнительных форм поощрения участников Конкурса;</w:t>
      </w:r>
    </w:p>
    <w:p w:rsidR="0051054A" w:rsidRPr="0051054A" w:rsidRDefault="00B25771" w:rsidP="00B25771">
      <w:pPr>
        <w:widowControl w:val="0"/>
        <w:tabs>
          <w:tab w:val="left" w:pos="284"/>
          <w:tab w:val="left" w:pos="1050"/>
        </w:tabs>
        <w:spacing w:after="0" w:line="360" w:lineRule="auto"/>
        <w:ind w:left="720"/>
        <w:jc w:val="both"/>
        <w:rPr>
          <w:rFonts w:ascii="Times New Roman" w:eastAsia="Times New Roman" w:hAnsi="Times New Roman" w:cs="Times New Roman"/>
          <w:color w:val="000000"/>
          <w:sz w:val="28"/>
          <w:szCs w:val="28"/>
          <w:highlight w:val="green"/>
          <w:lang w:eastAsia="ru-RU" w:bidi="ru-RU"/>
        </w:rPr>
      </w:pPr>
      <w:bookmarkStart w:id="49" w:name="bookmark68"/>
      <w:bookmarkEnd w:id="49"/>
      <w:r>
        <w:rPr>
          <w:rFonts w:ascii="Times New Roman" w:eastAsia="Times New Roman" w:hAnsi="Times New Roman" w:cs="Times New Roman"/>
          <w:color w:val="000000"/>
          <w:sz w:val="28"/>
          <w:szCs w:val="28"/>
          <w:lang w:eastAsia="ru-RU" w:bidi="ru-RU"/>
        </w:rPr>
        <w:t xml:space="preserve">- </w:t>
      </w:r>
      <w:r w:rsidR="0051054A" w:rsidRPr="00B25771">
        <w:rPr>
          <w:rFonts w:ascii="Times New Roman" w:eastAsia="Times New Roman" w:hAnsi="Times New Roman" w:cs="Times New Roman"/>
          <w:color w:val="000000"/>
          <w:sz w:val="28"/>
          <w:szCs w:val="28"/>
          <w:lang w:eastAsia="ru-RU" w:bidi="ru-RU"/>
        </w:rPr>
        <w:t>выдвижение</w:t>
      </w:r>
      <w:r w:rsidR="0051054A" w:rsidRPr="0051054A">
        <w:rPr>
          <w:rFonts w:ascii="Times New Roman" w:eastAsia="Times New Roman" w:hAnsi="Times New Roman" w:cs="Times New Roman"/>
          <w:color w:val="000000"/>
          <w:sz w:val="28"/>
          <w:szCs w:val="28"/>
          <w:lang w:eastAsia="ru-RU" w:bidi="ru-RU"/>
        </w:rPr>
        <w:t xml:space="preserve"> кандидата на участие в региональном этапе </w:t>
      </w:r>
      <w:r w:rsidR="0051054A" w:rsidRPr="00B25771">
        <w:rPr>
          <w:rFonts w:ascii="Times New Roman" w:eastAsia="Times New Roman" w:hAnsi="Times New Roman" w:cs="Times New Roman"/>
          <w:color w:val="000000"/>
          <w:sz w:val="28"/>
          <w:szCs w:val="28"/>
          <w:lang w:eastAsia="ru-RU" w:bidi="ru-RU"/>
        </w:rPr>
        <w:t>Всероссийского</w:t>
      </w:r>
      <w:r w:rsidR="0051054A" w:rsidRPr="0051054A">
        <w:rPr>
          <w:rFonts w:ascii="Times New Roman" w:eastAsia="Times New Roman" w:hAnsi="Times New Roman" w:cs="Times New Roman"/>
          <w:color w:val="000000"/>
          <w:sz w:val="28"/>
          <w:szCs w:val="28"/>
          <w:lang w:eastAsia="ru-RU" w:bidi="ru-RU"/>
        </w:rPr>
        <w:t xml:space="preserve"> профессионального конкурса «Воспитатель года</w:t>
      </w:r>
      <w:r>
        <w:rPr>
          <w:rFonts w:ascii="Times New Roman" w:eastAsia="Times New Roman" w:hAnsi="Times New Roman" w:cs="Times New Roman"/>
          <w:color w:val="000000"/>
          <w:sz w:val="28"/>
          <w:szCs w:val="28"/>
          <w:lang w:eastAsia="ru-RU" w:bidi="ru-RU"/>
        </w:rPr>
        <w:t xml:space="preserve"> России» в 2024 году совместно с отделом образования, физической культуры и спорта администрации Верхнехавского муниципального района;</w:t>
      </w:r>
    </w:p>
    <w:p w:rsidR="0051054A" w:rsidRPr="0051054A" w:rsidRDefault="0051054A" w:rsidP="0051054A">
      <w:pPr>
        <w:widowControl w:val="0"/>
        <w:numPr>
          <w:ilvl w:val="0"/>
          <w:numId w:val="10"/>
        </w:numPr>
        <w:tabs>
          <w:tab w:val="left" w:pos="284"/>
          <w:tab w:val="left" w:pos="1049"/>
        </w:tabs>
        <w:spacing w:after="0" w:line="360" w:lineRule="auto"/>
        <w:ind w:hanging="11"/>
        <w:jc w:val="both"/>
        <w:rPr>
          <w:rFonts w:ascii="Times New Roman" w:eastAsia="Times New Roman" w:hAnsi="Times New Roman" w:cs="Times New Roman"/>
          <w:color w:val="000000"/>
          <w:sz w:val="28"/>
          <w:szCs w:val="28"/>
          <w:lang w:eastAsia="ru-RU" w:bidi="ru-RU"/>
        </w:rPr>
      </w:pPr>
      <w:bookmarkStart w:id="50" w:name="bookmark69"/>
      <w:bookmarkEnd w:id="50"/>
      <w:r w:rsidRPr="0051054A">
        <w:rPr>
          <w:rFonts w:ascii="Times New Roman" w:eastAsia="Times New Roman" w:hAnsi="Times New Roman" w:cs="Times New Roman"/>
          <w:color w:val="000000"/>
          <w:sz w:val="28"/>
          <w:szCs w:val="28"/>
          <w:lang w:eastAsia="ru-RU" w:bidi="ru-RU"/>
        </w:rPr>
        <w:t>обеспечение соблюдения прав участников Конкурса.</w:t>
      </w:r>
    </w:p>
    <w:p w:rsidR="0051054A" w:rsidRPr="0051054A" w:rsidRDefault="0051054A" w:rsidP="0051054A">
      <w:pPr>
        <w:widowControl w:val="0"/>
        <w:numPr>
          <w:ilvl w:val="1"/>
          <w:numId w:val="5"/>
        </w:numPr>
        <w:tabs>
          <w:tab w:val="left" w:pos="1269"/>
          <w:tab w:val="left" w:pos="1418"/>
        </w:tabs>
        <w:autoSpaceDN w:val="0"/>
        <w:spacing w:after="0" w:line="360" w:lineRule="auto"/>
        <w:ind w:firstLine="567"/>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Решения Оргкомитета принимаются в ходе заседания, которое проводится в очном или дистанционном формате под председательством председателя Оргкомитета, а в его отсутствие – заместителя председателя </w:t>
      </w:r>
      <w:r w:rsidRPr="0051054A">
        <w:rPr>
          <w:rFonts w:ascii="Times New Roman" w:eastAsia="Times New Roman" w:hAnsi="Times New Roman" w:cs="Times New Roman"/>
          <w:sz w:val="28"/>
          <w:szCs w:val="28"/>
          <w:lang w:eastAsia="ru-RU" w:bidi="ru-RU"/>
        </w:rPr>
        <w:lastRenderedPageBreak/>
        <w:t xml:space="preserve">Оргкомитета. </w:t>
      </w:r>
    </w:p>
    <w:p w:rsidR="0051054A" w:rsidRPr="0051054A" w:rsidRDefault="0051054A" w:rsidP="0051054A">
      <w:pPr>
        <w:widowControl w:val="0"/>
        <w:numPr>
          <w:ilvl w:val="1"/>
          <w:numId w:val="5"/>
        </w:numPr>
        <w:tabs>
          <w:tab w:val="left" w:pos="1299"/>
        </w:tabs>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Заседание Оргкомитета считается правомочным, если на нем присутствует не менее 50 процентов его состава.</w:t>
      </w:r>
    </w:p>
    <w:p w:rsidR="0051054A" w:rsidRPr="0051054A" w:rsidRDefault="0051054A" w:rsidP="0051054A">
      <w:pPr>
        <w:widowControl w:val="0"/>
        <w:numPr>
          <w:ilvl w:val="1"/>
          <w:numId w:val="5"/>
        </w:numPr>
        <w:tabs>
          <w:tab w:val="left" w:pos="1267"/>
        </w:tabs>
        <w:spacing w:after="0" w:line="360" w:lineRule="auto"/>
        <w:ind w:firstLine="720"/>
        <w:jc w:val="both"/>
        <w:rPr>
          <w:rFonts w:ascii="Times New Roman" w:eastAsia="Times New Roman" w:hAnsi="Times New Roman" w:cs="Times New Roman"/>
          <w:sz w:val="28"/>
          <w:szCs w:val="28"/>
          <w:lang w:eastAsia="ru-RU" w:bidi="ru-RU"/>
        </w:rPr>
      </w:pPr>
      <w:bookmarkStart w:id="51" w:name="bookmark71"/>
      <w:bookmarkEnd w:id="51"/>
      <w:r w:rsidRPr="0051054A">
        <w:rPr>
          <w:rFonts w:ascii="Times New Roman" w:eastAsia="Times New Roman" w:hAnsi="Times New Roman" w:cs="Times New Roman"/>
          <w:sz w:val="28"/>
          <w:szCs w:val="28"/>
          <w:lang w:eastAsia="ru-RU" w:bidi="ru-RU"/>
        </w:rPr>
        <w:t>Решение Оргкомитета считается принятым, если за него проголосовало не менее 2/3 присутствующих. В случае равенства голосов право решающего голоса принадлежит председательствующему на заседании Оргкомитета муниципального этапа Конкурса.</w:t>
      </w:r>
    </w:p>
    <w:p w:rsidR="0051054A" w:rsidRPr="0051054A" w:rsidRDefault="0051054A" w:rsidP="0051054A">
      <w:pPr>
        <w:widowControl w:val="0"/>
        <w:numPr>
          <w:ilvl w:val="1"/>
          <w:numId w:val="5"/>
        </w:numPr>
        <w:tabs>
          <w:tab w:val="left" w:pos="1426"/>
        </w:tabs>
        <w:spacing w:after="0" w:line="360" w:lineRule="auto"/>
        <w:ind w:firstLine="840"/>
        <w:jc w:val="both"/>
        <w:rPr>
          <w:rFonts w:ascii="Times New Roman" w:eastAsia="Times New Roman" w:hAnsi="Times New Roman" w:cs="Times New Roman"/>
          <w:color w:val="000000"/>
          <w:sz w:val="28"/>
          <w:szCs w:val="28"/>
          <w:lang w:eastAsia="ru-RU" w:bidi="ru-RU"/>
        </w:rPr>
      </w:pPr>
      <w:bookmarkStart w:id="52" w:name="bookmark72"/>
      <w:bookmarkEnd w:id="52"/>
      <w:r w:rsidRPr="0051054A">
        <w:rPr>
          <w:rFonts w:ascii="Times New Roman" w:eastAsia="Times New Roman" w:hAnsi="Times New Roman" w:cs="Times New Roman"/>
          <w:color w:val="000000"/>
          <w:sz w:val="28"/>
          <w:szCs w:val="28"/>
          <w:lang w:eastAsia="ru-RU" w:bidi="ru-RU"/>
        </w:rPr>
        <w:t xml:space="preserve">Решения Оргкомитета оформляются протоколом, который подписывается </w:t>
      </w:r>
      <w:r w:rsidRPr="0051054A">
        <w:rPr>
          <w:rFonts w:ascii="Times New Roman" w:eastAsia="Times New Roman" w:hAnsi="Times New Roman" w:cs="Times New Roman"/>
          <w:sz w:val="28"/>
          <w:szCs w:val="28"/>
          <w:lang w:eastAsia="ru-RU" w:bidi="ru-RU"/>
        </w:rPr>
        <w:t xml:space="preserve">председателем, а в случае </w:t>
      </w:r>
      <w:r w:rsidR="00B25771">
        <w:rPr>
          <w:rFonts w:ascii="Times New Roman" w:eastAsia="Times New Roman" w:hAnsi="Times New Roman" w:cs="Times New Roman"/>
          <w:sz w:val="28"/>
          <w:szCs w:val="28"/>
          <w:lang w:eastAsia="ru-RU" w:bidi="ru-RU"/>
        </w:rPr>
        <w:t xml:space="preserve">его отсутствия –  заместителем </w:t>
      </w:r>
      <w:r w:rsidRPr="0051054A">
        <w:rPr>
          <w:rFonts w:ascii="Times New Roman" w:eastAsia="Times New Roman" w:hAnsi="Times New Roman" w:cs="Times New Roman"/>
          <w:sz w:val="28"/>
          <w:szCs w:val="28"/>
          <w:lang w:eastAsia="ru-RU" w:bidi="ru-RU"/>
        </w:rPr>
        <w:t>председателя.</w:t>
      </w:r>
    </w:p>
    <w:p w:rsidR="0051054A" w:rsidRPr="0051054A" w:rsidRDefault="0051054A" w:rsidP="0051054A">
      <w:pPr>
        <w:widowControl w:val="0"/>
        <w:numPr>
          <w:ilvl w:val="1"/>
          <w:numId w:val="5"/>
        </w:numPr>
        <w:tabs>
          <w:tab w:val="left" w:pos="1416"/>
        </w:tabs>
        <w:spacing w:after="0" w:line="360" w:lineRule="auto"/>
        <w:ind w:firstLine="840"/>
        <w:jc w:val="both"/>
        <w:rPr>
          <w:rFonts w:ascii="Times New Roman" w:eastAsia="Times New Roman" w:hAnsi="Times New Roman" w:cs="Times New Roman"/>
          <w:color w:val="000000"/>
          <w:sz w:val="28"/>
          <w:szCs w:val="28"/>
          <w:lang w:eastAsia="ru-RU" w:bidi="ru-RU"/>
        </w:rPr>
      </w:pPr>
      <w:bookmarkStart w:id="53" w:name="bookmark73"/>
      <w:bookmarkEnd w:id="53"/>
      <w:r w:rsidRPr="0051054A">
        <w:rPr>
          <w:rFonts w:ascii="Times New Roman" w:eastAsia="Times New Roman" w:hAnsi="Times New Roman" w:cs="Times New Roman"/>
          <w:color w:val="000000"/>
          <w:sz w:val="28"/>
          <w:szCs w:val="28"/>
          <w:lang w:eastAsia="ru-RU" w:bidi="ru-RU"/>
        </w:rPr>
        <w:t xml:space="preserve">Организация работы Оргкомитета осуществляется секретарем Оргкомитета, а в его отсутствие </w:t>
      </w:r>
      <w:r w:rsidRPr="0051054A">
        <w:rPr>
          <w:rFonts w:ascii="Times New Roman" w:eastAsia="Times New Roman" w:hAnsi="Times New Roman" w:cs="Times New Roman"/>
          <w:color w:val="252525"/>
          <w:sz w:val="28"/>
          <w:szCs w:val="28"/>
          <w:lang w:eastAsia="ru-RU" w:bidi="ru-RU"/>
        </w:rPr>
        <w:t xml:space="preserve">– </w:t>
      </w:r>
      <w:r w:rsidRPr="0051054A">
        <w:rPr>
          <w:rFonts w:ascii="Times New Roman" w:eastAsia="Times New Roman" w:hAnsi="Times New Roman" w:cs="Times New Roman"/>
          <w:color w:val="000000"/>
          <w:sz w:val="28"/>
          <w:szCs w:val="28"/>
          <w:lang w:eastAsia="ru-RU" w:bidi="ru-RU"/>
        </w:rPr>
        <w:t xml:space="preserve">одним из членов Оргкомитета, </w:t>
      </w:r>
      <w:r w:rsidRPr="0051054A">
        <w:rPr>
          <w:rFonts w:ascii="Times New Roman" w:eastAsia="Times New Roman" w:hAnsi="Times New Roman" w:cs="Times New Roman"/>
          <w:sz w:val="28"/>
          <w:szCs w:val="28"/>
          <w:lang w:eastAsia="ru-RU" w:bidi="ru-RU"/>
        </w:rPr>
        <w:t>определенных председателем.</w:t>
      </w:r>
    </w:p>
    <w:p w:rsidR="0051054A" w:rsidRPr="0051054A" w:rsidRDefault="0051054A" w:rsidP="0051054A">
      <w:pPr>
        <w:widowControl w:val="0"/>
        <w:spacing w:after="0" w:line="360" w:lineRule="auto"/>
        <w:ind w:firstLine="84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Секретарь Оргкомитета:</w:t>
      </w:r>
    </w:p>
    <w:p w:rsidR="0051054A" w:rsidRPr="0051054A" w:rsidRDefault="0051054A" w:rsidP="0051054A">
      <w:pPr>
        <w:widowControl w:val="0"/>
        <w:numPr>
          <w:ilvl w:val="0"/>
          <w:numId w:val="3"/>
        </w:numPr>
        <w:tabs>
          <w:tab w:val="left" w:pos="1157"/>
        </w:tabs>
        <w:spacing w:after="0" w:line="360" w:lineRule="auto"/>
        <w:ind w:firstLine="840"/>
        <w:jc w:val="both"/>
        <w:rPr>
          <w:rFonts w:ascii="Times New Roman" w:eastAsia="Times New Roman" w:hAnsi="Times New Roman" w:cs="Times New Roman"/>
          <w:color w:val="000000"/>
          <w:sz w:val="28"/>
          <w:szCs w:val="28"/>
          <w:lang w:eastAsia="ru-RU" w:bidi="ru-RU"/>
        </w:rPr>
      </w:pPr>
      <w:bookmarkStart w:id="54" w:name="bookmark74"/>
      <w:bookmarkEnd w:id="54"/>
      <w:r w:rsidRPr="0051054A">
        <w:rPr>
          <w:rFonts w:ascii="Times New Roman" w:eastAsia="Times New Roman" w:hAnsi="Times New Roman" w:cs="Times New Roman"/>
          <w:color w:val="000000"/>
          <w:sz w:val="28"/>
          <w:szCs w:val="28"/>
          <w:lang w:eastAsia="ru-RU" w:bidi="ru-RU"/>
        </w:rPr>
        <w:t>подводит итоги регистрации на Конкурс и формирует списочный состав участников Конкурса, утверждаемый Оргкомитетом;</w:t>
      </w:r>
    </w:p>
    <w:p w:rsidR="0051054A" w:rsidRPr="0051054A" w:rsidRDefault="0051054A" w:rsidP="0051054A">
      <w:pPr>
        <w:widowControl w:val="0"/>
        <w:numPr>
          <w:ilvl w:val="0"/>
          <w:numId w:val="3"/>
        </w:numPr>
        <w:tabs>
          <w:tab w:val="left" w:pos="1171"/>
        </w:tabs>
        <w:spacing w:after="0" w:line="360" w:lineRule="auto"/>
        <w:ind w:firstLine="840"/>
        <w:jc w:val="both"/>
        <w:rPr>
          <w:rFonts w:ascii="Times New Roman" w:eastAsia="Times New Roman" w:hAnsi="Times New Roman" w:cs="Times New Roman"/>
          <w:color w:val="000000"/>
          <w:sz w:val="28"/>
          <w:szCs w:val="28"/>
          <w:lang w:eastAsia="ru-RU" w:bidi="ru-RU"/>
        </w:rPr>
      </w:pPr>
      <w:bookmarkStart w:id="55" w:name="bookmark75"/>
      <w:bookmarkEnd w:id="55"/>
      <w:r w:rsidRPr="0051054A">
        <w:rPr>
          <w:rFonts w:ascii="Times New Roman" w:eastAsia="Times New Roman" w:hAnsi="Times New Roman" w:cs="Times New Roman"/>
          <w:color w:val="000000"/>
          <w:sz w:val="28"/>
          <w:szCs w:val="28"/>
          <w:lang w:eastAsia="ru-RU" w:bidi="ru-RU"/>
        </w:rPr>
        <w:t>проводит жеребьевку среди участников Конкурса;</w:t>
      </w:r>
    </w:p>
    <w:p w:rsidR="0051054A" w:rsidRPr="0051054A" w:rsidRDefault="0051054A" w:rsidP="0051054A">
      <w:pPr>
        <w:widowControl w:val="0"/>
        <w:numPr>
          <w:ilvl w:val="0"/>
          <w:numId w:val="3"/>
        </w:numPr>
        <w:tabs>
          <w:tab w:val="left" w:pos="1162"/>
        </w:tabs>
        <w:spacing w:after="0" w:line="360" w:lineRule="auto"/>
        <w:ind w:firstLine="840"/>
        <w:jc w:val="both"/>
        <w:rPr>
          <w:rFonts w:ascii="Times New Roman" w:eastAsia="Times New Roman" w:hAnsi="Times New Roman" w:cs="Times New Roman"/>
          <w:strike/>
          <w:color w:val="000000"/>
          <w:sz w:val="28"/>
          <w:szCs w:val="28"/>
          <w:lang w:eastAsia="ru-RU" w:bidi="ru-RU"/>
        </w:rPr>
      </w:pPr>
      <w:bookmarkStart w:id="56" w:name="bookmark76"/>
      <w:bookmarkEnd w:id="56"/>
      <w:r w:rsidRPr="0051054A">
        <w:rPr>
          <w:rFonts w:ascii="Times New Roman" w:eastAsia="Times New Roman" w:hAnsi="Times New Roman" w:cs="Times New Roman"/>
          <w:color w:val="000000"/>
          <w:sz w:val="28"/>
          <w:szCs w:val="28"/>
          <w:lang w:eastAsia="ru-RU" w:bidi="ru-RU"/>
        </w:rPr>
        <w:t xml:space="preserve">оформляет сводные оценочные ведомости, </w:t>
      </w:r>
      <w:r w:rsidRPr="0051054A">
        <w:rPr>
          <w:rFonts w:ascii="Times New Roman" w:eastAsia="Times New Roman" w:hAnsi="Times New Roman" w:cs="Times New Roman"/>
          <w:sz w:val="28"/>
          <w:szCs w:val="28"/>
          <w:lang w:eastAsia="ru-RU" w:bidi="ru-RU"/>
        </w:rPr>
        <w:t xml:space="preserve">ранжированные списки участников Конкурса по итогам туров Конкурса. </w:t>
      </w:r>
    </w:p>
    <w:p w:rsidR="0051054A" w:rsidRPr="0051054A" w:rsidRDefault="0051054A" w:rsidP="0051054A">
      <w:pPr>
        <w:widowControl w:val="0"/>
        <w:numPr>
          <w:ilvl w:val="0"/>
          <w:numId w:val="3"/>
        </w:numPr>
        <w:tabs>
          <w:tab w:val="left" w:pos="1171"/>
        </w:tabs>
        <w:spacing w:after="0" w:line="360" w:lineRule="auto"/>
        <w:ind w:firstLine="840"/>
        <w:jc w:val="both"/>
        <w:rPr>
          <w:rFonts w:ascii="Times New Roman" w:eastAsia="Times New Roman" w:hAnsi="Times New Roman" w:cs="Times New Roman"/>
          <w:color w:val="000000"/>
          <w:sz w:val="28"/>
          <w:szCs w:val="28"/>
          <w:lang w:eastAsia="ru-RU" w:bidi="ru-RU"/>
        </w:rPr>
      </w:pPr>
      <w:bookmarkStart w:id="57" w:name="bookmark77"/>
      <w:bookmarkEnd w:id="57"/>
      <w:r w:rsidRPr="0051054A">
        <w:rPr>
          <w:rFonts w:ascii="Times New Roman" w:eastAsia="Times New Roman" w:hAnsi="Times New Roman" w:cs="Times New Roman"/>
          <w:color w:val="000000"/>
          <w:sz w:val="28"/>
          <w:szCs w:val="28"/>
          <w:lang w:eastAsia="ru-RU" w:bidi="ru-RU"/>
        </w:rPr>
        <w:t>оформляет протоколы заседаний Оргкомитета;</w:t>
      </w:r>
    </w:p>
    <w:p w:rsidR="0051054A" w:rsidRPr="0051054A" w:rsidRDefault="0051054A" w:rsidP="0051054A">
      <w:pPr>
        <w:widowControl w:val="0"/>
        <w:numPr>
          <w:ilvl w:val="0"/>
          <w:numId w:val="3"/>
        </w:numPr>
        <w:tabs>
          <w:tab w:val="left" w:pos="1050"/>
        </w:tabs>
        <w:spacing w:after="0" w:line="360" w:lineRule="auto"/>
        <w:ind w:firstLine="400"/>
        <w:jc w:val="both"/>
        <w:rPr>
          <w:rFonts w:ascii="Times New Roman" w:eastAsia="Times New Roman" w:hAnsi="Times New Roman" w:cs="Times New Roman"/>
          <w:color w:val="000000"/>
          <w:sz w:val="28"/>
          <w:szCs w:val="28"/>
          <w:lang w:eastAsia="ru-RU" w:bidi="ru-RU"/>
        </w:rPr>
      </w:pPr>
      <w:bookmarkStart w:id="58" w:name="bookmark78"/>
      <w:bookmarkEnd w:id="58"/>
      <w:r w:rsidRPr="0051054A">
        <w:rPr>
          <w:rFonts w:ascii="Times New Roman" w:eastAsia="Times New Roman" w:hAnsi="Times New Roman" w:cs="Times New Roman"/>
          <w:color w:val="000000"/>
          <w:sz w:val="28"/>
          <w:szCs w:val="28"/>
          <w:lang w:eastAsia="ru-RU" w:bidi="ru-RU"/>
        </w:rPr>
        <w:t>передает данные о победителе, призерах и лауреатах, номинантах (при наличии номинаций) Конкурса в</w:t>
      </w:r>
      <w:r w:rsidR="00B25771">
        <w:rPr>
          <w:rFonts w:ascii="Times New Roman" w:eastAsia="Times New Roman" w:hAnsi="Times New Roman" w:cs="Times New Roman"/>
          <w:i/>
          <w:color w:val="0070C0"/>
          <w:sz w:val="28"/>
          <w:szCs w:val="28"/>
          <w:lang w:eastAsia="ru-RU" w:bidi="ru-RU"/>
        </w:rPr>
        <w:t xml:space="preserve"> </w:t>
      </w:r>
      <w:r w:rsidR="00B25771">
        <w:rPr>
          <w:rFonts w:ascii="Times New Roman" w:eastAsia="Times New Roman" w:hAnsi="Times New Roman" w:cs="Times New Roman"/>
          <w:color w:val="000000"/>
          <w:sz w:val="28"/>
          <w:szCs w:val="28"/>
          <w:lang w:eastAsia="ru-RU" w:bidi="ru-RU"/>
        </w:rPr>
        <w:t>отдел образования, физической культуры и спорта администрации Верхнехавского муниципального района</w:t>
      </w:r>
      <w:r w:rsidRPr="0051054A">
        <w:rPr>
          <w:rFonts w:ascii="Times New Roman" w:eastAsia="Times New Roman" w:hAnsi="Times New Roman" w:cs="Times New Roman"/>
          <w:color w:val="000000"/>
          <w:sz w:val="28"/>
          <w:szCs w:val="28"/>
          <w:lang w:eastAsia="ru-RU" w:bidi="ru-RU"/>
        </w:rPr>
        <w:t>;</w:t>
      </w:r>
    </w:p>
    <w:p w:rsidR="0051054A" w:rsidRPr="00B25771" w:rsidRDefault="0051054A" w:rsidP="00B25771">
      <w:pPr>
        <w:widowControl w:val="0"/>
        <w:numPr>
          <w:ilvl w:val="0"/>
          <w:numId w:val="3"/>
        </w:numPr>
        <w:tabs>
          <w:tab w:val="left" w:pos="1050"/>
        </w:tabs>
        <w:spacing w:after="0" w:line="360" w:lineRule="auto"/>
        <w:ind w:firstLine="400"/>
        <w:jc w:val="both"/>
        <w:rPr>
          <w:rFonts w:ascii="Times New Roman" w:eastAsia="Times New Roman" w:hAnsi="Times New Roman" w:cs="Times New Roman"/>
          <w:color w:val="000000"/>
          <w:sz w:val="28"/>
          <w:szCs w:val="28"/>
          <w:lang w:eastAsia="ru-RU" w:bidi="ru-RU"/>
        </w:rPr>
      </w:pPr>
      <w:bookmarkStart w:id="59" w:name="bookmark79"/>
      <w:bookmarkEnd w:id="59"/>
      <w:r w:rsidRPr="0051054A">
        <w:rPr>
          <w:rFonts w:ascii="Times New Roman" w:eastAsia="Times New Roman" w:hAnsi="Times New Roman" w:cs="Times New Roman"/>
          <w:color w:val="000000"/>
          <w:sz w:val="28"/>
          <w:szCs w:val="28"/>
          <w:lang w:eastAsia="ru-RU" w:bidi="ru-RU"/>
        </w:rPr>
        <w:t xml:space="preserve">размещает на официальном сайте </w:t>
      </w:r>
      <w:r w:rsidR="00B25771" w:rsidRPr="00B25771">
        <w:rPr>
          <w:rFonts w:ascii="Times New Roman" w:eastAsia="Times New Roman" w:hAnsi="Times New Roman" w:cs="Times New Roman"/>
          <w:sz w:val="28"/>
          <w:szCs w:val="28"/>
          <w:lang w:eastAsia="ru-RU" w:bidi="ru-RU"/>
        </w:rPr>
        <w:t>администрации в разделе</w:t>
      </w:r>
      <w:r w:rsidR="00B25771" w:rsidRPr="00B25771">
        <w:rPr>
          <w:rFonts w:ascii="Times New Roman" w:eastAsia="Times New Roman" w:hAnsi="Times New Roman" w:cs="Times New Roman"/>
          <w:i/>
          <w:sz w:val="28"/>
          <w:szCs w:val="28"/>
          <w:lang w:eastAsia="ru-RU" w:bidi="ru-RU"/>
        </w:rPr>
        <w:t xml:space="preserve"> </w:t>
      </w:r>
      <w:r w:rsidR="00B25771">
        <w:rPr>
          <w:rFonts w:ascii="Times New Roman" w:eastAsia="Times New Roman" w:hAnsi="Times New Roman" w:cs="Times New Roman"/>
          <w:color w:val="000000"/>
          <w:sz w:val="28"/>
          <w:szCs w:val="28"/>
          <w:lang w:eastAsia="ru-RU" w:bidi="ru-RU"/>
        </w:rPr>
        <w:t xml:space="preserve">отдела образования, физической культуры и спорта администрации Верхнехавского муниципального района </w:t>
      </w:r>
      <w:r w:rsidRPr="00B25771">
        <w:rPr>
          <w:rFonts w:ascii="Times New Roman" w:eastAsia="Times New Roman" w:hAnsi="Times New Roman" w:cs="Times New Roman"/>
          <w:color w:val="000000"/>
          <w:sz w:val="28"/>
          <w:szCs w:val="28"/>
          <w:lang w:eastAsia="ru-RU" w:bidi="ru-RU"/>
        </w:rPr>
        <w:t>результаты конкурсных испытаний.</w:t>
      </w:r>
    </w:p>
    <w:p w:rsidR="0051054A" w:rsidRPr="0051054A" w:rsidRDefault="0051054A" w:rsidP="0051054A">
      <w:pPr>
        <w:keepNext/>
        <w:keepLines/>
        <w:widowControl w:val="0"/>
        <w:spacing w:before="480" w:after="240" w:line="240" w:lineRule="auto"/>
        <w:jc w:val="center"/>
        <w:outlineLvl w:val="0"/>
        <w:rPr>
          <w:rFonts w:ascii="Times New Roman" w:eastAsia="Times New Roman" w:hAnsi="Times New Roman" w:cs="Times New Roman"/>
          <w:b/>
          <w:bCs/>
          <w:sz w:val="28"/>
          <w:szCs w:val="28"/>
          <w:lang w:eastAsia="ru-RU" w:bidi="ru-RU"/>
        </w:rPr>
      </w:pPr>
      <w:bookmarkStart w:id="60" w:name="bookmark82"/>
      <w:bookmarkStart w:id="61" w:name="bookmark80"/>
      <w:bookmarkStart w:id="62" w:name="bookmark81"/>
      <w:bookmarkStart w:id="63" w:name="bookmark83"/>
      <w:bookmarkEnd w:id="60"/>
      <w:r w:rsidRPr="0051054A">
        <w:rPr>
          <w:rFonts w:ascii="Times New Roman" w:eastAsia="Times New Roman" w:hAnsi="Times New Roman" w:cs="Times New Roman"/>
          <w:b/>
          <w:bCs/>
          <w:sz w:val="28"/>
          <w:szCs w:val="28"/>
          <w:lang w:eastAsia="ru-RU" w:bidi="ru-RU"/>
        </w:rPr>
        <w:lastRenderedPageBreak/>
        <w:t>5. Регламент работы Жюри Конкурса</w:t>
      </w:r>
    </w:p>
    <w:p w:rsidR="0051054A" w:rsidRPr="0051054A" w:rsidRDefault="0051054A" w:rsidP="0051054A">
      <w:pPr>
        <w:widowControl w:val="0"/>
        <w:spacing w:after="0" w:line="360" w:lineRule="auto"/>
        <w:ind w:firstLine="709"/>
        <w:jc w:val="both"/>
        <w:rPr>
          <w:rFonts w:ascii="Times New Roman" w:eastAsia="Calibri" w:hAnsi="Times New Roman" w:cs="Times New Roman"/>
          <w:sz w:val="28"/>
          <w:szCs w:val="28"/>
          <w:lang w:bidi="ru-RU"/>
        </w:rPr>
      </w:pPr>
      <w:r w:rsidRPr="0051054A">
        <w:rPr>
          <w:rFonts w:ascii="Times New Roman" w:eastAsia="Arial Unicode MS" w:hAnsi="Times New Roman" w:cs="Times New Roman"/>
          <w:sz w:val="28"/>
          <w:szCs w:val="28"/>
          <w:lang w:eastAsia="ru-RU" w:bidi="ru-RU"/>
        </w:rPr>
        <w:t xml:space="preserve">5.1. </w:t>
      </w:r>
      <w:r w:rsidRPr="00DD3509">
        <w:rPr>
          <w:rFonts w:ascii="Times New Roman" w:eastAsia="Arial Unicode MS" w:hAnsi="Times New Roman" w:cs="Times New Roman"/>
          <w:sz w:val="28"/>
          <w:szCs w:val="28"/>
          <w:lang w:eastAsia="ru-RU" w:bidi="ru-RU"/>
        </w:rPr>
        <w:t>Экспертную оценку конкурсных испытаний осуществляет жюри муниципального этапа Конкурса в соответствии в регламентом работы жюри</w:t>
      </w:r>
      <w:r w:rsidRPr="0051054A">
        <w:rPr>
          <w:rFonts w:ascii="Times New Roman" w:eastAsia="Arial Unicode MS" w:hAnsi="Times New Roman" w:cs="Times New Roman"/>
          <w:sz w:val="28"/>
          <w:szCs w:val="28"/>
          <w:lang w:eastAsia="ru-RU" w:bidi="ru-RU"/>
        </w:rPr>
        <w:t xml:space="preserve">. </w:t>
      </w:r>
      <w:r w:rsidRPr="0051054A">
        <w:rPr>
          <w:rFonts w:ascii="Times New Roman" w:eastAsia="Calibri" w:hAnsi="Times New Roman" w:cs="Times New Roman"/>
          <w:sz w:val="28"/>
          <w:szCs w:val="28"/>
          <w:lang w:bidi="ru-RU"/>
        </w:rPr>
        <w:t>Жюри состоит из председателя, заместителя председателя и членов жюри.</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Calibri" w:hAnsi="Times New Roman" w:cs="Times New Roman"/>
          <w:sz w:val="28"/>
          <w:szCs w:val="28"/>
          <w:lang w:bidi="ru-RU"/>
        </w:rPr>
        <w:t xml:space="preserve">5.2. </w:t>
      </w:r>
      <w:r w:rsidRPr="0051054A">
        <w:rPr>
          <w:rFonts w:ascii="Times New Roman" w:eastAsia="Arial Unicode MS" w:hAnsi="Times New Roman" w:cs="Times New Roman"/>
          <w:sz w:val="28"/>
          <w:szCs w:val="28"/>
          <w:lang w:eastAsia="ru-RU" w:bidi="ru-RU"/>
        </w:rPr>
        <w:t>В состав жюри могут входить специалисты, работающие в дошкольных образовательных организациях, образовательных организациях высшего образования, представители государственного бюджетного учреждения дополнительного профессионального образования Воронежской области «</w:t>
      </w:r>
      <w:r w:rsidRPr="0051054A">
        <w:rPr>
          <w:rFonts w:ascii="Times New Roman" w:eastAsia="Calibri" w:hAnsi="Times New Roman" w:cs="Times New Roman"/>
          <w:sz w:val="28"/>
          <w:szCs w:val="28"/>
          <w:lang w:bidi="ru-RU"/>
        </w:rPr>
        <w:t xml:space="preserve">ВИРО имени Н. Ф. Бунакова», </w:t>
      </w:r>
      <w:r w:rsidRPr="0051054A">
        <w:rPr>
          <w:rFonts w:ascii="Times New Roman" w:eastAsia="Arial Unicode MS" w:hAnsi="Times New Roman" w:cs="Times New Roman"/>
          <w:sz w:val="28"/>
          <w:szCs w:val="28"/>
          <w:lang w:eastAsia="ru-RU" w:bidi="ru-RU"/>
        </w:rPr>
        <w:t xml:space="preserve">педагоги, имеющие опыт экспертной деятельности в конкурсах соответствующей специфики; работники, имеющие ученую степень из группы научных специальностей «Педагогические науки» и (или) научной специальности «Педагогическая психология»; </w:t>
      </w:r>
      <w:r w:rsidRPr="0051054A">
        <w:rPr>
          <w:rFonts w:ascii="Times New Roman" w:eastAsia="Calibri" w:hAnsi="Times New Roman" w:cs="Times New Roman"/>
          <w:sz w:val="28"/>
          <w:szCs w:val="28"/>
          <w:lang w:bidi="ru-RU"/>
        </w:rPr>
        <w:t xml:space="preserve">победители Конкурса предыдущих лет. </w:t>
      </w:r>
    </w:p>
    <w:p w:rsidR="0051054A" w:rsidRPr="0051054A" w:rsidRDefault="0051054A" w:rsidP="0051054A">
      <w:pPr>
        <w:widowControl w:val="0"/>
        <w:spacing w:after="0" w:line="360" w:lineRule="auto"/>
        <w:ind w:firstLine="709"/>
        <w:jc w:val="both"/>
        <w:rPr>
          <w:rFonts w:ascii="Times New Roman" w:eastAsia="Calibri" w:hAnsi="Times New Roman" w:cs="Times New Roman"/>
          <w:sz w:val="28"/>
          <w:szCs w:val="28"/>
          <w:lang w:eastAsia="ru-RU" w:bidi="ru-RU"/>
        </w:rPr>
      </w:pPr>
      <w:r w:rsidRPr="0051054A">
        <w:rPr>
          <w:rFonts w:ascii="Times New Roman" w:eastAsia="Calibri" w:hAnsi="Times New Roman" w:cs="Times New Roman"/>
          <w:sz w:val="28"/>
          <w:szCs w:val="28"/>
          <w:lang w:bidi="ru-RU"/>
        </w:rPr>
        <w:t xml:space="preserve">5.3. </w:t>
      </w:r>
      <w:r w:rsidRPr="0051054A">
        <w:rPr>
          <w:rFonts w:ascii="Times New Roman" w:eastAsia="Arial Unicode MS" w:hAnsi="Times New Roman" w:cs="Times New Roman"/>
          <w:sz w:val="28"/>
          <w:szCs w:val="28"/>
          <w:lang w:eastAsia="ru-RU" w:bidi="ru-RU"/>
        </w:rPr>
        <w:t>В состав жюри входит не менее 7 человек.</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5.4. Списочный состав жюри утверждается Оргкомитетом.</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5.5. Члены жюри обязаны соблюдать порядок оценивания конкурсных испытаний, оценивать индивидуально, не пропускать конкурсные испытания без уважительной причины (при невозможности присутствия члена жюри в момент проведения конкурсного испытания, оценивание производится по видеозаписи конкурсного испытания, предоставляемой Оргкомитетом), сохранять конфиденциальность результатов оценивания. </w:t>
      </w:r>
      <w:r w:rsidRPr="00DD3509">
        <w:rPr>
          <w:rFonts w:ascii="Times New Roman" w:eastAsia="Arial Unicode MS" w:hAnsi="Times New Roman" w:cs="Times New Roman"/>
          <w:sz w:val="28"/>
          <w:szCs w:val="28"/>
          <w:lang w:eastAsia="ru-RU" w:bidi="ru-RU"/>
        </w:rPr>
        <w:t>Допускается дистанционная работа жюри на основании видеозаписей конкурсных испытаний.</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5.6. Профилактика конфликта интересов осуществляется следующим образом: </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DA5E4E">
        <w:rPr>
          <w:rFonts w:ascii="Times New Roman" w:eastAsia="Arial Unicode MS" w:hAnsi="Times New Roman" w:cs="Times New Roman"/>
          <w:sz w:val="28"/>
          <w:szCs w:val="28"/>
          <w:lang w:eastAsia="ru-RU" w:bidi="ru-RU"/>
        </w:rPr>
        <w:t>- в состав жюри, оценивающего участников, не могут входить представители тех организаций, в которых работают участники Конкурса;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не допускается делегирование членом жюри своих полномочий по оцениванию другим членам жюри;</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lastRenderedPageBreak/>
        <w:t>- все члены жюри обладают равными правами;</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каждый имеет один решающий голос и правомочен принимать решения по каждому конкретному вопросу, оценивания самостоятельно в рамках своей компетенции и полномочий.</w:t>
      </w:r>
    </w:p>
    <w:p w:rsidR="0051054A" w:rsidRPr="0051054A" w:rsidRDefault="0051054A" w:rsidP="0051054A">
      <w:pPr>
        <w:widowControl w:val="0"/>
        <w:spacing w:after="0" w:line="360" w:lineRule="auto"/>
        <w:ind w:firstLine="709"/>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5.7. Порядок оценивания конкурсных испытаний.</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Жюри оценивает результаты конкурсных испытаний в баллах в соответствии с представленными критериями и показателями.</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Оценивание всех конкурсных испытаний осуществляет индивидуально каждый член жюри, оценки фиксируются в оценочной ведомости для каждого конкурсного испытания. Оценочные ведомости передаются секретарю </w:t>
      </w:r>
      <w:r w:rsidRPr="0051054A">
        <w:rPr>
          <w:rFonts w:ascii="Times New Roman" w:eastAsia="Times New Roman" w:hAnsi="Times New Roman" w:cs="Times New Roman"/>
          <w:sz w:val="28"/>
          <w:szCs w:val="28"/>
          <w:lang w:eastAsia="ru-RU" w:bidi="ru-RU"/>
        </w:rPr>
        <w:t>Оргкомитета</w:t>
      </w:r>
      <w:r w:rsidRPr="0051054A">
        <w:rPr>
          <w:rFonts w:ascii="Times New Roman" w:eastAsia="Arial Unicode MS" w:hAnsi="Times New Roman" w:cs="Times New Roman"/>
          <w:sz w:val="28"/>
          <w:szCs w:val="28"/>
          <w:lang w:eastAsia="ru-RU" w:bidi="ru-RU"/>
        </w:rPr>
        <w:t>.</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Секретарь </w:t>
      </w:r>
      <w:r w:rsidRPr="0051054A">
        <w:rPr>
          <w:rFonts w:ascii="Times New Roman" w:eastAsia="Times New Roman" w:hAnsi="Times New Roman" w:cs="Times New Roman"/>
          <w:sz w:val="28"/>
          <w:szCs w:val="28"/>
          <w:lang w:eastAsia="ru-RU" w:bidi="ru-RU"/>
        </w:rPr>
        <w:t>Оргкомитета</w:t>
      </w:r>
      <w:r w:rsidRPr="0051054A">
        <w:rPr>
          <w:rFonts w:ascii="Times New Roman" w:eastAsia="Arial Unicode MS" w:hAnsi="Times New Roman" w:cs="Times New Roman"/>
          <w:sz w:val="28"/>
          <w:szCs w:val="28"/>
          <w:lang w:eastAsia="ru-RU" w:bidi="ru-RU"/>
        </w:rPr>
        <w:t xml:space="preserve"> обрабатывает оценочные ведомости всех членов жюри по каждому конкурсному испытанию, оформляет сводные оценочные ведомости по конкурсным испытаниям. По итогам каждого конкурсного испытания участнику Конкурса выставляется оценка, представляющая собой среднее арифметическое баллов, выставленных каждому участнику Конкурса каждым членом жюри в индивидуальную оценочную ведомость.</w:t>
      </w:r>
    </w:p>
    <w:p w:rsidR="0051054A" w:rsidRPr="0051054A" w:rsidRDefault="0051054A" w:rsidP="0051054A">
      <w:pPr>
        <w:keepNext/>
        <w:keepLines/>
        <w:widowControl w:val="0"/>
        <w:spacing w:before="480" w:after="240" w:line="240" w:lineRule="auto"/>
        <w:jc w:val="center"/>
        <w:outlineLvl w:val="0"/>
        <w:rPr>
          <w:rFonts w:ascii="Times New Roman" w:eastAsia="Times New Roman" w:hAnsi="Times New Roman" w:cs="Times New Roman"/>
          <w:b/>
          <w:bCs/>
          <w:sz w:val="28"/>
          <w:szCs w:val="28"/>
          <w:lang w:eastAsia="ru-RU" w:bidi="ru-RU"/>
        </w:rPr>
      </w:pPr>
      <w:r w:rsidRPr="0051054A">
        <w:rPr>
          <w:rFonts w:ascii="Times New Roman" w:eastAsia="Times New Roman" w:hAnsi="Times New Roman" w:cs="Times New Roman"/>
          <w:b/>
          <w:bCs/>
          <w:sz w:val="28"/>
          <w:szCs w:val="28"/>
          <w:lang w:eastAsia="ru-RU" w:bidi="ru-RU"/>
        </w:rPr>
        <w:t>6. Условия участия в Конкурсе</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6.1. Для участия в Конкурсе претенденту на участие в Конкурсе </w:t>
      </w:r>
      <w:r w:rsidRPr="0051054A">
        <w:rPr>
          <w:rFonts w:ascii="Times New Roman" w:eastAsia="Times New Roman" w:hAnsi="Times New Roman" w:cs="Times New Roman"/>
          <w:sz w:val="28"/>
          <w:szCs w:val="28"/>
          <w:lang w:eastAsia="ru-RU" w:bidi="ru-RU"/>
        </w:rPr>
        <w:t xml:space="preserve">необходимо в срок до </w:t>
      </w:r>
      <w:r w:rsidRPr="002C7A74">
        <w:rPr>
          <w:rFonts w:ascii="Times New Roman" w:eastAsia="Times New Roman" w:hAnsi="Times New Roman" w:cs="Times New Roman"/>
          <w:sz w:val="28"/>
          <w:szCs w:val="28"/>
          <w:lang w:eastAsia="ru-RU" w:bidi="ru-RU"/>
        </w:rPr>
        <w:t xml:space="preserve">17.00 18.03.2024 </w:t>
      </w:r>
      <w:r w:rsidRPr="0051054A">
        <w:rPr>
          <w:rFonts w:ascii="Times New Roman" w:eastAsia="Times New Roman" w:hAnsi="Times New Roman" w:cs="Times New Roman"/>
          <w:sz w:val="28"/>
          <w:szCs w:val="28"/>
          <w:lang w:eastAsia="ru-RU" w:bidi="ru-RU"/>
        </w:rPr>
        <w:t>(включительно) предоставить в Оргкомитет по адресу</w:t>
      </w:r>
      <w:r w:rsidR="002C7A74" w:rsidRPr="002C7A74">
        <w:rPr>
          <w:rFonts w:ascii="Times New Roman" w:eastAsia="Times New Roman" w:hAnsi="Times New Roman" w:cs="Times New Roman"/>
          <w:sz w:val="28"/>
          <w:szCs w:val="28"/>
          <w:lang w:eastAsia="ru-RU" w:bidi="ru-RU"/>
        </w:rPr>
        <w:t>:</w:t>
      </w:r>
      <w:r w:rsidR="002C7A74">
        <w:rPr>
          <w:rFonts w:ascii="Times New Roman" w:eastAsia="Times New Roman" w:hAnsi="Times New Roman" w:cs="Times New Roman"/>
          <w:sz w:val="28"/>
          <w:szCs w:val="28"/>
          <w:lang w:eastAsia="ru-RU" w:bidi="ru-RU"/>
        </w:rPr>
        <w:t xml:space="preserve"> </w:t>
      </w:r>
      <w:hyperlink r:id="rId7" w:history="1">
        <w:r w:rsidR="002C7A74" w:rsidRPr="002C7A74">
          <w:rPr>
            <w:rStyle w:val="af2"/>
            <w:rFonts w:ascii="Times New Roman" w:eastAsia="Times New Roman" w:hAnsi="Times New Roman" w:cs="Times New Roman"/>
            <w:sz w:val="28"/>
            <w:szCs w:val="28"/>
            <w:lang w:val="en-US" w:eastAsia="ru-RU" w:bidi="ru-RU"/>
          </w:rPr>
          <w:t>imkvhava</w:t>
        </w:r>
        <w:r w:rsidR="002C7A74" w:rsidRPr="002C7A74">
          <w:rPr>
            <w:rStyle w:val="af2"/>
            <w:rFonts w:ascii="Times New Roman" w:eastAsia="Times New Roman" w:hAnsi="Times New Roman" w:cs="Times New Roman"/>
            <w:sz w:val="28"/>
            <w:szCs w:val="28"/>
            <w:lang w:eastAsia="ru-RU" w:bidi="ru-RU"/>
          </w:rPr>
          <w:t>@</w:t>
        </w:r>
        <w:r w:rsidR="002C7A74" w:rsidRPr="002C7A74">
          <w:rPr>
            <w:rStyle w:val="af2"/>
            <w:rFonts w:ascii="Times New Roman" w:eastAsia="Times New Roman" w:hAnsi="Times New Roman" w:cs="Times New Roman"/>
            <w:sz w:val="28"/>
            <w:szCs w:val="28"/>
            <w:lang w:val="en-US" w:eastAsia="ru-RU" w:bidi="ru-RU"/>
          </w:rPr>
          <w:t>rambler</w:t>
        </w:r>
        <w:r w:rsidR="002C7A74" w:rsidRPr="002C7A74">
          <w:rPr>
            <w:rStyle w:val="af2"/>
            <w:rFonts w:ascii="Times New Roman" w:eastAsia="Times New Roman" w:hAnsi="Times New Roman" w:cs="Times New Roman"/>
            <w:sz w:val="28"/>
            <w:szCs w:val="28"/>
            <w:lang w:eastAsia="ru-RU" w:bidi="ru-RU"/>
          </w:rPr>
          <w:t>.</w:t>
        </w:r>
        <w:r w:rsidR="002C7A74" w:rsidRPr="002C7A74">
          <w:rPr>
            <w:rStyle w:val="af2"/>
            <w:rFonts w:ascii="Times New Roman" w:eastAsia="Times New Roman" w:hAnsi="Times New Roman" w:cs="Times New Roman"/>
            <w:sz w:val="28"/>
            <w:szCs w:val="28"/>
            <w:lang w:val="en-US" w:eastAsia="ru-RU" w:bidi="ru-RU"/>
          </w:rPr>
          <w:t>ru</w:t>
        </w:r>
      </w:hyperlink>
      <w:r w:rsidR="002C7A74" w:rsidRPr="002C7A74">
        <w:rPr>
          <w:rFonts w:ascii="Times New Roman" w:eastAsia="Times New Roman" w:hAnsi="Times New Roman" w:cs="Times New Roman"/>
          <w:i/>
          <w:sz w:val="28"/>
          <w:szCs w:val="28"/>
          <w:lang w:eastAsia="ru-RU" w:bidi="ru-RU"/>
        </w:rPr>
        <w:t xml:space="preserve"> </w:t>
      </w:r>
      <w:r w:rsidRPr="0051054A">
        <w:rPr>
          <w:rFonts w:ascii="Times New Roman" w:eastAsia="Times New Roman" w:hAnsi="Times New Roman" w:cs="Times New Roman"/>
          <w:sz w:val="28"/>
          <w:szCs w:val="28"/>
          <w:lang w:eastAsia="ru-RU" w:bidi="ru-RU"/>
        </w:rPr>
        <w:t>следующие документы и материалы:</w:t>
      </w:r>
    </w:p>
    <w:p w:rsidR="0051054A" w:rsidRPr="0051054A" w:rsidRDefault="0051054A" w:rsidP="0051054A">
      <w:pPr>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360" w:lineRule="auto"/>
        <w:ind w:firstLine="709"/>
        <w:contextualSpacing/>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представление коллегиального органа управления образовательной организации по форме (приложение 1);</w:t>
      </w:r>
    </w:p>
    <w:p w:rsidR="0051054A" w:rsidRPr="0051054A" w:rsidRDefault="0051054A" w:rsidP="0051054A">
      <w:pPr>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360" w:lineRule="auto"/>
        <w:ind w:firstLine="709"/>
        <w:contextualSpacing/>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выписку из протокола или копию решения (выписку из решения) коллегиального органа управления образовательной организации о выдвижении кандидатуры на участие в Конкурсе (приложение 2);</w:t>
      </w:r>
    </w:p>
    <w:p w:rsidR="0051054A" w:rsidRPr="0051054A" w:rsidRDefault="0051054A" w:rsidP="0051054A">
      <w:pPr>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360" w:lineRule="auto"/>
        <w:ind w:firstLine="709"/>
        <w:contextualSpacing/>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lastRenderedPageBreak/>
        <w:t>заявление претендента на участие в Конкурсе (приложение 3);</w:t>
      </w:r>
    </w:p>
    <w:p w:rsidR="0051054A" w:rsidRPr="0051054A" w:rsidRDefault="0051054A" w:rsidP="0051054A">
      <w:pPr>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993"/>
        </w:tabs>
        <w:spacing w:after="0" w:line="360" w:lineRule="auto"/>
        <w:ind w:firstLine="709"/>
        <w:contextualSpacing/>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согласие претендента на участие в Конкурсе на обработку персональных данных (приложение 4); </w:t>
      </w:r>
    </w:p>
    <w:p w:rsidR="0051054A" w:rsidRPr="0051054A" w:rsidRDefault="0051054A" w:rsidP="0051054A">
      <w:pPr>
        <w:widowControl w:val="0"/>
        <w:numPr>
          <w:ilvl w:val="0"/>
          <w:numId w:val="16"/>
        </w:numPr>
        <w:tabs>
          <w:tab w:val="left" w:pos="993"/>
        </w:tabs>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согласие претендента на участие в Конкурсе на фото- и видеосъемку (приложение 5);</w:t>
      </w:r>
    </w:p>
    <w:p w:rsidR="0051054A" w:rsidRPr="0051054A" w:rsidRDefault="0051054A" w:rsidP="0051054A">
      <w:pPr>
        <w:widowControl w:val="0"/>
        <w:numPr>
          <w:ilvl w:val="0"/>
          <w:numId w:val="16"/>
        </w:numPr>
        <w:tabs>
          <w:tab w:val="left" w:pos="993"/>
        </w:tabs>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информационную карту претендента на участие в Конкурсе (приложение 6) в формате </w:t>
      </w:r>
      <w:r w:rsidRPr="0051054A">
        <w:rPr>
          <w:rFonts w:ascii="Times New Roman" w:eastAsia="Times New Roman" w:hAnsi="Times New Roman" w:cs="Times New Roman"/>
          <w:sz w:val="28"/>
          <w:szCs w:val="28"/>
          <w:lang w:val="en-US" w:eastAsia="ru-RU" w:bidi="ru-RU"/>
        </w:rPr>
        <w:t>Word</w:t>
      </w:r>
      <w:r w:rsidRPr="0051054A">
        <w:rPr>
          <w:rFonts w:ascii="Times New Roman" w:eastAsia="Times New Roman" w:hAnsi="Times New Roman" w:cs="Times New Roman"/>
          <w:sz w:val="28"/>
          <w:szCs w:val="28"/>
          <w:lang w:eastAsia="ru-RU" w:bidi="ru-RU"/>
        </w:rPr>
        <w:t xml:space="preserve"> (.</w:t>
      </w:r>
      <w:r w:rsidRPr="0051054A">
        <w:rPr>
          <w:rFonts w:ascii="Times New Roman" w:eastAsia="Times New Roman" w:hAnsi="Times New Roman" w:cs="Times New Roman"/>
          <w:sz w:val="28"/>
          <w:szCs w:val="28"/>
          <w:lang w:val="en-US" w:eastAsia="ru-RU" w:bidi="ru-RU"/>
        </w:rPr>
        <w:t>doc</w:t>
      </w:r>
      <w:r w:rsidRPr="0051054A">
        <w:rPr>
          <w:rFonts w:ascii="Times New Roman" w:eastAsia="Times New Roman" w:hAnsi="Times New Roman" w:cs="Times New Roman"/>
          <w:sz w:val="28"/>
          <w:szCs w:val="28"/>
          <w:lang w:eastAsia="ru-RU" w:bidi="ru-RU"/>
        </w:rPr>
        <w:t xml:space="preserve"> /.</w:t>
      </w:r>
      <w:proofErr w:type="spellStart"/>
      <w:r w:rsidRPr="0051054A">
        <w:rPr>
          <w:rFonts w:ascii="Times New Roman" w:eastAsia="Times New Roman" w:hAnsi="Times New Roman" w:cs="Times New Roman"/>
          <w:sz w:val="28"/>
          <w:szCs w:val="28"/>
          <w:lang w:val="en-US" w:eastAsia="ru-RU" w:bidi="ru-RU"/>
        </w:rPr>
        <w:t>docx</w:t>
      </w:r>
      <w:proofErr w:type="spellEnd"/>
      <w:r w:rsidRPr="0051054A">
        <w:rPr>
          <w:rFonts w:ascii="Times New Roman" w:eastAsia="Times New Roman" w:hAnsi="Times New Roman" w:cs="Times New Roman"/>
          <w:sz w:val="28"/>
          <w:szCs w:val="28"/>
          <w:lang w:eastAsia="ru-RU" w:bidi="ru-RU"/>
        </w:rPr>
        <w:t>);</w:t>
      </w:r>
    </w:p>
    <w:p w:rsidR="0051054A" w:rsidRPr="0051054A" w:rsidRDefault="0051054A" w:rsidP="0051054A">
      <w:pPr>
        <w:widowControl w:val="0"/>
        <w:numPr>
          <w:ilvl w:val="0"/>
          <w:numId w:val="16"/>
        </w:numPr>
        <w:tabs>
          <w:tab w:val="left" w:pos="993"/>
        </w:tabs>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электронные ссылки на конкурсные материалы заочных конкурсных испытаний первого тура Конкурса, подлежащие оцениванию в дистанционном режиме, согласно </w:t>
      </w:r>
      <w:proofErr w:type="spellStart"/>
      <w:r w:rsidRPr="0051054A">
        <w:rPr>
          <w:rFonts w:ascii="Times New Roman" w:eastAsia="Times New Roman" w:hAnsi="Times New Roman" w:cs="Times New Roman"/>
          <w:sz w:val="28"/>
          <w:szCs w:val="28"/>
          <w:lang w:eastAsia="ru-RU" w:bidi="ru-RU"/>
        </w:rPr>
        <w:t>пп</w:t>
      </w:r>
      <w:proofErr w:type="spellEnd"/>
      <w:r w:rsidRPr="0051054A">
        <w:rPr>
          <w:rFonts w:ascii="Times New Roman" w:eastAsia="Times New Roman" w:hAnsi="Times New Roman" w:cs="Times New Roman"/>
          <w:sz w:val="28"/>
          <w:szCs w:val="28"/>
          <w:lang w:eastAsia="ru-RU" w:bidi="ru-RU"/>
        </w:rPr>
        <w:t xml:space="preserve">. 7.3.1 – 7.3.2. </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6.2. Кандидат не допускается к участию в Конкурсе, если представил неполный комплект документов и материалов, или в них содержатся недостоверные сведения, или документы не соответствуют требованиям к их оформлению и представлению.</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6.3. Ответственный секретарь организационного комитета Конкурса (далее – </w:t>
      </w:r>
      <w:r w:rsidRPr="0051054A">
        <w:rPr>
          <w:rFonts w:ascii="Times New Roman" w:eastAsia="Times New Roman" w:hAnsi="Times New Roman" w:cs="Times New Roman"/>
          <w:sz w:val="28"/>
          <w:szCs w:val="28"/>
          <w:lang w:eastAsia="ru-RU" w:bidi="ru-RU"/>
        </w:rPr>
        <w:t xml:space="preserve">Оргкомитет) </w:t>
      </w:r>
      <w:r w:rsidRPr="0051054A">
        <w:rPr>
          <w:rFonts w:ascii="Times New Roman" w:eastAsia="Arial Unicode MS" w:hAnsi="Times New Roman" w:cs="Times New Roman"/>
          <w:sz w:val="28"/>
          <w:szCs w:val="28"/>
          <w:lang w:eastAsia="ru-RU" w:bidi="ru-RU"/>
        </w:rPr>
        <w:t xml:space="preserve">подводит итоги регистрации на участие в Конкурсе, формирует списочный состав участников Конкурса, утверждаемый </w:t>
      </w:r>
      <w:r w:rsidRPr="0051054A">
        <w:rPr>
          <w:rFonts w:ascii="Times New Roman" w:eastAsia="Times New Roman" w:hAnsi="Times New Roman" w:cs="Times New Roman"/>
          <w:sz w:val="28"/>
          <w:szCs w:val="28"/>
          <w:lang w:eastAsia="ru-RU" w:bidi="ru-RU"/>
        </w:rPr>
        <w:t>Оргкомитетом</w:t>
      </w:r>
      <w:r w:rsidRPr="0051054A">
        <w:rPr>
          <w:rFonts w:ascii="Times New Roman" w:eastAsia="Arial Unicode MS" w:hAnsi="Times New Roman" w:cs="Times New Roman"/>
          <w:sz w:val="28"/>
          <w:szCs w:val="28"/>
          <w:lang w:eastAsia="ru-RU" w:bidi="ru-RU"/>
        </w:rPr>
        <w:t>.</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6.4. Предоставляемые конкурсные материалы не возвращаются и не рецензируются. </w:t>
      </w:r>
    </w:p>
    <w:p w:rsidR="0051054A" w:rsidRPr="0051054A" w:rsidRDefault="0051054A" w:rsidP="0051054A">
      <w:pPr>
        <w:keepNext/>
        <w:keepLines/>
        <w:widowControl w:val="0"/>
        <w:spacing w:before="480" w:after="240" w:line="360" w:lineRule="auto"/>
        <w:jc w:val="center"/>
        <w:outlineLvl w:val="0"/>
        <w:rPr>
          <w:rFonts w:ascii="Times New Roman" w:eastAsia="Times New Roman" w:hAnsi="Times New Roman" w:cs="Times New Roman"/>
          <w:b/>
          <w:bCs/>
          <w:sz w:val="28"/>
          <w:szCs w:val="28"/>
          <w:lang w:eastAsia="ru-RU" w:bidi="ru-RU"/>
        </w:rPr>
      </w:pPr>
      <w:bookmarkStart w:id="64" w:name="bookmark20"/>
      <w:bookmarkEnd w:id="64"/>
      <w:r w:rsidRPr="0051054A">
        <w:rPr>
          <w:rFonts w:ascii="Times New Roman" w:eastAsia="Times New Roman" w:hAnsi="Times New Roman" w:cs="Times New Roman"/>
          <w:b/>
          <w:bCs/>
          <w:sz w:val="28"/>
          <w:szCs w:val="28"/>
          <w:lang w:eastAsia="ru-RU" w:bidi="ru-RU"/>
        </w:rPr>
        <w:t>7. Структура конкурсных испытаний, формат, регламент их проведения, критерии оценки</w:t>
      </w:r>
    </w:p>
    <w:p w:rsidR="0051054A" w:rsidRPr="0051054A" w:rsidRDefault="0051054A" w:rsidP="0051054A">
      <w:pPr>
        <w:widowControl w:val="0"/>
        <w:tabs>
          <w:tab w:val="left" w:pos="1244"/>
        </w:tabs>
        <w:spacing w:after="0" w:line="391"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7.1. Конкурс проходит в три тура: первый (очно-заочный), второй и третий очные туры.</w:t>
      </w:r>
    </w:p>
    <w:p w:rsidR="0051054A" w:rsidRPr="0051054A" w:rsidRDefault="0051054A" w:rsidP="0051054A">
      <w:pPr>
        <w:widowControl w:val="0"/>
        <w:tabs>
          <w:tab w:val="left" w:pos="1244"/>
        </w:tabs>
        <w:spacing w:after="0" w:line="391" w:lineRule="auto"/>
        <w:ind w:firstLine="709"/>
        <w:jc w:val="both"/>
        <w:rPr>
          <w:rFonts w:ascii="Times New Roman" w:eastAsia="Times New Roman" w:hAnsi="Times New Roman" w:cs="Times New Roman"/>
          <w:bCs/>
          <w:sz w:val="28"/>
          <w:szCs w:val="28"/>
          <w:lang w:eastAsia="ru-RU" w:bidi="ru-RU"/>
        </w:rPr>
      </w:pPr>
      <w:r w:rsidRPr="0051054A">
        <w:rPr>
          <w:rFonts w:ascii="Times New Roman" w:eastAsia="Times New Roman" w:hAnsi="Times New Roman" w:cs="Times New Roman"/>
          <w:sz w:val="28"/>
          <w:szCs w:val="28"/>
          <w:lang w:eastAsia="ru-RU" w:bidi="ru-RU"/>
        </w:rPr>
        <w:t>7.2. Первый тур включает два заочных конкурсных испытания (</w:t>
      </w:r>
      <w:r w:rsidRPr="0051054A">
        <w:rPr>
          <w:rFonts w:ascii="Times New Roman" w:eastAsia="Times New Roman" w:hAnsi="Times New Roman" w:cs="Times New Roman"/>
          <w:b/>
          <w:bCs/>
          <w:sz w:val="28"/>
          <w:szCs w:val="28"/>
          <w:lang w:eastAsia="ru-RU" w:bidi="ru-RU"/>
        </w:rPr>
        <w:t xml:space="preserve">«Интернет-портфолио» </w:t>
      </w:r>
      <w:r w:rsidRPr="0051054A">
        <w:rPr>
          <w:rFonts w:ascii="Times New Roman" w:eastAsia="Times New Roman" w:hAnsi="Times New Roman" w:cs="Times New Roman"/>
          <w:sz w:val="28"/>
          <w:szCs w:val="28"/>
          <w:lang w:eastAsia="ru-RU" w:bidi="ru-RU"/>
        </w:rPr>
        <w:t xml:space="preserve">и </w:t>
      </w:r>
      <w:r w:rsidRPr="0051054A">
        <w:rPr>
          <w:rFonts w:ascii="Times New Roman" w:eastAsia="Times New Roman" w:hAnsi="Times New Roman" w:cs="Times New Roman"/>
          <w:b/>
          <w:bCs/>
          <w:sz w:val="28"/>
          <w:szCs w:val="28"/>
          <w:lang w:eastAsia="ru-RU" w:bidi="ru-RU"/>
        </w:rPr>
        <w:t xml:space="preserve">«Визитная карточка «Я – педагог») </w:t>
      </w:r>
      <w:r w:rsidRPr="0051054A">
        <w:rPr>
          <w:rFonts w:ascii="Times New Roman" w:eastAsia="Times New Roman" w:hAnsi="Times New Roman" w:cs="Times New Roman"/>
          <w:bCs/>
          <w:sz w:val="28"/>
          <w:szCs w:val="28"/>
          <w:lang w:eastAsia="ru-RU" w:bidi="ru-RU"/>
        </w:rPr>
        <w:t>и очное</w:t>
      </w:r>
      <w:r w:rsidRPr="0051054A">
        <w:rPr>
          <w:rFonts w:ascii="Times New Roman" w:eastAsia="Times New Roman" w:hAnsi="Times New Roman" w:cs="Times New Roman"/>
          <w:b/>
          <w:bCs/>
          <w:sz w:val="28"/>
          <w:szCs w:val="28"/>
          <w:lang w:eastAsia="ru-RU" w:bidi="ru-RU"/>
        </w:rPr>
        <w:t xml:space="preserve"> </w:t>
      </w:r>
      <w:r w:rsidRPr="0051054A">
        <w:rPr>
          <w:rFonts w:ascii="Times New Roman" w:eastAsia="Times New Roman" w:hAnsi="Times New Roman" w:cs="Times New Roman"/>
          <w:sz w:val="28"/>
          <w:szCs w:val="28"/>
          <w:lang w:eastAsia="ru-RU" w:bidi="ru-RU"/>
        </w:rPr>
        <w:t>конкурсное испытание</w:t>
      </w:r>
      <w:r w:rsidRPr="0051054A">
        <w:rPr>
          <w:rFonts w:ascii="Times New Roman" w:eastAsia="Times New Roman" w:hAnsi="Times New Roman" w:cs="Times New Roman"/>
          <w:b/>
          <w:bCs/>
          <w:sz w:val="28"/>
          <w:szCs w:val="28"/>
          <w:lang w:eastAsia="ru-RU" w:bidi="ru-RU"/>
        </w:rPr>
        <w:t xml:space="preserve"> («Моя педагогическая находка»). </w:t>
      </w:r>
      <w:r w:rsidRPr="0051054A">
        <w:rPr>
          <w:rFonts w:ascii="Times New Roman" w:eastAsia="Times New Roman" w:hAnsi="Times New Roman" w:cs="Times New Roman"/>
          <w:bCs/>
          <w:sz w:val="28"/>
          <w:szCs w:val="28"/>
          <w:lang w:eastAsia="ru-RU" w:bidi="ru-RU"/>
        </w:rPr>
        <w:t xml:space="preserve"> Второй тур </w:t>
      </w:r>
      <w:r w:rsidRPr="0051054A">
        <w:rPr>
          <w:rFonts w:ascii="Times New Roman" w:eastAsia="Times New Roman" w:hAnsi="Times New Roman" w:cs="Times New Roman"/>
          <w:bCs/>
          <w:sz w:val="28"/>
          <w:szCs w:val="28"/>
          <w:lang w:eastAsia="ru-RU" w:bidi="ru-RU"/>
        </w:rPr>
        <w:lastRenderedPageBreak/>
        <w:t>включает два очных конкурсных испытания (</w:t>
      </w:r>
      <w:r w:rsidRPr="0051054A">
        <w:rPr>
          <w:rFonts w:ascii="Times New Roman" w:eastAsia="Times New Roman" w:hAnsi="Times New Roman" w:cs="Times New Roman"/>
          <w:b/>
          <w:bCs/>
          <w:sz w:val="28"/>
          <w:szCs w:val="28"/>
          <w:lang w:eastAsia="ru-RU" w:bidi="ru-RU"/>
        </w:rPr>
        <w:t>«Педагогическое мероприятие с детьми»</w:t>
      </w:r>
      <w:r w:rsidRPr="0051054A">
        <w:rPr>
          <w:rFonts w:ascii="Times New Roman" w:eastAsia="Times New Roman" w:hAnsi="Times New Roman" w:cs="Times New Roman"/>
          <w:bCs/>
          <w:sz w:val="28"/>
          <w:szCs w:val="28"/>
          <w:lang w:eastAsia="ru-RU" w:bidi="ru-RU"/>
        </w:rPr>
        <w:t xml:space="preserve"> и </w:t>
      </w:r>
      <w:r w:rsidRPr="0051054A">
        <w:rPr>
          <w:rFonts w:ascii="Times New Roman" w:eastAsia="Times New Roman" w:hAnsi="Times New Roman" w:cs="Times New Roman"/>
          <w:b/>
          <w:bCs/>
          <w:sz w:val="28"/>
          <w:szCs w:val="28"/>
          <w:lang w:eastAsia="ru-RU" w:bidi="ru-RU"/>
        </w:rPr>
        <w:t>«Мастерская педагога»</w:t>
      </w:r>
      <w:r w:rsidRPr="0051054A">
        <w:rPr>
          <w:rFonts w:ascii="Times New Roman" w:eastAsia="Times New Roman" w:hAnsi="Times New Roman" w:cs="Times New Roman"/>
          <w:bCs/>
          <w:sz w:val="28"/>
          <w:szCs w:val="28"/>
          <w:lang w:eastAsia="ru-RU" w:bidi="ru-RU"/>
        </w:rPr>
        <w:t xml:space="preserve">). Третий тур включает очное конкурсное испытание </w:t>
      </w:r>
      <w:r w:rsidRPr="0051054A">
        <w:rPr>
          <w:rFonts w:ascii="Times New Roman" w:eastAsia="Times New Roman" w:hAnsi="Times New Roman" w:cs="Times New Roman"/>
          <w:b/>
          <w:bCs/>
          <w:sz w:val="28"/>
          <w:szCs w:val="28"/>
          <w:lang w:eastAsia="ru-RU" w:bidi="ru-RU"/>
        </w:rPr>
        <w:t>«Профессиональный разговор»</w:t>
      </w:r>
      <w:r w:rsidRPr="0051054A">
        <w:rPr>
          <w:rFonts w:ascii="Times New Roman" w:eastAsia="Times New Roman" w:hAnsi="Times New Roman" w:cs="Times New Roman"/>
          <w:bCs/>
          <w:sz w:val="28"/>
          <w:szCs w:val="28"/>
          <w:lang w:eastAsia="ru-RU" w:bidi="ru-RU"/>
        </w:rPr>
        <w:t>.</w:t>
      </w:r>
    </w:p>
    <w:p w:rsidR="0051054A" w:rsidRPr="0051054A" w:rsidRDefault="0051054A" w:rsidP="0051054A">
      <w:pPr>
        <w:widowControl w:val="0"/>
        <w:tabs>
          <w:tab w:val="left" w:pos="1244"/>
        </w:tabs>
        <w:spacing w:after="0" w:line="391"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7.3. Участие в первом туре принимают все участники Конкурса в соответствии со списочным составом, утвержденным Оргкомитетом.</w:t>
      </w:r>
    </w:p>
    <w:p w:rsidR="0051054A" w:rsidRPr="0051054A" w:rsidRDefault="0051054A" w:rsidP="0051054A">
      <w:pPr>
        <w:widowControl w:val="0"/>
        <w:tabs>
          <w:tab w:val="left" w:pos="1244"/>
        </w:tabs>
        <w:spacing w:after="0" w:line="391" w:lineRule="auto"/>
        <w:ind w:firstLine="709"/>
        <w:jc w:val="both"/>
        <w:rPr>
          <w:rFonts w:ascii="Times New Roman" w:eastAsia="Times New Roman" w:hAnsi="Times New Roman" w:cs="Times New Roman"/>
          <w:b/>
          <w:sz w:val="28"/>
          <w:szCs w:val="28"/>
          <w:lang w:eastAsia="ru-RU" w:bidi="ru-RU"/>
        </w:rPr>
      </w:pPr>
      <w:r w:rsidRPr="0051054A">
        <w:rPr>
          <w:rFonts w:ascii="Times New Roman" w:eastAsia="Times New Roman" w:hAnsi="Times New Roman" w:cs="Times New Roman"/>
          <w:b/>
          <w:bCs/>
          <w:sz w:val="28"/>
          <w:szCs w:val="28"/>
          <w:lang w:eastAsia="ru-RU" w:bidi="ru-RU"/>
        </w:rPr>
        <w:t>7.3.1.</w:t>
      </w:r>
      <w:r w:rsidRPr="0051054A">
        <w:rPr>
          <w:rFonts w:ascii="Times New Roman" w:eastAsia="Times New Roman" w:hAnsi="Times New Roman" w:cs="Times New Roman"/>
          <w:b/>
          <w:sz w:val="28"/>
          <w:szCs w:val="28"/>
          <w:lang w:eastAsia="ru-RU" w:bidi="ru-RU"/>
        </w:rPr>
        <w:t xml:space="preserve"> Конкурсное испытание «Интернет-портфолио» (заочно).</w:t>
      </w:r>
    </w:p>
    <w:p w:rsidR="0051054A" w:rsidRPr="0051054A" w:rsidRDefault="0051054A" w:rsidP="0051054A">
      <w:pPr>
        <w:widowControl w:val="0"/>
        <w:spacing w:after="0" w:line="391" w:lineRule="auto"/>
        <w:ind w:firstLine="74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Цель конкурсного испытания: </w:t>
      </w:r>
      <w:r w:rsidRPr="0051054A">
        <w:rPr>
          <w:rFonts w:ascii="Times New Roman" w:eastAsia="Times New Roman" w:hAnsi="Times New Roman" w:cs="Times New Roman"/>
          <w:sz w:val="28"/>
          <w:szCs w:val="28"/>
          <w:lang w:eastAsia="ru-RU" w:bidi="ru-RU"/>
        </w:rPr>
        <w:t>демонстрация участником Конкурса различных аспектов профессиональной деятельности с использованием информационно-</w:t>
      </w:r>
      <w:r w:rsidRPr="0051054A">
        <w:rPr>
          <w:rFonts w:ascii="Times New Roman" w:eastAsia="Times New Roman" w:hAnsi="Times New Roman" w:cs="Times New Roman"/>
          <w:sz w:val="28"/>
          <w:szCs w:val="28"/>
          <w:lang w:eastAsia="ru-RU" w:bidi="ru-RU"/>
        </w:rPr>
        <w:softHyphen/>
        <w:t>коммуникационных технологий.</w:t>
      </w:r>
    </w:p>
    <w:p w:rsidR="0051054A" w:rsidRPr="0051054A" w:rsidRDefault="0051054A" w:rsidP="0051054A">
      <w:pPr>
        <w:widowControl w:val="0"/>
        <w:spacing w:after="0" w:line="391" w:lineRule="auto"/>
        <w:ind w:firstLine="74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Формат конкурсного испытания: </w:t>
      </w:r>
      <w:proofErr w:type="spellStart"/>
      <w:r w:rsidRPr="0051054A">
        <w:rPr>
          <w:rFonts w:ascii="Times New Roman" w:eastAsia="Times New Roman" w:hAnsi="Times New Roman" w:cs="Times New Roman"/>
          <w:sz w:val="28"/>
          <w:szCs w:val="28"/>
          <w:lang w:eastAsia="ru-RU" w:bidi="ru-RU"/>
        </w:rPr>
        <w:t>интернет-ресурс</w:t>
      </w:r>
      <w:proofErr w:type="spellEnd"/>
      <w:r w:rsidRPr="0051054A">
        <w:rPr>
          <w:rFonts w:ascii="Times New Roman" w:eastAsia="Times New Roman" w:hAnsi="Times New Roman" w:cs="Times New Roman"/>
          <w:sz w:val="28"/>
          <w:szCs w:val="28"/>
          <w:lang w:eastAsia="ru-RU" w:bidi="ru-RU"/>
        </w:rPr>
        <w:t xml:space="preserve"> участника Конкурса (страница на интернет-сайте образовательной организации, в которой работает участник, или ссылка на профессиональный личный сайт (блог, аккаунт в социальной сети, посвященный профессиональной деятельности участника Конкурса), размещенная на странице образовательной организации), на котором представлены методические разработки, материалы, отражающие опыт и специфику профессиональной деятельности участника Конкурса, фото- и видеоматериалы, использование участником Конкурса электронных образовательных и информационных ресурсов, формы его коммуникации в информационно-телекоммуникационной сети «Интернет».</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Организационная схема проведения конкурсного испытания: </w:t>
      </w:r>
      <w:r w:rsidRPr="0051054A">
        <w:rPr>
          <w:rFonts w:ascii="Times New Roman" w:eastAsia="Times New Roman" w:hAnsi="Times New Roman" w:cs="Times New Roman"/>
          <w:bCs/>
          <w:sz w:val="28"/>
          <w:szCs w:val="28"/>
          <w:lang w:eastAsia="ru-RU" w:bidi="ru-RU"/>
        </w:rPr>
        <w:t>ссылка на</w:t>
      </w:r>
      <w:r w:rsidRPr="0051054A">
        <w:rPr>
          <w:rFonts w:ascii="Times New Roman" w:eastAsia="Times New Roman" w:hAnsi="Times New Roman" w:cs="Times New Roman"/>
          <w:b/>
          <w:bCs/>
          <w:sz w:val="28"/>
          <w:szCs w:val="28"/>
          <w:lang w:eastAsia="ru-RU" w:bidi="ru-RU"/>
        </w:rPr>
        <w:t xml:space="preserve"> </w:t>
      </w:r>
      <w:r w:rsidRPr="0051054A">
        <w:rPr>
          <w:rFonts w:ascii="Times New Roman" w:eastAsia="Times New Roman" w:hAnsi="Times New Roman" w:cs="Times New Roman"/>
          <w:sz w:val="28"/>
          <w:szCs w:val="28"/>
          <w:lang w:eastAsia="ru-RU" w:bidi="ru-RU"/>
        </w:rPr>
        <w:t xml:space="preserve">адрес </w:t>
      </w:r>
      <w:proofErr w:type="spellStart"/>
      <w:r w:rsidRPr="0051054A">
        <w:rPr>
          <w:rFonts w:ascii="Times New Roman" w:eastAsia="Times New Roman" w:hAnsi="Times New Roman" w:cs="Times New Roman"/>
          <w:sz w:val="28"/>
          <w:szCs w:val="28"/>
          <w:lang w:eastAsia="ru-RU" w:bidi="ru-RU"/>
        </w:rPr>
        <w:t>интернет-ресурса</w:t>
      </w:r>
      <w:proofErr w:type="spellEnd"/>
      <w:r w:rsidRPr="0051054A">
        <w:rPr>
          <w:rFonts w:ascii="Times New Roman" w:eastAsia="Times New Roman" w:hAnsi="Times New Roman" w:cs="Times New Roman"/>
          <w:sz w:val="28"/>
          <w:szCs w:val="28"/>
          <w:lang w:eastAsia="ru-RU" w:bidi="ru-RU"/>
        </w:rPr>
        <w:t xml:space="preserve"> предоставляется в Оргкомитет вместе с документами, а также указывается в информационной карте.</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Предоставляется только один интернет-адрес. Интернет-адрес должен быть активным при открытии посредством входа через любой распространенный браузер.</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Порядок оценивания конкурсного испытания: </w:t>
      </w:r>
      <w:r w:rsidRPr="0051054A">
        <w:rPr>
          <w:rFonts w:ascii="Times New Roman" w:eastAsia="Times New Roman" w:hAnsi="Times New Roman" w:cs="Times New Roman"/>
          <w:sz w:val="28"/>
          <w:szCs w:val="28"/>
          <w:lang w:eastAsia="ru-RU" w:bidi="ru-RU"/>
        </w:rPr>
        <w:t xml:space="preserve">оценивание конкурсного испытания осуществляется в дистанционном режиме. Оценка </w:t>
      </w:r>
      <w:r w:rsidRPr="0051054A">
        <w:rPr>
          <w:rFonts w:ascii="Times New Roman" w:eastAsia="Times New Roman" w:hAnsi="Times New Roman" w:cs="Times New Roman"/>
          <w:sz w:val="28"/>
          <w:szCs w:val="28"/>
          <w:lang w:eastAsia="ru-RU" w:bidi="ru-RU"/>
        </w:rPr>
        <w:lastRenderedPageBreak/>
        <w:t xml:space="preserve">фиксируется в индивидуальной оценочной ведомости члена жюри Конкурса.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Оценивание производится по 2 критериям, каждый критерий раскрывается через совокупность показателей.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Каждый показатель оценивается по шкале от 0 до 2 баллов, где 0 баллов – «показатель не проявлен», 1 балл – «показатель проявлен частично», 2 балла – «показатель проявлен в полной мере».</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Максимальная оценка за конкурсное испытание «Интернет-портфолио» – </w:t>
      </w:r>
      <w:r w:rsidR="005C74C7">
        <w:rPr>
          <w:rFonts w:ascii="Times New Roman" w:eastAsia="Times New Roman" w:hAnsi="Times New Roman" w:cs="Times New Roman"/>
          <w:b/>
          <w:bCs/>
          <w:sz w:val="28"/>
          <w:szCs w:val="28"/>
          <w:lang w:eastAsia="ru-RU" w:bidi="ru-RU"/>
        </w:rPr>
        <w:t>26</w:t>
      </w:r>
      <w:r w:rsidRPr="0051054A">
        <w:rPr>
          <w:rFonts w:ascii="Times New Roman" w:eastAsia="Times New Roman" w:hAnsi="Times New Roman" w:cs="Times New Roman"/>
          <w:b/>
          <w:bCs/>
          <w:sz w:val="28"/>
          <w:szCs w:val="28"/>
          <w:lang w:eastAsia="ru-RU" w:bidi="ru-RU"/>
        </w:rPr>
        <w:t xml:space="preserve"> баллов.</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Критерии и показатели оценки конкурсного испытания «Интернет-портфолио»</w:t>
      </w:r>
    </w:p>
    <w:tbl>
      <w:tblPr>
        <w:tblOverlap w:val="never"/>
        <w:tblW w:w="10247" w:type="dxa"/>
        <w:jc w:val="center"/>
        <w:tblLayout w:type="fixed"/>
        <w:tblCellMar>
          <w:left w:w="10" w:type="dxa"/>
          <w:right w:w="10" w:type="dxa"/>
        </w:tblCellMar>
        <w:tblLook w:val="04A0" w:firstRow="1" w:lastRow="0" w:firstColumn="1" w:lastColumn="0" w:noHBand="0" w:noVBand="1"/>
      </w:tblPr>
      <w:tblGrid>
        <w:gridCol w:w="590"/>
        <w:gridCol w:w="2280"/>
        <w:gridCol w:w="696"/>
        <w:gridCol w:w="5366"/>
        <w:gridCol w:w="1315"/>
      </w:tblGrid>
      <w:tr w:rsidR="0051054A" w:rsidRPr="0051054A" w:rsidTr="00D410D0">
        <w:trPr>
          <w:trHeight w:hRule="exact" w:val="298"/>
          <w:jc w:val="center"/>
        </w:trPr>
        <w:tc>
          <w:tcPr>
            <w:tcW w:w="590"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2280"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Критерии</w:t>
            </w:r>
          </w:p>
        </w:tc>
        <w:tc>
          <w:tcPr>
            <w:tcW w:w="696"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5366"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Показатели</w:t>
            </w:r>
          </w:p>
        </w:tc>
        <w:tc>
          <w:tcPr>
            <w:tcW w:w="1315" w:type="dxa"/>
            <w:tcBorders>
              <w:top w:val="single" w:sz="4" w:space="0" w:color="auto"/>
              <w:left w:val="single" w:sz="4" w:space="0" w:color="auto"/>
              <w:righ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Баллы</w:t>
            </w:r>
          </w:p>
        </w:tc>
      </w:tr>
      <w:tr w:rsidR="0051054A" w:rsidRPr="0051054A" w:rsidTr="00D410D0">
        <w:trPr>
          <w:trHeight w:hRule="exact" w:val="1161"/>
          <w:jc w:val="center"/>
        </w:trPr>
        <w:tc>
          <w:tcPr>
            <w:tcW w:w="590"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w:t>
            </w:r>
          </w:p>
        </w:tc>
        <w:tc>
          <w:tcPr>
            <w:tcW w:w="2280"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Содержательность и практическая значимость материалов</w:t>
            </w: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1.1</w:t>
            </w:r>
          </w:p>
        </w:tc>
        <w:tc>
          <w:tcPr>
            <w:tcW w:w="536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содержание материалов ориентировано на различные категории участников образовательных отношений (обучающиеся, педагоги, родители (законные представители))</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1135"/>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1.2</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информационный контент, представленный для родителей (законных представителей обучающихся), содержателен, доступен для понимания, актуален</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55"/>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1.3</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содержание материалов отражает основные направления (одно или несколько) развития детей в соответствии с требованиями ФГОС ДО</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1.4</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содержание материалов направлено на решения практических задач</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F9744D" w:rsidP="0051054A">
            <w:pPr>
              <w:widowControl w:val="0"/>
              <w:spacing w:after="0" w:line="240" w:lineRule="auto"/>
              <w:jc w:val="center"/>
              <w:rPr>
                <w:rFonts w:ascii="Times New Roman" w:eastAsia="Times New Roman" w:hAnsi="Times New Roman" w:cs="Times New Roman"/>
                <w:b/>
                <w:bCs/>
                <w:sz w:val="24"/>
                <w:szCs w:val="24"/>
                <w:lang w:eastAsia="ru-RU" w:bidi="ru-RU"/>
              </w:rPr>
            </w:pPr>
            <w:r>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1.5</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материалы имеют практико-ориентированный характер</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sz w:val="24"/>
                <w:szCs w:val="24"/>
                <w:lang w:eastAsia="ru-RU" w:bidi="ru-RU"/>
              </w:rPr>
            </w:pPr>
            <w:r w:rsidRPr="0051054A">
              <w:rPr>
                <w:rFonts w:ascii="Times New Roman" w:eastAsia="Times New Roman" w:hAnsi="Times New Roman" w:cs="Times New Roman"/>
                <w:b/>
                <w:sz w:val="24"/>
                <w:szCs w:val="24"/>
                <w:lang w:eastAsia="ru-RU" w:bidi="ru-RU"/>
              </w:rPr>
              <w:t>1.6</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материалы представляют интерес для профессионального сообщества</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92"/>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sz w:val="24"/>
                <w:szCs w:val="24"/>
                <w:lang w:eastAsia="ru-RU" w:bidi="ru-RU"/>
              </w:rPr>
            </w:pPr>
            <w:r w:rsidRPr="0051054A">
              <w:rPr>
                <w:rFonts w:ascii="Times New Roman" w:eastAsia="Times New Roman" w:hAnsi="Times New Roman" w:cs="Times New Roman"/>
                <w:b/>
                <w:sz w:val="24"/>
                <w:szCs w:val="24"/>
                <w:lang w:eastAsia="ru-RU" w:bidi="ru-RU"/>
              </w:rPr>
              <w:t>1.7</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представлены полезные ссылки на ресурсы, посвященные вопросам дошкольного образования</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590"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w:t>
            </w:r>
          </w:p>
        </w:tc>
        <w:tc>
          <w:tcPr>
            <w:tcW w:w="2280"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Характеристики ресурса</w:t>
            </w: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2.1</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обеспечены четкая структура представления материалов и удобство навигации</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1146"/>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2.2</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представлен контент, направленный на взаимодействие с родителями (законными представителями) обучающихся, предусмотрена возможность осуществления обратной связи</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45"/>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2.3</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используются разные формы представления информации (текстовая, числовая, графическая, аудио, видео и др.)</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3"/>
          <w:jc w:val="center"/>
        </w:trPr>
        <w:tc>
          <w:tcPr>
            <w:tcW w:w="5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2.4</w:t>
            </w:r>
          </w:p>
        </w:tc>
        <w:tc>
          <w:tcPr>
            <w:tcW w:w="536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материалы регулярно обновляются</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52"/>
          <w:jc w:val="center"/>
        </w:trPr>
        <w:tc>
          <w:tcPr>
            <w:tcW w:w="590"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2.5</w:t>
            </w:r>
          </w:p>
        </w:tc>
        <w:tc>
          <w:tcPr>
            <w:tcW w:w="536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визуальное удобство восприятия информации; стилевое единство разделов; художественное оформление; адекватность цветового решения</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6"/>
          <w:jc w:val="center"/>
        </w:trPr>
        <w:tc>
          <w:tcPr>
            <w:tcW w:w="590"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0"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2.6</w:t>
            </w:r>
          </w:p>
        </w:tc>
        <w:tc>
          <w:tcPr>
            <w:tcW w:w="536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отсутствуют орфографические, пунктуационные и грамматические ошибки</w:t>
            </w:r>
          </w:p>
        </w:tc>
        <w:tc>
          <w:tcPr>
            <w:tcW w:w="1315"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302"/>
          <w:jc w:val="center"/>
        </w:trPr>
        <w:tc>
          <w:tcPr>
            <w:tcW w:w="2870"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ind w:firstLine="140"/>
              <w:jc w:val="center"/>
              <w:rPr>
                <w:rFonts w:ascii="Times New Roman" w:eastAsia="Times New Roman" w:hAnsi="Times New Roman" w:cs="Times New Roman"/>
                <w:sz w:val="24"/>
                <w:szCs w:val="24"/>
                <w:lang w:eastAsia="ru-RU" w:bidi="ru-RU"/>
              </w:rPr>
            </w:pPr>
          </w:p>
        </w:tc>
        <w:tc>
          <w:tcPr>
            <w:tcW w:w="6062" w:type="dxa"/>
            <w:gridSpan w:val="2"/>
            <w:tcBorders>
              <w:top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Arial Unicode MS" w:hAnsi="Times New Roman" w:cs="Times New Roman"/>
                <w:sz w:val="10"/>
                <w:szCs w:val="10"/>
                <w:lang w:eastAsia="ru-RU" w:bidi="ru-RU"/>
              </w:rPr>
            </w:pPr>
            <w:r w:rsidRPr="0051054A">
              <w:rPr>
                <w:rFonts w:ascii="Times New Roman" w:eastAsia="Arial Unicode MS" w:hAnsi="Times New Roman" w:cs="Times New Roman"/>
                <w:b/>
                <w:bCs/>
                <w:sz w:val="24"/>
                <w:szCs w:val="24"/>
                <w:lang w:eastAsia="ru-RU" w:bidi="ru-RU"/>
              </w:rPr>
              <w:t>Итоговый балл</w:t>
            </w:r>
          </w:p>
        </w:tc>
        <w:tc>
          <w:tcPr>
            <w:tcW w:w="1315"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C74C7" w:rsidP="0051054A">
            <w:pPr>
              <w:widowControl w:val="0"/>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0-26</w:t>
            </w:r>
          </w:p>
        </w:tc>
      </w:tr>
    </w:tbl>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7.3.2. Конкурсное испытание «Визитная карточка «Я – педагог» (заочно)</w:t>
      </w:r>
    </w:p>
    <w:p w:rsidR="0051054A" w:rsidRPr="0051054A" w:rsidRDefault="0051054A" w:rsidP="0051054A">
      <w:pPr>
        <w:keepNext/>
        <w:keepLines/>
        <w:widowControl w:val="0"/>
        <w:tabs>
          <w:tab w:val="left" w:pos="6239"/>
        </w:tabs>
        <w:spacing w:after="120" w:line="360" w:lineRule="auto"/>
        <w:ind w:firstLine="709"/>
        <w:jc w:val="both"/>
        <w:outlineLvl w:val="0"/>
        <w:rPr>
          <w:rFonts w:ascii="Times New Roman" w:eastAsia="Times New Roman" w:hAnsi="Times New Roman" w:cs="Times New Roman"/>
          <w:bCs/>
          <w:sz w:val="28"/>
          <w:szCs w:val="28"/>
          <w:lang w:eastAsia="ru-RU" w:bidi="ru-RU"/>
        </w:rPr>
      </w:pPr>
      <w:r w:rsidRPr="0051054A">
        <w:rPr>
          <w:rFonts w:ascii="Times New Roman" w:eastAsia="Times New Roman" w:hAnsi="Times New Roman" w:cs="Times New Roman"/>
          <w:b/>
          <w:bCs/>
          <w:sz w:val="28"/>
          <w:szCs w:val="28"/>
          <w:lang w:eastAsia="ru-RU" w:bidi="ru-RU"/>
        </w:rPr>
        <w:t xml:space="preserve">Цель конкурсного испытания: </w:t>
      </w:r>
      <w:r w:rsidRPr="0051054A">
        <w:rPr>
          <w:rFonts w:ascii="Times New Roman" w:eastAsia="Times New Roman" w:hAnsi="Times New Roman" w:cs="Times New Roman"/>
          <w:sz w:val="28"/>
          <w:szCs w:val="28"/>
          <w:lang w:eastAsia="ru-RU" w:bidi="ru-RU"/>
        </w:rPr>
        <w:t xml:space="preserve">демонстрация </w:t>
      </w:r>
      <w:r w:rsidRPr="0051054A">
        <w:rPr>
          <w:rFonts w:ascii="Times New Roman" w:eastAsia="Times New Roman" w:hAnsi="Times New Roman" w:cs="Times New Roman"/>
          <w:bCs/>
          <w:sz w:val="28"/>
          <w:szCs w:val="28"/>
          <w:lang w:eastAsia="ru-RU" w:bidi="ru-RU"/>
        </w:rPr>
        <w:t>участником Конкурса профессиональных достижений с использованием информационно-коммуникационных технологий.</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Формат конкурсного испытания: </w:t>
      </w:r>
      <w:r w:rsidRPr="0051054A">
        <w:rPr>
          <w:rFonts w:ascii="Times New Roman" w:eastAsia="Times New Roman" w:hAnsi="Times New Roman" w:cs="Times New Roman"/>
          <w:sz w:val="28"/>
          <w:szCs w:val="28"/>
          <w:lang w:eastAsia="ru-RU" w:bidi="ru-RU"/>
        </w:rPr>
        <w:t>видеоролик продолжительностью до 3 минут. Видеоролик должен содержать информацию о достижениях участника Конкурса в профессиональной и общественной деятельности, отражать его профессиональную культуру, демонстрировать современные способы педагогической деятельности.</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Организационная схема конкурсного испытания: </w:t>
      </w:r>
      <w:r w:rsidRPr="0051054A">
        <w:rPr>
          <w:rFonts w:ascii="Times New Roman" w:eastAsia="Times New Roman" w:hAnsi="Times New Roman" w:cs="Times New Roman"/>
          <w:sz w:val="28"/>
          <w:szCs w:val="28"/>
          <w:lang w:eastAsia="ru-RU" w:bidi="ru-RU"/>
        </w:rPr>
        <w:t xml:space="preserve">видеоролик размещается участником Конкурса на доступном ресурсе с возможностью просмотра без регистрации и скачивания. Ссылка на </w:t>
      </w:r>
      <w:proofErr w:type="gramStart"/>
      <w:r w:rsidRPr="0051054A">
        <w:rPr>
          <w:rFonts w:ascii="Times New Roman" w:eastAsia="Times New Roman" w:hAnsi="Times New Roman" w:cs="Times New Roman"/>
          <w:sz w:val="28"/>
          <w:szCs w:val="28"/>
          <w:lang w:eastAsia="ru-RU" w:bidi="ru-RU"/>
        </w:rPr>
        <w:t>видеоролик  предоставляется</w:t>
      </w:r>
      <w:proofErr w:type="gramEnd"/>
      <w:r w:rsidRPr="0051054A">
        <w:rPr>
          <w:rFonts w:ascii="Times New Roman" w:eastAsia="Times New Roman" w:hAnsi="Times New Roman" w:cs="Times New Roman"/>
          <w:sz w:val="28"/>
          <w:szCs w:val="28"/>
          <w:lang w:eastAsia="ru-RU" w:bidi="ru-RU"/>
        </w:rPr>
        <w:t xml:space="preserve"> в Оргкомитет вместе с документами, а также указывается в информационной карте.</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b/>
          <w:sz w:val="28"/>
          <w:szCs w:val="28"/>
          <w:lang w:eastAsia="ru-RU" w:bidi="ru-RU"/>
        </w:rPr>
      </w:pPr>
      <w:r w:rsidRPr="0051054A">
        <w:rPr>
          <w:rFonts w:ascii="Times New Roman" w:eastAsia="Times New Roman" w:hAnsi="Times New Roman" w:cs="Times New Roman"/>
          <w:b/>
          <w:sz w:val="28"/>
          <w:szCs w:val="28"/>
          <w:lang w:eastAsia="ru-RU" w:bidi="ru-RU"/>
        </w:rPr>
        <w:t xml:space="preserve">Технические требования к видеоролику: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возможность просмотра без регистрации и скачивания;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разрешение – 1920*1080 (16:9);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частота кадров – 25 кадров/с;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скорость потока – не менее 13,0 Мбит/с;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кодировка – AVC; формат файла – mpg4.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Видеоролик должен содержать информационную заставку с указанием субъекта Российской Федерации, наименования муниципального образования, населенного пункта, образовательной организации, должности, Ф.И.О. участника Конкурса,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Порядок оценивания конкурсного испытания: </w:t>
      </w:r>
      <w:r w:rsidRPr="0051054A">
        <w:rPr>
          <w:rFonts w:ascii="Times New Roman" w:eastAsia="Times New Roman" w:hAnsi="Times New Roman" w:cs="Times New Roman"/>
          <w:sz w:val="28"/>
          <w:szCs w:val="28"/>
          <w:lang w:eastAsia="ru-RU" w:bidi="ru-RU"/>
        </w:rPr>
        <w:t xml:space="preserve">оценивание </w:t>
      </w:r>
      <w:r w:rsidRPr="0051054A">
        <w:rPr>
          <w:rFonts w:ascii="Times New Roman" w:eastAsia="Times New Roman" w:hAnsi="Times New Roman" w:cs="Times New Roman"/>
          <w:sz w:val="28"/>
          <w:szCs w:val="28"/>
          <w:lang w:eastAsia="ru-RU" w:bidi="ru-RU"/>
        </w:rPr>
        <w:lastRenderedPageBreak/>
        <w:t xml:space="preserve">конкурсного испытания осуществляется в дистанционном режиме. Оценка фиксируется в индивидуальной оценочной ведомости члена жюри Конкурса.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Оценивание производится по 2 критериям. Критерии не равнозначны и имеют разное выражение в баллах, каждый критерий раскрывается через совокупность показателей.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Каждый показатель оценивается по шкале от 0 до 2 баллов, где 0 баллов – «показатель не проявлен», 1 балл – «показатель проявлен частично», 2 балла – «показатель проявлен в полной мере». </w:t>
      </w:r>
    </w:p>
    <w:p w:rsidR="0051054A" w:rsidRPr="0051054A" w:rsidRDefault="0051054A" w:rsidP="0051054A">
      <w:pPr>
        <w:widowControl w:val="0"/>
        <w:spacing w:after="0" w:line="360"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Максимальная оценка за конкурсное испытание «Визитная карточка «Я – педагог» – </w:t>
      </w:r>
      <w:r w:rsidRPr="0051054A">
        <w:rPr>
          <w:rFonts w:ascii="Times New Roman" w:eastAsia="Times New Roman" w:hAnsi="Times New Roman" w:cs="Times New Roman"/>
          <w:b/>
          <w:bCs/>
          <w:sz w:val="28"/>
          <w:szCs w:val="28"/>
          <w:lang w:eastAsia="ru-RU" w:bidi="ru-RU"/>
        </w:rPr>
        <w:t>10 баллов.</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Критерии и показатели оценки конкурсного испытания «Визитная карточка «Я – педагог»</w:t>
      </w:r>
    </w:p>
    <w:p w:rsidR="0051054A" w:rsidRPr="0051054A" w:rsidRDefault="0051054A" w:rsidP="0051054A">
      <w:pPr>
        <w:widowControl w:val="0"/>
        <w:spacing w:after="0" w:line="1" w:lineRule="exact"/>
        <w:rPr>
          <w:rFonts w:ascii="Arial Unicode MS" w:eastAsia="Arial Unicode MS" w:hAnsi="Arial Unicode MS" w:cs="Arial Unicode MS"/>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2290"/>
        <w:gridCol w:w="696"/>
        <w:gridCol w:w="5342"/>
        <w:gridCol w:w="1282"/>
      </w:tblGrid>
      <w:tr w:rsidR="0051054A" w:rsidRPr="0051054A" w:rsidTr="00D410D0">
        <w:trPr>
          <w:trHeight w:hRule="exact" w:val="471"/>
          <w:jc w:val="center"/>
        </w:trPr>
        <w:tc>
          <w:tcPr>
            <w:tcW w:w="576"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2290"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Критерии</w:t>
            </w:r>
          </w:p>
        </w:tc>
        <w:tc>
          <w:tcPr>
            <w:tcW w:w="696"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5342" w:type="dxa"/>
            <w:tcBorders>
              <w:top w:val="single" w:sz="4" w:space="0" w:color="auto"/>
              <w:lef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Показатели</w:t>
            </w:r>
          </w:p>
        </w:tc>
        <w:tc>
          <w:tcPr>
            <w:tcW w:w="1282" w:type="dxa"/>
            <w:tcBorders>
              <w:top w:val="single" w:sz="4" w:space="0" w:color="auto"/>
              <w:left w:val="single" w:sz="4" w:space="0" w:color="auto"/>
              <w:right w:val="single" w:sz="4" w:space="0" w:color="auto"/>
            </w:tcBorders>
            <w:shd w:val="clear" w:color="auto" w:fill="FFFFFF"/>
            <w:vAlign w:val="center"/>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Баллы</w:t>
            </w:r>
          </w:p>
        </w:tc>
      </w:tr>
      <w:tr w:rsidR="0051054A" w:rsidRPr="0051054A" w:rsidTr="00D410D0">
        <w:trPr>
          <w:trHeight w:hRule="exact" w:val="1235"/>
          <w:jc w:val="center"/>
        </w:trPr>
        <w:tc>
          <w:tcPr>
            <w:tcW w:w="576"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Arial Unicode MS" w:hAnsi="Times New Roman" w:cs="Times New Roman"/>
                <w:b/>
                <w:sz w:val="24"/>
                <w:szCs w:val="24"/>
                <w:lang w:eastAsia="ru-RU" w:bidi="ru-RU"/>
              </w:rPr>
            </w:pPr>
            <w:r w:rsidRPr="0051054A">
              <w:rPr>
                <w:rFonts w:ascii="Times New Roman" w:eastAsia="Arial Unicode MS" w:hAnsi="Times New Roman" w:cs="Times New Roman"/>
                <w:b/>
                <w:sz w:val="24"/>
                <w:szCs w:val="24"/>
                <w:lang w:eastAsia="ru-RU" w:bidi="ru-RU"/>
              </w:rPr>
              <w:t>1.</w:t>
            </w:r>
          </w:p>
        </w:tc>
        <w:tc>
          <w:tcPr>
            <w:tcW w:w="2290"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Информативность и содержательность</w:t>
            </w: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1.1</w:t>
            </w:r>
          </w:p>
        </w:tc>
        <w:tc>
          <w:tcPr>
            <w:tcW w:w="5342"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демонстрируются профессиональные достижения педагога в работе с обучающимися, родителями (законными представителями) обучающимися, коллегами</w:t>
            </w:r>
          </w:p>
        </w:tc>
        <w:tc>
          <w:tcPr>
            <w:tcW w:w="1282"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57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1.2</w:t>
            </w:r>
          </w:p>
        </w:tc>
        <w:tc>
          <w:tcPr>
            <w:tcW w:w="5342"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демонстрируются интересы и увлечения педагога, связанные с профессиональной деятельностью</w:t>
            </w:r>
          </w:p>
        </w:tc>
        <w:tc>
          <w:tcPr>
            <w:tcW w:w="1282"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72"/>
          <w:jc w:val="center"/>
        </w:trPr>
        <w:tc>
          <w:tcPr>
            <w:tcW w:w="57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90"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1.3</w:t>
            </w:r>
          </w:p>
        </w:tc>
        <w:tc>
          <w:tcPr>
            <w:tcW w:w="5342"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демонстрируется индивидуальный стиль профессиональной деятельности и оригинальность</w:t>
            </w:r>
          </w:p>
        </w:tc>
        <w:tc>
          <w:tcPr>
            <w:tcW w:w="1282"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389"/>
          <w:jc w:val="center"/>
        </w:trPr>
        <w:tc>
          <w:tcPr>
            <w:tcW w:w="576"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w:t>
            </w:r>
          </w:p>
        </w:tc>
        <w:tc>
          <w:tcPr>
            <w:tcW w:w="2290"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Представление информации</w:t>
            </w: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2.1</w:t>
            </w:r>
          </w:p>
        </w:tc>
        <w:tc>
          <w:tcPr>
            <w:tcW w:w="5342"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соблюдается соответствие видеоряда содержанию;</w:t>
            </w:r>
          </w:p>
        </w:tc>
        <w:tc>
          <w:tcPr>
            <w:tcW w:w="1282"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68"/>
          <w:jc w:val="center"/>
        </w:trPr>
        <w:tc>
          <w:tcPr>
            <w:tcW w:w="576"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90"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342"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качество видеоряда, звук, сочетание цветовых и световых эффектов, синхронизация музыки и изображения, видеопереходы</w:t>
            </w:r>
          </w:p>
        </w:tc>
        <w:tc>
          <w:tcPr>
            <w:tcW w:w="1282" w:type="dxa"/>
            <w:tcBorders>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r>
      <w:tr w:rsidR="0051054A" w:rsidRPr="0051054A" w:rsidTr="00D410D0">
        <w:trPr>
          <w:trHeight w:hRule="exact" w:val="562"/>
          <w:jc w:val="center"/>
        </w:trPr>
        <w:tc>
          <w:tcPr>
            <w:tcW w:w="576"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90"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69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2.2</w:t>
            </w:r>
          </w:p>
        </w:tc>
        <w:tc>
          <w:tcPr>
            <w:tcW w:w="5342"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видеоряд, композиция и содержание интересны и оригинальны</w:t>
            </w:r>
          </w:p>
        </w:tc>
        <w:tc>
          <w:tcPr>
            <w:tcW w:w="1282"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302"/>
          <w:jc w:val="center"/>
        </w:trPr>
        <w:tc>
          <w:tcPr>
            <w:tcW w:w="2866"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p>
        </w:tc>
        <w:tc>
          <w:tcPr>
            <w:tcW w:w="6038" w:type="dxa"/>
            <w:gridSpan w:val="2"/>
            <w:tcBorders>
              <w:top w:val="single" w:sz="4" w:space="0" w:color="auto"/>
              <w:left w:val="nil"/>
              <w:bottom w:val="single" w:sz="4" w:space="0" w:color="auto"/>
            </w:tcBorders>
            <w:shd w:val="clear" w:color="auto" w:fill="FFFFFF"/>
          </w:tcPr>
          <w:p w:rsidR="0051054A" w:rsidRPr="0051054A" w:rsidRDefault="0051054A" w:rsidP="0051054A">
            <w:pPr>
              <w:widowControl w:val="0"/>
              <w:spacing w:after="0" w:line="240" w:lineRule="auto"/>
              <w:ind w:right="208"/>
              <w:jc w:val="center"/>
              <w:rPr>
                <w:rFonts w:ascii="Times New Roman" w:eastAsia="Arial Unicode MS" w:hAnsi="Times New Roman" w:cs="Times New Roman"/>
                <w:sz w:val="10"/>
                <w:szCs w:val="10"/>
                <w:lang w:eastAsia="ru-RU" w:bidi="ru-RU"/>
              </w:rPr>
            </w:pPr>
            <w:r w:rsidRPr="0051054A">
              <w:rPr>
                <w:rFonts w:ascii="Times New Roman" w:eastAsia="Arial Unicode MS" w:hAnsi="Times New Roman" w:cs="Times New Roman"/>
                <w:b/>
                <w:bCs/>
                <w:sz w:val="24"/>
                <w:szCs w:val="24"/>
                <w:lang w:eastAsia="ru-RU" w:bidi="ru-RU"/>
              </w:rPr>
              <w:t>Итоговый балл</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0-10</w:t>
            </w:r>
          </w:p>
        </w:tc>
      </w:tr>
    </w:tbl>
    <w:p w:rsidR="0051054A" w:rsidRPr="0051054A" w:rsidRDefault="0051054A" w:rsidP="0051054A">
      <w:pPr>
        <w:widowControl w:val="0"/>
        <w:spacing w:after="479" w:line="1" w:lineRule="exact"/>
        <w:rPr>
          <w:rFonts w:ascii="Arial Unicode MS" w:eastAsia="Arial Unicode MS" w:hAnsi="Arial Unicode MS" w:cs="Arial Unicode MS"/>
          <w:sz w:val="24"/>
          <w:szCs w:val="24"/>
          <w:lang w:eastAsia="ru-RU" w:bidi="ru-RU"/>
        </w:rPr>
      </w:pP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sz w:val="28"/>
          <w:szCs w:val="28"/>
          <w:lang w:eastAsia="ru-RU" w:bidi="ru-RU"/>
        </w:rPr>
        <w:t>7. 3.3. Конкурсное испытание</w:t>
      </w:r>
      <w:r w:rsidRPr="0051054A">
        <w:rPr>
          <w:rFonts w:ascii="Times New Roman" w:eastAsia="Times New Roman" w:hAnsi="Times New Roman" w:cs="Times New Roman"/>
          <w:b/>
          <w:bCs/>
          <w:sz w:val="28"/>
          <w:szCs w:val="28"/>
          <w:lang w:eastAsia="ru-RU" w:bidi="ru-RU"/>
        </w:rPr>
        <w:t xml:space="preserve"> «Моя педагогическая находка» </w:t>
      </w:r>
      <w:r w:rsidRPr="002C7A74">
        <w:rPr>
          <w:rFonts w:ascii="Times New Roman" w:eastAsia="Times New Roman" w:hAnsi="Times New Roman" w:cs="Times New Roman"/>
          <w:b/>
          <w:bCs/>
          <w:sz w:val="28"/>
          <w:szCs w:val="28"/>
          <w:lang w:eastAsia="ru-RU" w:bidi="ru-RU"/>
        </w:rPr>
        <w:t>(очно)</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Цель конкурсного испытания: </w:t>
      </w:r>
      <w:r w:rsidRPr="0051054A">
        <w:rPr>
          <w:rFonts w:ascii="Times New Roman" w:eastAsia="Times New Roman" w:hAnsi="Times New Roman" w:cs="Times New Roman"/>
          <w:sz w:val="28"/>
          <w:szCs w:val="28"/>
          <w:lang w:eastAsia="ru-RU" w:bidi="ru-RU"/>
        </w:rPr>
        <w:t>демонстрация участником Конкурса наиболее значимого в его деятельности способа, метода или приема обучения, воспитания и развития детей дошкольного возраста.</w:t>
      </w:r>
    </w:p>
    <w:p w:rsidR="0051054A" w:rsidRPr="0051054A" w:rsidRDefault="0051054A" w:rsidP="0051054A">
      <w:pPr>
        <w:widowControl w:val="0"/>
        <w:tabs>
          <w:tab w:val="left" w:pos="6538"/>
        </w:tabs>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lastRenderedPageBreak/>
        <w:t xml:space="preserve">Формат конкурсного испытания: </w:t>
      </w:r>
      <w:r w:rsidRPr="0051054A">
        <w:rPr>
          <w:rFonts w:ascii="Times New Roman" w:eastAsia="Times New Roman" w:hAnsi="Times New Roman" w:cs="Times New Roman"/>
          <w:sz w:val="28"/>
          <w:szCs w:val="28"/>
          <w:lang w:eastAsia="ru-RU" w:bidi="ru-RU"/>
        </w:rPr>
        <w:t>выступление участника Конкурса, демонстрирующее элемент профессиональной деятельности, который он позиционирует как свою педагогическую находку.</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Организационная схема конкурсного испытания: </w:t>
      </w:r>
      <w:r w:rsidRPr="0051054A">
        <w:rPr>
          <w:rFonts w:ascii="Times New Roman" w:eastAsia="Times New Roman" w:hAnsi="Times New Roman" w:cs="Times New Roman"/>
          <w:sz w:val="28"/>
          <w:szCs w:val="28"/>
          <w:lang w:eastAsia="ru-RU" w:bidi="ru-RU"/>
        </w:rPr>
        <w:t>конкурсное испытание проводится в специально отведенной аудитории. Последовательность выступлений определяется жеребьевкой. Выступление участника Конкурса может сопровождаться презентацией или видеофрагментами.</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Регламент конкурсного испытания – </w:t>
      </w:r>
      <w:r w:rsidRPr="0051054A">
        <w:rPr>
          <w:rFonts w:ascii="Times New Roman" w:eastAsia="Times New Roman" w:hAnsi="Times New Roman" w:cs="Times New Roman"/>
          <w:sz w:val="28"/>
          <w:szCs w:val="28"/>
          <w:lang w:eastAsia="ru-RU" w:bidi="ru-RU"/>
        </w:rPr>
        <w:t>до 20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выступление участника Конкурса</w:t>
      </w:r>
      <w:r w:rsidRPr="0051054A">
        <w:rPr>
          <w:rFonts w:ascii="Times New Roman" w:eastAsia="Times New Roman" w:hAnsi="Times New Roman" w:cs="Times New Roman" w:hint="eastAsia"/>
          <w:sz w:val="28"/>
          <w:szCs w:val="28"/>
          <w:lang w:eastAsia="ru-RU" w:bidi="ru-RU"/>
        </w:rPr>
        <w:t xml:space="preserve"> – </w:t>
      </w:r>
      <w:r w:rsidRPr="0051054A">
        <w:rPr>
          <w:rFonts w:ascii="Times New Roman" w:eastAsia="Times New Roman" w:hAnsi="Times New Roman" w:cs="Times New Roman"/>
          <w:sz w:val="28"/>
          <w:szCs w:val="28"/>
          <w:lang w:eastAsia="ru-RU" w:bidi="ru-RU"/>
        </w:rPr>
        <w:t xml:space="preserve">10 минут;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ответы на вопросы жюри Конкурса – до 10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Порядок оценивания конкурсного испытания: </w:t>
      </w:r>
      <w:r w:rsidRPr="0051054A">
        <w:rPr>
          <w:rFonts w:ascii="Times New Roman" w:eastAsia="Times New Roman" w:hAnsi="Times New Roman" w:cs="Times New Roman"/>
          <w:sz w:val="28"/>
          <w:szCs w:val="28"/>
          <w:lang w:eastAsia="ru-RU" w:bidi="ru-RU"/>
        </w:rPr>
        <w:t xml:space="preserve">оценивание конкурсного испытания осуществляется в очном режиме. Оценка каждого члена жюри Конкурса фиксируется им в индивидуальной оценочной ведомости.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Оценивание производится по 2 критериям. Критерии не равнозначны и имеют разное выражение в баллах, каждый критерий раскрывается через совокупность показателей.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Каждый показатель оценивается по шкале от 0 до 2 баллов, где 0 баллов – «показатель не проявлен», 1 балл – «показатель проявлен частично», 2 балла – «показатель проявлен в полной мере». Максимальная оценка за конкурсное испытание «Моя педагогическая находка» – </w:t>
      </w:r>
      <w:r w:rsidRPr="0051054A">
        <w:rPr>
          <w:rFonts w:ascii="Times New Roman" w:eastAsia="Times New Roman" w:hAnsi="Times New Roman" w:cs="Times New Roman"/>
          <w:b/>
          <w:bCs/>
          <w:sz w:val="28"/>
          <w:szCs w:val="28"/>
          <w:lang w:eastAsia="ru-RU" w:bidi="ru-RU"/>
        </w:rPr>
        <w:t>32 балла.</w:t>
      </w:r>
    </w:p>
    <w:p w:rsidR="0051054A" w:rsidRPr="0051054A" w:rsidRDefault="0051054A" w:rsidP="0051054A">
      <w:pPr>
        <w:keepNext/>
        <w:keepLines/>
        <w:widowControl w:val="0"/>
        <w:spacing w:after="0"/>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 xml:space="preserve">Критерии и показатели оценки конкурсного испытания </w:t>
      </w:r>
    </w:p>
    <w:p w:rsidR="0051054A" w:rsidRPr="0051054A" w:rsidRDefault="0051054A" w:rsidP="0051054A">
      <w:pPr>
        <w:keepNext/>
        <w:keepLines/>
        <w:widowControl w:val="0"/>
        <w:spacing w:after="0"/>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sz w:val="28"/>
          <w:szCs w:val="28"/>
          <w:lang w:eastAsia="ru-RU" w:bidi="ru-RU"/>
        </w:rPr>
        <w:t>«Моя педагогическая находка»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75"/>
        <w:gridCol w:w="2285"/>
        <w:gridCol w:w="701"/>
        <w:gridCol w:w="5458"/>
        <w:gridCol w:w="1301"/>
      </w:tblGrid>
      <w:tr w:rsidR="0051054A" w:rsidRPr="0051054A" w:rsidTr="00D410D0">
        <w:trPr>
          <w:trHeight w:hRule="exact" w:val="298"/>
          <w:jc w:val="center"/>
        </w:trPr>
        <w:tc>
          <w:tcPr>
            <w:tcW w:w="475" w:type="dxa"/>
            <w:tcBorders>
              <w:top w:val="single" w:sz="4" w:space="0" w:color="auto"/>
              <w:left w:val="single" w:sz="4" w:space="0" w:color="auto"/>
            </w:tcBorders>
            <w:shd w:val="clear" w:color="auto" w:fill="FFFFFF"/>
            <w:vAlign w:val="bottom"/>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2285" w:type="dxa"/>
            <w:tcBorders>
              <w:top w:val="single" w:sz="4" w:space="0" w:color="auto"/>
              <w:left w:val="single" w:sz="4" w:space="0" w:color="auto"/>
            </w:tcBorders>
            <w:shd w:val="clear" w:color="auto" w:fill="FFFFFF"/>
            <w:vAlign w:val="bottom"/>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Критерии</w:t>
            </w:r>
          </w:p>
        </w:tc>
        <w:tc>
          <w:tcPr>
            <w:tcW w:w="701" w:type="dxa"/>
            <w:tcBorders>
              <w:top w:val="single" w:sz="4" w:space="0" w:color="auto"/>
              <w:left w:val="single" w:sz="4" w:space="0" w:color="auto"/>
            </w:tcBorders>
            <w:shd w:val="clear" w:color="auto" w:fill="FFFFFF"/>
            <w:vAlign w:val="bottom"/>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5458" w:type="dxa"/>
            <w:tcBorders>
              <w:top w:val="single" w:sz="4" w:space="0" w:color="auto"/>
              <w:left w:val="single" w:sz="4" w:space="0" w:color="auto"/>
            </w:tcBorders>
            <w:shd w:val="clear" w:color="auto" w:fill="FFFFFF"/>
            <w:vAlign w:val="bottom"/>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Показатели</w:t>
            </w:r>
          </w:p>
        </w:tc>
        <w:tc>
          <w:tcPr>
            <w:tcW w:w="1301" w:type="dxa"/>
            <w:tcBorders>
              <w:top w:val="single" w:sz="4" w:space="0" w:color="auto"/>
              <w:left w:val="single" w:sz="4" w:space="0" w:color="auto"/>
              <w:right w:val="single" w:sz="4" w:space="0" w:color="auto"/>
            </w:tcBorders>
            <w:shd w:val="clear" w:color="auto" w:fill="FFFFFF"/>
            <w:vAlign w:val="bottom"/>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Баллы</w:t>
            </w:r>
          </w:p>
        </w:tc>
      </w:tr>
      <w:tr w:rsidR="0051054A" w:rsidRPr="0051054A" w:rsidTr="00D410D0">
        <w:trPr>
          <w:trHeight w:hRule="exact" w:val="840"/>
          <w:jc w:val="center"/>
        </w:trPr>
        <w:tc>
          <w:tcPr>
            <w:tcW w:w="475"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w:t>
            </w:r>
          </w:p>
        </w:tc>
        <w:tc>
          <w:tcPr>
            <w:tcW w:w="2285"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Методическая грамотность</w:t>
            </w: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1.1</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обосновывает актуальность демонстрируемого способа/метода/приема для своей педагогической практики</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7"/>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1.2</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выявляет инновационную составляющую демонстрируемого способа/ метода/ приема</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40"/>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1.3</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обозначает цели и планируемые результаты применения демонстрируемого способа/метода/приема</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7"/>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1.4</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выявляет развивающий потенциал демонстрируемого способа/метода/приема</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6"/>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1.5</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представляет результативность демонстрируемого способа/метода/приема</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7"/>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1.6</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знания в области педагогики и психологии</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1.7</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оригинальность решения педагогических задач</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35"/>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1.8.</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понимание места и значения конкретного способа/метода/приема в своей методической системе</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35"/>
          <w:jc w:val="center"/>
        </w:trPr>
        <w:tc>
          <w:tcPr>
            <w:tcW w:w="475"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1.9</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возможность использования информационно-коммуникационных технологий (ИКТ) при решении своих педагогических задач</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jc w:val="center"/>
        </w:trPr>
        <w:tc>
          <w:tcPr>
            <w:tcW w:w="475"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w:t>
            </w:r>
          </w:p>
        </w:tc>
        <w:tc>
          <w:tcPr>
            <w:tcW w:w="2285"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Культура презентации</w:t>
            </w: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2.1</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представляет информацию целостно и структурированно</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75"/>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2.2</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конкретно и полно отвечает на вопросы экспертов</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3"/>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2.3</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оптимальные объем и содержание информации</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3"/>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2.4</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не допускает речевых ошибок</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3"/>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2.5</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вызывает профессиональный интерес аудитории</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1125"/>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2.6</w:t>
            </w:r>
          </w:p>
        </w:tc>
        <w:tc>
          <w:tcPr>
            <w:tcW w:w="5458"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ИКТ помогают наиболее полно раскрыть тему, служат иллюстрацией к выступлению; оформление соответствует теме, не препятствует восприятию содержания</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90"/>
          <w:jc w:val="center"/>
        </w:trPr>
        <w:tc>
          <w:tcPr>
            <w:tcW w:w="47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85"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1"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2.7</w:t>
            </w:r>
          </w:p>
        </w:tc>
        <w:tc>
          <w:tcPr>
            <w:tcW w:w="5458"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ораторские качества и артистизм</w:t>
            </w:r>
          </w:p>
        </w:tc>
        <w:tc>
          <w:tcPr>
            <w:tcW w:w="130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302"/>
          <w:jc w:val="center"/>
        </w:trPr>
        <w:tc>
          <w:tcPr>
            <w:tcW w:w="2760"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ind w:firstLine="140"/>
              <w:jc w:val="center"/>
              <w:rPr>
                <w:rFonts w:ascii="Times New Roman" w:eastAsia="Times New Roman" w:hAnsi="Times New Roman" w:cs="Times New Roman"/>
                <w:sz w:val="24"/>
                <w:szCs w:val="24"/>
                <w:lang w:eastAsia="ru-RU" w:bidi="ru-RU"/>
              </w:rPr>
            </w:pPr>
          </w:p>
        </w:tc>
        <w:tc>
          <w:tcPr>
            <w:tcW w:w="6159" w:type="dxa"/>
            <w:gridSpan w:val="2"/>
            <w:tcBorders>
              <w:top w:val="single" w:sz="4" w:space="0" w:color="auto"/>
              <w:bottom w:val="single" w:sz="4" w:space="0" w:color="auto"/>
            </w:tcBorders>
            <w:shd w:val="clear" w:color="auto" w:fill="FFFFFF"/>
          </w:tcPr>
          <w:p w:rsidR="0051054A" w:rsidRPr="0051054A" w:rsidRDefault="0051054A" w:rsidP="0051054A">
            <w:pPr>
              <w:widowControl w:val="0"/>
              <w:spacing w:after="0" w:line="240" w:lineRule="auto"/>
              <w:ind w:right="206"/>
              <w:jc w:val="center"/>
              <w:rPr>
                <w:rFonts w:ascii="Times New Roman" w:eastAsia="Arial Unicode MS" w:hAnsi="Times New Roman" w:cs="Times New Roman"/>
                <w:sz w:val="10"/>
                <w:szCs w:val="10"/>
                <w:lang w:eastAsia="ru-RU" w:bidi="ru-RU"/>
              </w:rPr>
            </w:pPr>
            <w:r w:rsidRPr="0051054A">
              <w:rPr>
                <w:rFonts w:ascii="Times New Roman" w:eastAsia="Arial Unicode MS" w:hAnsi="Times New Roman" w:cs="Times New Roman"/>
                <w:b/>
                <w:bCs/>
                <w:sz w:val="24"/>
                <w:szCs w:val="24"/>
                <w:lang w:eastAsia="ru-RU" w:bidi="ru-RU"/>
              </w:rPr>
              <w:t>Итоговый балл</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0-32</w:t>
            </w:r>
          </w:p>
        </w:tc>
      </w:tr>
    </w:tbl>
    <w:p w:rsidR="0051054A" w:rsidRPr="0051054A" w:rsidRDefault="0051054A" w:rsidP="0051054A">
      <w:pPr>
        <w:keepNext/>
        <w:keepLines/>
        <w:widowControl w:val="0"/>
        <w:tabs>
          <w:tab w:val="left" w:pos="1519"/>
        </w:tabs>
        <w:spacing w:after="120" w:line="391" w:lineRule="auto"/>
        <w:ind w:firstLine="709"/>
        <w:jc w:val="center"/>
        <w:outlineLvl w:val="0"/>
        <w:rPr>
          <w:rFonts w:ascii="Times New Roman" w:eastAsia="Times New Roman" w:hAnsi="Times New Roman" w:cs="Times New Roman"/>
          <w:bCs/>
          <w:sz w:val="28"/>
          <w:szCs w:val="28"/>
          <w:lang w:eastAsia="ru-RU" w:bidi="ru-RU"/>
        </w:rPr>
      </w:pPr>
    </w:p>
    <w:p w:rsidR="0051054A" w:rsidRPr="0051054A" w:rsidRDefault="0051054A" w:rsidP="0051054A">
      <w:pPr>
        <w:keepNext/>
        <w:keepLines/>
        <w:widowControl w:val="0"/>
        <w:tabs>
          <w:tab w:val="left" w:pos="1519"/>
        </w:tabs>
        <w:spacing w:after="120" w:line="391" w:lineRule="auto"/>
        <w:ind w:firstLine="709"/>
        <w:jc w:val="both"/>
        <w:outlineLvl w:val="0"/>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Cs/>
          <w:sz w:val="28"/>
          <w:szCs w:val="28"/>
          <w:lang w:eastAsia="ru-RU" w:bidi="ru-RU"/>
        </w:rPr>
        <w:t xml:space="preserve">7.4. Второй очный тур включает два конкурсных испытания: </w:t>
      </w:r>
      <w:r w:rsidRPr="0051054A">
        <w:rPr>
          <w:rFonts w:ascii="Times New Roman" w:eastAsia="Times New Roman" w:hAnsi="Times New Roman" w:cs="Times New Roman"/>
          <w:b/>
          <w:sz w:val="28"/>
          <w:szCs w:val="28"/>
          <w:lang w:eastAsia="ru-RU" w:bidi="ru-RU"/>
        </w:rPr>
        <w:t>«Педагогическ</w:t>
      </w:r>
      <w:r w:rsidR="002C7A74">
        <w:rPr>
          <w:rFonts w:ascii="Times New Roman" w:eastAsia="Times New Roman" w:hAnsi="Times New Roman" w:cs="Times New Roman"/>
          <w:b/>
          <w:sz w:val="28"/>
          <w:szCs w:val="28"/>
          <w:lang w:eastAsia="ru-RU" w:bidi="ru-RU"/>
        </w:rPr>
        <w:t>ое мероприятие с детьми» (очно)</w:t>
      </w:r>
      <w:r w:rsidRPr="0051054A">
        <w:rPr>
          <w:rFonts w:ascii="Times New Roman" w:eastAsia="Times New Roman" w:hAnsi="Times New Roman" w:cs="Times New Roman"/>
          <w:b/>
          <w:bCs/>
          <w:sz w:val="28"/>
          <w:szCs w:val="28"/>
          <w:lang w:eastAsia="ru-RU" w:bidi="ru-RU"/>
        </w:rPr>
        <w:t xml:space="preserve"> </w:t>
      </w:r>
      <w:r w:rsidRPr="0051054A">
        <w:rPr>
          <w:rFonts w:ascii="Times New Roman" w:eastAsia="Times New Roman" w:hAnsi="Times New Roman" w:cs="Times New Roman"/>
          <w:bCs/>
          <w:sz w:val="28"/>
          <w:szCs w:val="28"/>
          <w:lang w:eastAsia="ru-RU" w:bidi="ru-RU"/>
        </w:rPr>
        <w:t>и</w:t>
      </w:r>
      <w:r w:rsidRPr="0051054A">
        <w:rPr>
          <w:rFonts w:ascii="Times New Roman" w:eastAsia="Times New Roman" w:hAnsi="Times New Roman" w:cs="Times New Roman"/>
          <w:b/>
          <w:bCs/>
          <w:sz w:val="28"/>
          <w:szCs w:val="28"/>
          <w:lang w:eastAsia="ru-RU" w:bidi="ru-RU"/>
        </w:rPr>
        <w:t xml:space="preserve"> «Мастерская педагога» (очно)</w:t>
      </w:r>
      <w:r w:rsidRPr="0051054A">
        <w:rPr>
          <w:rFonts w:ascii="Times New Roman" w:eastAsia="Times New Roman" w:hAnsi="Times New Roman" w:cs="Times New Roman"/>
          <w:sz w:val="28"/>
          <w:szCs w:val="28"/>
          <w:lang w:eastAsia="ru-RU" w:bidi="ru-RU"/>
        </w:rPr>
        <w:t>.</w:t>
      </w:r>
    </w:p>
    <w:p w:rsidR="0051054A" w:rsidRPr="0051054A" w:rsidRDefault="0051054A" w:rsidP="0051054A">
      <w:pPr>
        <w:keepNext/>
        <w:keepLines/>
        <w:widowControl w:val="0"/>
        <w:tabs>
          <w:tab w:val="left" w:pos="1519"/>
        </w:tabs>
        <w:spacing w:after="120" w:line="391" w:lineRule="auto"/>
        <w:ind w:firstLine="709"/>
        <w:jc w:val="both"/>
        <w:outlineLvl w:val="0"/>
        <w:rPr>
          <w:rFonts w:ascii="Times New Roman" w:eastAsia="Times New Roman" w:hAnsi="Times New Roman" w:cs="Times New Roman"/>
          <w:bCs/>
          <w:sz w:val="28"/>
          <w:szCs w:val="28"/>
          <w:lang w:eastAsia="ru-RU" w:bidi="ru-RU"/>
        </w:rPr>
      </w:pPr>
      <w:r w:rsidRPr="0051054A">
        <w:rPr>
          <w:rFonts w:ascii="Times New Roman" w:eastAsia="Times New Roman" w:hAnsi="Times New Roman" w:cs="Times New Roman"/>
          <w:sz w:val="28"/>
          <w:szCs w:val="28"/>
          <w:lang w:eastAsia="ru-RU" w:bidi="ru-RU"/>
        </w:rPr>
        <w:t xml:space="preserve">Для участия в </w:t>
      </w:r>
      <w:r w:rsidRPr="0051054A">
        <w:rPr>
          <w:rFonts w:ascii="Times New Roman" w:eastAsia="Times New Roman" w:hAnsi="Times New Roman" w:cs="Times New Roman"/>
          <w:bCs/>
          <w:sz w:val="28"/>
          <w:szCs w:val="28"/>
          <w:lang w:eastAsia="ru-RU" w:bidi="ru-RU"/>
        </w:rPr>
        <w:t xml:space="preserve">конкурсных испытаниях второго тура приглашаются </w:t>
      </w:r>
      <w:r w:rsidRPr="002C7A74">
        <w:rPr>
          <w:rFonts w:ascii="Times New Roman" w:eastAsia="Times New Roman" w:hAnsi="Times New Roman" w:cs="Times New Roman"/>
          <w:bCs/>
          <w:sz w:val="28"/>
          <w:szCs w:val="28"/>
          <w:lang w:eastAsia="ru-RU" w:bidi="ru-RU"/>
        </w:rPr>
        <w:t>10</w:t>
      </w:r>
      <w:r w:rsidRPr="0051054A">
        <w:rPr>
          <w:rFonts w:ascii="Times New Roman" w:eastAsia="Times New Roman" w:hAnsi="Times New Roman" w:cs="Times New Roman"/>
          <w:bCs/>
          <w:sz w:val="28"/>
          <w:szCs w:val="28"/>
          <w:highlight w:val="yellow"/>
          <w:lang w:eastAsia="ru-RU" w:bidi="ru-RU"/>
        </w:rPr>
        <w:t xml:space="preserve"> </w:t>
      </w:r>
      <w:r w:rsidRPr="002C7A74">
        <w:rPr>
          <w:rFonts w:ascii="Times New Roman" w:eastAsia="Times New Roman" w:hAnsi="Times New Roman" w:cs="Times New Roman"/>
          <w:bCs/>
          <w:sz w:val="28"/>
          <w:szCs w:val="28"/>
          <w:lang w:eastAsia="ru-RU" w:bidi="ru-RU"/>
        </w:rPr>
        <w:t>участников</w:t>
      </w:r>
      <w:r w:rsidRPr="0051054A">
        <w:rPr>
          <w:rFonts w:ascii="Times New Roman" w:eastAsia="Times New Roman" w:hAnsi="Times New Roman" w:cs="Times New Roman"/>
          <w:bCs/>
          <w:sz w:val="28"/>
          <w:szCs w:val="28"/>
          <w:lang w:eastAsia="ru-RU" w:bidi="ru-RU"/>
        </w:rPr>
        <w:t xml:space="preserve"> Конкурса, </w:t>
      </w:r>
      <w:r w:rsidRPr="0051054A">
        <w:rPr>
          <w:rFonts w:ascii="Times New Roman" w:eastAsia="Times New Roman" w:hAnsi="Times New Roman" w:cs="Times New Roman"/>
          <w:bCs/>
          <w:color w:val="000000"/>
          <w:spacing w:val="1"/>
          <w:sz w:val="28"/>
          <w:szCs w:val="28"/>
          <w:lang w:eastAsia="ru-RU" w:bidi="ru-RU"/>
        </w:rPr>
        <w:t>н</w:t>
      </w:r>
      <w:r w:rsidRPr="0051054A">
        <w:rPr>
          <w:rFonts w:ascii="Times New Roman" w:eastAsia="Times New Roman" w:hAnsi="Times New Roman" w:cs="Times New Roman"/>
          <w:bCs/>
          <w:color w:val="000000"/>
          <w:sz w:val="28"/>
          <w:szCs w:val="28"/>
          <w:lang w:eastAsia="ru-RU" w:bidi="ru-RU"/>
        </w:rPr>
        <w:t>абрав</w:t>
      </w:r>
      <w:r w:rsidRPr="0051054A">
        <w:rPr>
          <w:rFonts w:ascii="Times New Roman" w:eastAsia="Times New Roman" w:hAnsi="Times New Roman" w:cs="Times New Roman"/>
          <w:bCs/>
          <w:color w:val="000000"/>
          <w:spacing w:val="-1"/>
          <w:sz w:val="28"/>
          <w:szCs w:val="28"/>
          <w:lang w:eastAsia="ru-RU" w:bidi="ru-RU"/>
        </w:rPr>
        <w:t>ш</w:t>
      </w:r>
      <w:r w:rsidRPr="0051054A">
        <w:rPr>
          <w:rFonts w:ascii="Times New Roman" w:eastAsia="Times New Roman" w:hAnsi="Times New Roman" w:cs="Times New Roman"/>
          <w:bCs/>
          <w:color w:val="000000"/>
          <w:sz w:val="28"/>
          <w:szCs w:val="28"/>
          <w:lang w:eastAsia="ru-RU" w:bidi="ru-RU"/>
        </w:rPr>
        <w:t>ие</w:t>
      </w:r>
      <w:r w:rsidRPr="0051054A">
        <w:rPr>
          <w:rFonts w:ascii="Times New Roman" w:eastAsia="Times New Roman" w:hAnsi="Times New Roman" w:cs="Times New Roman"/>
          <w:bCs/>
          <w:color w:val="000000"/>
          <w:spacing w:val="36"/>
          <w:sz w:val="28"/>
          <w:szCs w:val="28"/>
          <w:lang w:eastAsia="ru-RU" w:bidi="ru-RU"/>
        </w:rPr>
        <w:t xml:space="preserve"> </w:t>
      </w:r>
      <w:r w:rsidRPr="0051054A">
        <w:rPr>
          <w:rFonts w:ascii="Times New Roman" w:eastAsia="Times New Roman" w:hAnsi="Times New Roman" w:cs="Times New Roman"/>
          <w:bCs/>
          <w:color w:val="000000"/>
          <w:sz w:val="28"/>
          <w:szCs w:val="28"/>
          <w:lang w:eastAsia="ru-RU" w:bidi="ru-RU"/>
        </w:rPr>
        <w:t>наибольшее</w:t>
      </w:r>
      <w:r w:rsidRPr="0051054A">
        <w:rPr>
          <w:rFonts w:ascii="Times New Roman" w:eastAsia="Times New Roman" w:hAnsi="Times New Roman" w:cs="Times New Roman"/>
          <w:bCs/>
          <w:color w:val="000000"/>
          <w:spacing w:val="37"/>
          <w:sz w:val="28"/>
          <w:szCs w:val="28"/>
          <w:lang w:eastAsia="ru-RU" w:bidi="ru-RU"/>
        </w:rPr>
        <w:t xml:space="preserve"> </w:t>
      </w:r>
      <w:r w:rsidRPr="0051054A">
        <w:rPr>
          <w:rFonts w:ascii="Times New Roman" w:eastAsia="Times New Roman" w:hAnsi="Times New Roman" w:cs="Times New Roman"/>
          <w:bCs/>
          <w:color w:val="000000"/>
          <w:sz w:val="28"/>
          <w:szCs w:val="28"/>
          <w:lang w:eastAsia="ru-RU" w:bidi="ru-RU"/>
        </w:rPr>
        <w:t>ко</w:t>
      </w:r>
      <w:r w:rsidRPr="0051054A">
        <w:rPr>
          <w:rFonts w:ascii="Times New Roman" w:eastAsia="Times New Roman" w:hAnsi="Times New Roman" w:cs="Times New Roman"/>
          <w:bCs/>
          <w:color w:val="000000"/>
          <w:spacing w:val="-1"/>
          <w:sz w:val="28"/>
          <w:szCs w:val="28"/>
          <w:lang w:eastAsia="ru-RU" w:bidi="ru-RU"/>
        </w:rPr>
        <w:t>л</w:t>
      </w:r>
      <w:r w:rsidRPr="0051054A">
        <w:rPr>
          <w:rFonts w:ascii="Times New Roman" w:eastAsia="Times New Roman" w:hAnsi="Times New Roman" w:cs="Times New Roman"/>
          <w:bCs/>
          <w:color w:val="000000"/>
          <w:sz w:val="28"/>
          <w:szCs w:val="28"/>
          <w:lang w:eastAsia="ru-RU" w:bidi="ru-RU"/>
        </w:rPr>
        <w:t>ичест</w:t>
      </w:r>
      <w:r w:rsidRPr="0051054A">
        <w:rPr>
          <w:rFonts w:ascii="Times New Roman" w:eastAsia="Times New Roman" w:hAnsi="Times New Roman" w:cs="Times New Roman"/>
          <w:bCs/>
          <w:color w:val="000000"/>
          <w:spacing w:val="-3"/>
          <w:sz w:val="28"/>
          <w:szCs w:val="28"/>
          <w:lang w:eastAsia="ru-RU" w:bidi="ru-RU"/>
        </w:rPr>
        <w:t>в</w:t>
      </w:r>
      <w:r w:rsidRPr="0051054A">
        <w:rPr>
          <w:rFonts w:ascii="Times New Roman" w:eastAsia="Times New Roman" w:hAnsi="Times New Roman" w:cs="Times New Roman"/>
          <w:bCs/>
          <w:color w:val="000000"/>
          <w:sz w:val="28"/>
          <w:szCs w:val="28"/>
          <w:lang w:eastAsia="ru-RU" w:bidi="ru-RU"/>
        </w:rPr>
        <w:t>о</w:t>
      </w:r>
      <w:r w:rsidRPr="0051054A">
        <w:rPr>
          <w:rFonts w:ascii="Times New Roman" w:eastAsia="Times New Roman" w:hAnsi="Times New Roman" w:cs="Times New Roman"/>
          <w:bCs/>
          <w:color w:val="000000"/>
          <w:spacing w:val="36"/>
          <w:sz w:val="28"/>
          <w:szCs w:val="28"/>
          <w:lang w:eastAsia="ru-RU" w:bidi="ru-RU"/>
        </w:rPr>
        <w:t xml:space="preserve"> </w:t>
      </w:r>
      <w:r w:rsidRPr="0051054A">
        <w:rPr>
          <w:rFonts w:ascii="Times New Roman" w:eastAsia="Times New Roman" w:hAnsi="Times New Roman" w:cs="Times New Roman"/>
          <w:bCs/>
          <w:color w:val="000000"/>
          <w:spacing w:val="1"/>
          <w:sz w:val="28"/>
          <w:szCs w:val="28"/>
          <w:lang w:eastAsia="ru-RU" w:bidi="ru-RU"/>
        </w:rPr>
        <w:t>б</w:t>
      </w:r>
      <w:r w:rsidRPr="0051054A">
        <w:rPr>
          <w:rFonts w:ascii="Times New Roman" w:eastAsia="Times New Roman" w:hAnsi="Times New Roman" w:cs="Times New Roman"/>
          <w:bCs/>
          <w:color w:val="000000"/>
          <w:sz w:val="28"/>
          <w:szCs w:val="28"/>
          <w:lang w:eastAsia="ru-RU" w:bidi="ru-RU"/>
        </w:rPr>
        <w:t>аллов</w:t>
      </w:r>
      <w:r w:rsidRPr="0051054A">
        <w:rPr>
          <w:rFonts w:ascii="Times New Roman" w:eastAsia="Times New Roman" w:hAnsi="Times New Roman" w:cs="Times New Roman"/>
          <w:bCs/>
          <w:color w:val="000000"/>
          <w:spacing w:val="37"/>
          <w:sz w:val="28"/>
          <w:szCs w:val="28"/>
          <w:lang w:eastAsia="ru-RU" w:bidi="ru-RU"/>
        </w:rPr>
        <w:t xml:space="preserve"> </w:t>
      </w:r>
      <w:r w:rsidRPr="0051054A">
        <w:rPr>
          <w:rFonts w:ascii="Times New Roman" w:eastAsia="Times New Roman" w:hAnsi="Times New Roman" w:cs="Times New Roman"/>
          <w:bCs/>
          <w:color w:val="000000"/>
          <w:sz w:val="28"/>
          <w:szCs w:val="28"/>
          <w:lang w:eastAsia="ru-RU" w:bidi="ru-RU"/>
        </w:rPr>
        <w:t>по с</w:t>
      </w:r>
      <w:r w:rsidRPr="0051054A">
        <w:rPr>
          <w:rFonts w:ascii="Times New Roman" w:eastAsia="Times New Roman" w:hAnsi="Times New Roman" w:cs="Times New Roman"/>
          <w:bCs/>
          <w:color w:val="000000"/>
          <w:spacing w:val="-3"/>
          <w:sz w:val="28"/>
          <w:szCs w:val="28"/>
          <w:lang w:eastAsia="ru-RU" w:bidi="ru-RU"/>
        </w:rPr>
        <w:t>у</w:t>
      </w:r>
      <w:r w:rsidRPr="0051054A">
        <w:rPr>
          <w:rFonts w:ascii="Times New Roman" w:eastAsia="Times New Roman" w:hAnsi="Times New Roman" w:cs="Times New Roman"/>
          <w:bCs/>
          <w:color w:val="000000"/>
          <w:sz w:val="28"/>
          <w:szCs w:val="28"/>
          <w:lang w:eastAsia="ru-RU" w:bidi="ru-RU"/>
        </w:rPr>
        <w:t>мме</w:t>
      </w:r>
      <w:r w:rsidRPr="0051054A">
        <w:rPr>
          <w:rFonts w:ascii="Times New Roman" w:eastAsia="Times New Roman" w:hAnsi="Times New Roman" w:cs="Times New Roman"/>
          <w:bCs/>
          <w:color w:val="000000"/>
          <w:spacing w:val="40"/>
          <w:sz w:val="28"/>
          <w:szCs w:val="28"/>
          <w:lang w:eastAsia="ru-RU" w:bidi="ru-RU"/>
        </w:rPr>
        <w:t xml:space="preserve"> </w:t>
      </w:r>
      <w:r w:rsidRPr="0051054A">
        <w:rPr>
          <w:rFonts w:ascii="Times New Roman" w:eastAsia="Times New Roman" w:hAnsi="Times New Roman" w:cs="Times New Roman"/>
          <w:bCs/>
          <w:color w:val="000000"/>
          <w:spacing w:val="1"/>
          <w:sz w:val="28"/>
          <w:szCs w:val="28"/>
          <w:lang w:eastAsia="ru-RU" w:bidi="ru-RU"/>
        </w:rPr>
        <w:t>р</w:t>
      </w:r>
      <w:r w:rsidRPr="0051054A">
        <w:rPr>
          <w:rFonts w:ascii="Times New Roman" w:eastAsia="Times New Roman" w:hAnsi="Times New Roman" w:cs="Times New Roman"/>
          <w:bCs/>
          <w:color w:val="000000"/>
          <w:sz w:val="28"/>
          <w:szCs w:val="28"/>
          <w:lang w:eastAsia="ru-RU" w:bidi="ru-RU"/>
        </w:rPr>
        <w:t>ез</w:t>
      </w:r>
      <w:r w:rsidRPr="0051054A">
        <w:rPr>
          <w:rFonts w:ascii="Times New Roman" w:eastAsia="Times New Roman" w:hAnsi="Times New Roman" w:cs="Times New Roman"/>
          <w:bCs/>
          <w:color w:val="000000"/>
          <w:spacing w:val="-3"/>
          <w:sz w:val="28"/>
          <w:szCs w:val="28"/>
          <w:lang w:eastAsia="ru-RU" w:bidi="ru-RU"/>
        </w:rPr>
        <w:t>у</w:t>
      </w:r>
      <w:r w:rsidRPr="0051054A">
        <w:rPr>
          <w:rFonts w:ascii="Times New Roman" w:eastAsia="Times New Roman" w:hAnsi="Times New Roman" w:cs="Times New Roman"/>
          <w:bCs/>
          <w:color w:val="000000"/>
          <w:sz w:val="28"/>
          <w:szCs w:val="28"/>
          <w:lang w:eastAsia="ru-RU" w:bidi="ru-RU"/>
        </w:rPr>
        <w:t>л</w:t>
      </w:r>
      <w:r w:rsidRPr="0051054A">
        <w:rPr>
          <w:rFonts w:ascii="Times New Roman" w:eastAsia="Times New Roman" w:hAnsi="Times New Roman" w:cs="Times New Roman"/>
          <w:bCs/>
          <w:color w:val="000000"/>
          <w:spacing w:val="-1"/>
          <w:sz w:val="28"/>
          <w:szCs w:val="28"/>
          <w:lang w:eastAsia="ru-RU" w:bidi="ru-RU"/>
        </w:rPr>
        <w:t>ь</w:t>
      </w:r>
      <w:r w:rsidRPr="0051054A">
        <w:rPr>
          <w:rFonts w:ascii="Times New Roman" w:eastAsia="Times New Roman" w:hAnsi="Times New Roman" w:cs="Times New Roman"/>
          <w:bCs/>
          <w:color w:val="000000"/>
          <w:sz w:val="28"/>
          <w:szCs w:val="28"/>
          <w:lang w:eastAsia="ru-RU" w:bidi="ru-RU"/>
        </w:rPr>
        <w:t>татов</w:t>
      </w:r>
      <w:r w:rsidRPr="0051054A">
        <w:rPr>
          <w:rFonts w:ascii="Times New Roman" w:eastAsia="Times New Roman" w:hAnsi="Times New Roman" w:cs="Times New Roman"/>
          <w:bCs/>
          <w:color w:val="000000"/>
          <w:spacing w:val="41"/>
          <w:sz w:val="28"/>
          <w:szCs w:val="28"/>
          <w:lang w:eastAsia="ru-RU" w:bidi="ru-RU"/>
        </w:rPr>
        <w:t xml:space="preserve"> </w:t>
      </w:r>
      <w:r w:rsidRPr="0051054A">
        <w:rPr>
          <w:rFonts w:ascii="Times New Roman" w:eastAsia="Times New Roman" w:hAnsi="Times New Roman" w:cs="Times New Roman"/>
          <w:bCs/>
          <w:color w:val="000000"/>
          <w:sz w:val="28"/>
          <w:szCs w:val="28"/>
          <w:lang w:eastAsia="ru-RU" w:bidi="ru-RU"/>
        </w:rPr>
        <w:t>пер</w:t>
      </w:r>
      <w:r w:rsidRPr="0051054A">
        <w:rPr>
          <w:rFonts w:ascii="Times New Roman" w:eastAsia="Times New Roman" w:hAnsi="Times New Roman" w:cs="Times New Roman"/>
          <w:bCs/>
          <w:color w:val="000000"/>
          <w:spacing w:val="-1"/>
          <w:sz w:val="28"/>
          <w:szCs w:val="28"/>
          <w:lang w:eastAsia="ru-RU" w:bidi="ru-RU"/>
        </w:rPr>
        <w:t>в</w:t>
      </w:r>
      <w:r w:rsidRPr="0051054A">
        <w:rPr>
          <w:rFonts w:ascii="Times New Roman" w:eastAsia="Times New Roman" w:hAnsi="Times New Roman" w:cs="Times New Roman"/>
          <w:bCs/>
          <w:color w:val="000000"/>
          <w:sz w:val="28"/>
          <w:szCs w:val="28"/>
          <w:lang w:eastAsia="ru-RU" w:bidi="ru-RU"/>
        </w:rPr>
        <w:t>ого</w:t>
      </w:r>
      <w:r w:rsidRPr="0051054A">
        <w:rPr>
          <w:rFonts w:ascii="Times New Roman" w:eastAsia="Times New Roman" w:hAnsi="Times New Roman" w:cs="Times New Roman"/>
          <w:bCs/>
          <w:color w:val="000000"/>
          <w:spacing w:val="41"/>
          <w:sz w:val="28"/>
          <w:szCs w:val="28"/>
          <w:lang w:eastAsia="ru-RU" w:bidi="ru-RU"/>
        </w:rPr>
        <w:t xml:space="preserve"> (очно-заочного) </w:t>
      </w:r>
      <w:r w:rsidRPr="0051054A">
        <w:rPr>
          <w:rFonts w:ascii="Times New Roman" w:eastAsia="Times New Roman" w:hAnsi="Times New Roman" w:cs="Times New Roman"/>
          <w:bCs/>
          <w:color w:val="000000"/>
          <w:sz w:val="28"/>
          <w:szCs w:val="28"/>
          <w:lang w:eastAsia="ru-RU" w:bidi="ru-RU"/>
        </w:rPr>
        <w:t>т</w:t>
      </w:r>
      <w:r w:rsidRPr="0051054A">
        <w:rPr>
          <w:rFonts w:ascii="Times New Roman" w:eastAsia="Times New Roman" w:hAnsi="Times New Roman" w:cs="Times New Roman"/>
          <w:bCs/>
          <w:color w:val="000000"/>
          <w:spacing w:val="-2"/>
          <w:sz w:val="28"/>
          <w:szCs w:val="28"/>
          <w:lang w:eastAsia="ru-RU" w:bidi="ru-RU"/>
        </w:rPr>
        <w:t>у</w:t>
      </w:r>
      <w:r w:rsidRPr="0051054A">
        <w:rPr>
          <w:rFonts w:ascii="Times New Roman" w:eastAsia="Times New Roman" w:hAnsi="Times New Roman" w:cs="Times New Roman"/>
          <w:bCs/>
          <w:color w:val="000000"/>
          <w:sz w:val="28"/>
          <w:szCs w:val="28"/>
          <w:lang w:eastAsia="ru-RU" w:bidi="ru-RU"/>
        </w:rPr>
        <w:t>ра,</w:t>
      </w:r>
      <w:r w:rsidRPr="0051054A">
        <w:rPr>
          <w:rFonts w:ascii="Times New Roman" w:eastAsia="Times New Roman" w:hAnsi="Times New Roman" w:cs="Times New Roman"/>
          <w:bCs/>
          <w:sz w:val="28"/>
          <w:szCs w:val="28"/>
          <w:lang w:eastAsia="ru-RU" w:bidi="ru-RU"/>
        </w:rPr>
        <w:t xml:space="preserve"> и утвержденные Оргкомитетом по результатам конкурсных испытаний первого тура.</w:t>
      </w:r>
    </w:p>
    <w:p w:rsidR="0051054A" w:rsidRPr="0051054A" w:rsidRDefault="0051054A" w:rsidP="0051054A">
      <w:pPr>
        <w:keepNext/>
        <w:keepLines/>
        <w:widowControl w:val="0"/>
        <w:tabs>
          <w:tab w:val="left" w:pos="1519"/>
        </w:tabs>
        <w:spacing w:after="120" w:line="391" w:lineRule="auto"/>
        <w:ind w:firstLine="709"/>
        <w:jc w:val="both"/>
        <w:outlineLvl w:val="0"/>
        <w:rPr>
          <w:rFonts w:ascii="Times New Roman" w:eastAsia="Times New Roman" w:hAnsi="Times New Roman" w:cs="Times New Roman"/>
          <w:bCs/>
          <w:sz w:val="28"/>
          <w:szCs w:val="28"/>
          <w:lang w:eastAsia="ru-RU" w:bidi="ru-RU"/>
        </w:rPr>
      </w:pPr>
      <w:r w:rsidRPr="002C7A74">
        <w:rPr>
          <w:rFonts w:ascii="Times New Roman" w:eastAsia="Times New Roman" w:hAnsi="Times New Roman" w:cs="Times New Roman"/>
          <w:bCs/>
          <w:sz w:val="28"/>
          <w:szCs w:val="28"/>
          <w:lang w:eastAsia="ru-RU" w:bidi="ru-RU"/>
        </w:rPr>
        <w:t>В случае участия в Конкурсе изначально менее 10 человек, Оргкомитет при утверждении списка участников второго тура ориентируется на «плотность» баллов, полученных участниками по итогам первого тура. При разрыве между участниками в более чем 15 баллов, участник не проходит во второй тур.</w:t>
      </w:r>
      <w:r w:rsidRPr="0051054A">
        <w:rPr>
          <w:rFonts w:ascii="Times New Roman" w:eastAsia="Times New Roman" w:hAnsi="Times New Roman" w:cs="Times New Roman"/>
          <w:bCs/>
          <w:sz w:val="28"/>
          <w:szCs w:val="28"/>
          <w:lang w:eastAsia="ru-RU" w:bidi="ru-RU"/>
        </w:rPr>
        <w:t xml:space="preserve"> </w:t>
      </w:r>
    </w:p>
    <w:p w:rsidR="0051054A" w:rsidRPr="0051054A" w:rsidRDefault="002C7A74" w:rsidP="0051054A">
      <w:pPr>
        <w:keepNext/>
        <w:keepLines/>
        <w:widowControl w:val="0"/>
        <w:tabs>
          <w:tab w:val="left" w:pos="1519"/>
        </w:tabs>
        <w:spacing w:after="120" w:line="391" w:lineRule="auto"/>
        <w:ind w:firstLine="709"/>
        <w:jc w:val="both"/>
        <w:outlineLvl w:val="0"/>
        <w:rPr>
          <w:rFonts w:ascii="Times New Roman" w:eastAsia="Times New Roman" w:hAnsi="Times New Roman" w:cs="Times New Roman"/>
          <w:bCs/>
          <w:sz w:val="28"/>
          <w:szCs w:val="28"/>
          <w:lang w:eastAsia="ru-RU" w:bidi="ru-RU"/>
        </w:rPr>
      </w:pPr>
      <w:r>
        <w:rPr>
          <w:rFonts w:ascii="Times New Roman" w:eastAsia="Times New Roman" w:hAnsi="Times New Roman" w:cs="Times New Roman"/>
          <w:bCs/>
          <w:sz w:val="28"/>
          <w:szCs w:val="28"/>
          <w:lang w:eastAsia="ru-RU" w:bidi="ru-RU"/>
        </w:rPr>
        <w:t>Участники, набравшие</w:t>
      </w:r>
      <w:r w:rsidR="0051054A" w:rsidRPr="002C7A74">
        <w:rPr>
          <w:rFonts w:ascii="Times New Roman" w:eastAsia="Times New Roman" w:hAnsi="Times New Roman" w:cs="Times New Roman"/>
          <w:bCs/>
          <w:sz w:val="28"/>
          <w:szCs w:val="28"/>
          <w:lang w:eastAsia="ru-RU" w:bidi="ru-RU"/>
        </w:rPr>
        <w:t xml:space="preserve"> менее 50% от общего количества баллов по результатам</w:t>
      </w:r>
      <w:r w:rsidR="0051054A" w:rsidRPr="002C7A74">
        <w:rPr>
          <w:rFonts w:ascii="Arial Unicode MS" w:eastAsia="Arial Unicode MS" w:hAnsi="Arial Unicode MS" w:cs="Arial Unicode MS"/>
          <w:b/>
          <w:color w:val="000000"/>
          <w:sz w:val="24"/>
          <w:szCs w:val="24"/>
          <w:lang w:eastAsia="ru-RU" w:bidi="ru-RU"/>
        </w:rPr>
        <w:t xml:space="preserve"> </w:t>
      </w:r>
      <w:r w:rsidR="0051054A" w:rsidRPr="002C7A74">
        <w:rPr>
          <w:rFonts w:ascii="Times New Roman" w:eastAsia="Times New Roman" w:hAnsi="Times New Roman" w:cs="Times New Roman"/>
          <w:bCs/>
          <w:sz w:val="28"/>
          <w:szCs w:val="28"/>
          <w:lang w:eastAsia="ru-RU" w:bidi="ru-RU"/>
        </w:rPr>
        <w:t>первого (очно-заочного) тура, во второй тур не допускаются.</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7.4.1. Конкурсное испытание «Педагогическое мероприятие с детьми»</w:t>
      </w:r>
    </w:p>
    <w:p w:rsidR="0051054A" w:rsidRPr="0051054A" w:rsidRDefault="0051054A" w:rsidP="0051054A">
      <w:pPr>
        <w:keepNext/>
        <w:keepLines/>
        <w:widowControl w:val="0"/>
        <w:tabs>
          <w:tab w:val="left" w:pos="6239"/>
        </w:tabs>
        <w:spacing w:after="120" w:line="360" w:lineRule="auto"/>
        <w:ind w:firstLine="709"/>
        <w:jc w:val="both"/>
        <w:outlineLvl w:val="0"/>
        <w:rPr>
          <w:rFonts w:ascii="Times New Roman" w:eastAsia="Times New Roman" w:hAnsi="Times New Roman" w:cs="Times New Roman"/>
          <w:b/>
          <w:bCs/>
          <w:sz w:val="28"/>
          <w:szCs w:val="28"/>
          <w:lang w:eastAsia="ru-RU" w:bidi="ru-RU"/>
        </w:rPr>
      </w:pPr>
      <w:bookmarkStart w:id="65" w:name="bookmark41"/>
      <w:bookmarkStart w:id="66" w:name="bookmark42"/>
      <w:r w:rsidRPr="0051054A">
        <w:rPr>
          <w:rFonts w:ascii="Times New Roman" w:eastAsia="Times New Roman" w:hAnsi="Times New Roman" w:cs="Times New Roman"/>
          <w:b/>
          <w:bCs/>
          <w:sz w:val="28"/>
          <w:szCs w:val="28"/>
          <w:lang w:eastAsia="ru-RU" w:bidi="ru-RU"/>
        </w:rPr>
        <w:t xml:space="preserve">Цель конкурсного испытания: </w:t>
      </w:r>
      <w:r w:rsidRPr="0051054A">
        <w:rPr>
          <w:rFonts w:ascii="Times New Roman" w:eastAsia="Times New Roman" w:hAnsi="Times New Roman" w:cs="Times New Roman"/>
          <w:sz w:val="28"/>
          <w:szCs w:val="28"/>
          <w:lang w:eastAsia="ru-RU" w:bidi="ru-RU"/>
        </w:rPr>
        <w:t xml:space="preserve">демонстрация </w:t>
      </w:r>
      <w:bookmarkEnd w:id="65"/>
      <w:bookmarkEnd w:id="66"/>
      <w:r w:rsidRPr="0051054A">
        <w:rPr>
          <w:rFonts w:ascii="Times New Roman" w:eastAsia="Times New Roman" w:hAnsi="Times New Roman" w:cs="Times New Roman" w:hint="eastAsia"/>
          <w:bCs/>
          <w:sz w:val="28"/>
          <w:szCs w:val="28"/>
          <w:lang w:eastAsia="ru-RU" w:bidi="ru-RU"/>
        </w:rPr>
        <w:t>участник</w:t>
      </w:r>
      <w:r w:rsidRPr="0051054A">
        <w:rPr>
          <w:rFonts w:ascii="Times New Roman" w:eastAsia="Times New Roman" w:hAnsi="Times New Roman" w:cs="Times New Roman"/>
          <w:bCs/>
          <w:sz w:val="28"/>
          <w:szCs w:val="28"/>
          <w:lang w:eastAsia="ru-RU" w:bidi="ru-RU"/>
        </w:rPr>
        <w:t>ом</w:t>
      </w:r>
      <w:r w:rsidRPr="0051054A">
        <w:rPr>
          <w:rFonts w:ascii="Times New Roman" w:eastAsia="Times New Roman" w:hAnsi="Times New Roman" w:cs="Times New Roman" w:hint="eastAsia"/>
          <w:bCs/>
          <w:sz w:val="28"/>
          <w:szCs w:val="28"/>
          <w:lang w:eastAsia="ru-RU" w:bidi="ru-RU"/>
        </w:rPr>
        <w:t xml:space="preserve"> Конкурса</w:t>
      </w:r>
      <w:r w:rsidRPr="0051054A">
        <w:rPr>
          <w:rFonts w:ascii="Times New Roman" w:eastAsia="Times New Roman" w:hAnsi="Times New Roman" w:cs="Times New Roman"/>
          <w:bCs/>
          <w:sz w:val="28"/>
          <w:szCs w:val="28"/>
          <w:lang w:eastAsia="ru-RU" w:bidi="ru-RU"/>
        </w:rPr>
        <w:t xml:space="preserve"> профессиональных компетенций в области проектирования, организации и реализации различных видов развивающей деятельности дошкольников в соответствии с федеральным государственным стандартом дошкольного образования (ФГОС ДО) и федеральной образовательной программой дошкольного образования (ФОП ДО). </w:t>
      </w:r>
    </w:p>
    <w:p w:rsidR="0051054A" w:rsidRPr="0051054A" w:rsidRDefault="0051054A" w:rsidP="0051054A">
      <w:pPr>
        <w:widowControl w:val="0"/>
        <w:spacing w:after="0" w:line="360" w:lineRule="auto"/>
        <w:ind w:firstLine="74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Формат конкурсного испытания: </w:t>
      </w:r>
      <w:r w:rsidRPr="0051054A">
        <w:rPr>
          <w:rFonts w:ascii="Times New Roman" w:eastAsia="Times New Roman" w:hAnsi="Times New Roman" w:cs="Times New Roman"/>
          <w:sz w:val="28"/>
          <w:szCs w:val="28"/>
          <w:lang w:eastAsia="ru-RU" w:bidi="ru-RU"/>
        </w:rPr>
        <w:t xml:space="preserve">педагогическое мероприятие с детьми в образовательной организации дошкольного образования, утвержденной Оргкомитетом в качестве площадки проведения. </w:t>
      </w:r>
    </w:p>
    <w:p w:rsidR="0051054A" w:rsidRPr="0051054A" w:rsidRDefault="0051054A" w:rsidP="0051054A">
      <w:pPr>
        <w:widowControl w:val="0"/>
        <w:spacing w:after="0" w:line="360" w:lineRule="auto"/>
        <w:ind w:firstLine="74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Организационная схема конкурсного испытания: </w:t>
      </w:r>
      <w:r w:rsidRPr="0051054A">
        <w:rPr>
          <w:rFonts w:ascii="Times New Roman" w:eastAsia="Times New Roman" w:hAnsi="Times New Roman" w:cs="Times New Roman"/>
          <w:sz w:val="28"/>
          <w:szCs w:val="28"/>
          <w:lang w:eastAsia="ru-RU" w:bidi="ru-RU"/>
        </w:rPr>
        <w:t xml:space="preserve">тема занятия, возраст детей (группа) и последовательность выступлений определяются </w:t>
      </w:r>
      <w:r w:rsidRPr="0051054A">
        <w:rPr>
          <w:rFonts w:ascii="Times New Roman" w:eastAsia="Times New Roman" w:hAnsi="Times New Roman" w:cs="Times New Roman"/>
          <w:sz w:val="28"/>
          <w:szCs w:val="28"/>
          <w:lang w:eastAsia="ru-RU" w:bidi="ru-RU"/>
        </w:rPr>
        <w:lastRenderedPageBreak/>
        <w:t>жеребьевкой. Список тем определяется в соответствии с календарно-тематическим планированием образовательной организации и утверждается Оргкомитетом до начала конкурсного испытания. Проведение участником Конкурса педагогического мероприятия по теме и/или с возрастом детей, которые не соответствуют теме и возрастной группе, определенным жеребьевкой, не оценивается.</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Конкурсное испытание проводится в соответствии с расписанием занятий и распорядком пребывания обучающихся в образовательной организации. Количественный состав обучающихся в конкурсной группе – 12-15 человек.</w:t>
      </w:r>
    </w:p>
    <w:p w:rsidR="0051054A" w:rsidRPr="0051054A" w:rsidRDefault="0051054A" w:rsidP="0051054A">
      <w:pPr>
        <w:widowControl w:val="0"/>
        <w:spacing w:after="0" w:line="360" w:lineRule="auto"/>
        <w:ind w:right="-14" w:firstLine="708"/>
        <w:jc w:val="both"/>
        <w:rPr>
          <w:rFonts w:ascii="Times New Roman" w:eastAsia="Arial Unicode MS" w:hAnsi="Times New Roman" w:cs="Times New Roman"/>
          <w:color w:val="000000"/>
          <w:spacing w:val="46"/>
          <w:sz w:val="28"/>
          <w:szCs w:val="28"/>
          <w:lang w:eastAsia="ru-RU" w:bidi="ru-RU"/>
        </w:rPr>
      </w:pPr>
      <w:r w:rsidRPr="002C7A74">
        <w:rPr>
          <w:rFonts w:ascii="Times New Roman" w:eastAsia="Arial Unicode MS" w:hAnsi="Times New Roman" w:cs="Times New Roman"/>
          <w:color w:val="000000"/>
          <w:sz w:val="28"/>
          <w:szCs w:val="28"/>
          <w:lang w:eastAsia="ru-RU" w:bidi="ru-RU"/>
        </w:rPr>
        <w:t>Свед</w:t>
      </w:r>
      <w:r w:rsidRPr="002C7A74">
        <w:rPr>
          <w:rFonts w:ascii="Times New Roman" w:eastAsia="Arial Unicode MS" w:hAnsi="Times New Roman" w:cs="Times New Roman"/>
          <w:color w:val="000000"/>
          <w:spacing w:val="-1"/>
          <w:sz w:val="28"/>
          <w:szCs w:val="28"/>
          <w:lang w:eastAsia="ru-RU" w:bidi="ru-RU"/>
        </w:rPr>
        <w:t>е</w:t>
      </w:r>
      <w:r w:rsidRPr="002C7A74">
        <w:rPr>
          <w:rFonts w:ascii="Times New Roman" w:eastAsia="Arial Unicode MS" w:hAnsi="Times New Roman" w:cs="Times New Roman"/>
          <w:color w:val="000000"/>
          <w:sz w:val="28"/>
          <w:szCs w:val="28"/>
          <w:lang w:eastAsia="ru-RU" w:bidi="ru-RU"/>
        </w:rPr>
        <w:t>ния</w:t>
      </w:r>
      <w:r w:rsidRPr="002C7A74">
        <w:rPr>
          <w:rFonts w:ascii="Times New Roman" w:eastAsia="Arial Unicode MS" w:hAnsi="Times New Roman" w:cs="Times New Roman"/>
          <w:color w:val="000000"/>
          <w:spacing w:val="83"/>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о</w:t>
      </w:r>
      <w:r w:rsidRPr="002C7A74">
        <w:rPr>
          <w:rFonts w:ascii="Times New Roman" w:eastAsia="Arial Unicode MS" w:hAnsi="Times New Roman" w:cs="Times New Roman"/>
          <w:color w:val="000000"/>
          <w:spacing w:val="82"/>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необходи</w:t>
      </w:r>
      <w:r w:rsidRPr="002C7A74">
        <w:rPr>
          <w:rFonts w:ascii="Times New Roman" w:eastAsia="Arial Unicode MS" w:hAnsi="Times New Roman" w:cs="Times New Roman"/>
          <w:color w:val="000000"/>
          <w:spacing w:val="-2"/>
          <w:sz w:val="28"/>
          <w:szCs w:val="28"/>
          <w:lang w:eastAsia="ru-RU" w:bidi="ru-RU"/>
        </w:rPr>
        <w:t>м</w:t>
      </w:r>
      <w:r w:rsidRPr="002C7A74">
        <w:rPr>
          <w:rFonts w:ascii="Times New Roman" w:eastAsia="Arial Unicode MS" w:hAnsi="Times New Roman" w:cs="Times New Roman"/>
          <w:color w:val="000000"/>
          <w:sz w:val="28"/>
          <w:szCs w:val="28"/>
          <w:lang w:eastAsia="ru-RU" w:bidi="ru-RU"/>
        </w:rPr>
        <w:t>о</w:t>
      </w:r>
      <w:r w:rsidRPr="002C7A74">
        <w:rPr>
          <w:rFonts w:ascii="Times New Roman" w:eastAsia="Arial Unicode MS" w:hAnsi="Times New Roman" w:cs="Times New Roman"/>
          <w:color w:val="000000"/>
          <w:spacing w:val="1"/>
          <w:sz w:val="28"/>
          <w:szCs w:val="28"/>
          <w:lang w:eastAsia="ru-RU" w:bidi="ru-RU"/>
        </w:rPr>
        <w:t>м</w:t>
      </w:r>
      <w:r w:rsidRPr="002C7A74">
        <w:rPr>
          <w:rFonts w:ascii="Times New Roman" w:eastAsia="Arial Unicode MS" w:hAnsi="Times New Roman" w:cs="Times New Roman"/>
          <w:color w:val="000000"/>
          <w:spacing w:val="81"/>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для</w:t>
      </w:r>
      <w:r w:rsidRPr="002C7A74">
        <w:rPr>
          <w:rFonts w:ascii="Times New Roman" w:eastAsia="Arial Unicode MS" w:hAnsi="Times New Roman" w:cs="Times New Roman"/>
          <w:color w:val="000000"/>
          <w:spacing w:val="80"/>
          <w:sz w:val="28"/>
          <w:szCs w:val="28"/>
          <w:lang w:eastAsia="ru-RU" w:bidi="ru-RU"/>
        </w:rPr>
        <w:t xml:space="preserve"> </w:t>
      </w:r>
      <w:r w:rsidRPr="002C7A74">
        <w:rPr>
          <w:rFonts w:ascii="Times New Roman" w:eastAsia="Arial Unicode MS" w:hAnsi="Times New Roman" w:cs="Times New Roman"/>
          <w:color w:val="000000"/>
          <w:spacing w:val="1"/>
          <w:sz w:val="28"/>
          <w:szCs w:val="28"/>
          <w:lang w:eastAsia="ru-RU" w:bidi="ru-RU"/>
        </w:rPr>
        <w:t>п</w:t>
      </w:r>
      <w:r w:rsidRPr="002C7A74">
        <w:rPr>
          <w:rFonts w:ascii="Times New Roman" w:eastAsia="Arial Unicode MS" w:hAnsi="Times New Roman" w:cs="Times New Roman"/>
          <w:color w:val="000000"/>
          <w:sz w:val="28"/>
          <w:szCs w:val="28"/>
          <w:lang w:eastAsia="ru-RU" w:bidi="ru-RU"/>
        </w:rPr>
        <w:t>ров</w:t>
      </w:r>
      <w:r w:rsidRPr="002C7A74">
        <w:rPr>
          <w:rFonts w:ascii="Times New Roman" w:eastAsia="Arial Unicode MS" w:hAnsi="Times New Roman" w:cs="Times New Roman"/>
          <w:color w:val="000000"/>
          <w:spacing w:val="-1"/>
          <w:sz w:val="28"/>
          <w:szCs w:val="28"/>
          <w:lang w:eastAsia="ru-RU" w:bidi="ru-RU"/>
        </w:rPr>
        <w:t>ед</w:t>
      </w:r>
      <w:r w:rsidRPr="002C7A74">
        <w:rPr>
          <w:rFonts w:ascii="Times New Roman" w:eastAsia="Arial Unicode MS" w:hAnsi="Times New Roman" w:cs="Times New Roman"/>
          <w:color w:val="000000"/>
          <w:sz w:val="28"/>
          <w:szCs w:val="28"/>
          <w:lang w:eastAsia="ru-RU" w:bidi="ru-RU"/>
        </w:rPr>
        <w:t>ен</w:t>
      </w:r>
      <w:r w:rsidRPr="002C7A74">
        <w:rPr>
          <w:rFonts w:ascii="Times New Roman" w:eastAsia="Arial Unicode MS" w:hAnsi="Times New Roman" w:cs="Times New Roman"/>
          <w:color w:val="000000"/>
          <w:spacing w:val="-1"/>
          <w:sz w:val="28"/>
          <w:szCs w:val="28"/>
          <w:lang w:eastAsia="ru-RU" w:bidi="ru-RU"/>
        </w:rPr>
        <w:t>и</w:t>
      </w:r>
      <w:r w:rsidRPr="002C7A74">
        <w:rPr>
          <w:rFonts w:ascii="Times New Roman" w:eastAsia="Arial Unicode MS" w:hAnsi="Times New Roman" w:cs="Times New Roman"/>
          <w:color w:val="000000"/>
          <w:sz w:val="28"/>
          <w:szCs w:val="28"/>
          <w:lang w:eastAsia="ru-RU" w:bidi="ru-RU"/>
        </w:rPr>
        <w:t>я</w:t>
      </w:r>
      <w:r w:rsidRPr="002C7A74">
        <w:rPr>
          <w:rFonts w:ascii="Times New Roman" w:eastAsia="Arial Unicode MS" w:hAnsi="Times New Roman" w:cs="Times New Roman"/>
          <w:color w:val="000000"/>
          <w:spacing w:val="83"/>
          <w:sz w:val="28"/>
          <w:szCs w:val="28"/>
          <w:lang w:eastAsia="ru-RU" w:bidi="ru-RU"/>
        </w:rPr>
        <w:t xml:space="preserve"> </w:t>
      </w:r>
      <w:r w:rsidRPr="002C7A74">
        <w:rPr>
          <w:rFonts w:ascii="Times New Roman" w:eastAsia="Arial Unicode MS" w:hAnsi="Times New Roman" w:cs="Times New Roman"/>
          <w:color w:val="000000"/>
          <w:spacing w:val="-2"/>
          <w:sz w:val="28"/>
          <w:szCs w:val="28"/>
          <w:lang w:eastAsia="ru-RU" w:bidi="ru-RU"/>
        </w:rPr>
        <w:t>занятия</w:t>
      </w:r>
      <w:r w:rsidRPr="002C7A74">
        <w:rPr>
          <w:rFonts w:ascii="Times New Roman" w:eastAsia="Arial Unicode MS" w:hAnsi="Times New Roman" w:cs="Times New Roman"/>
          <w:color w:val="000000"/>
          <w:spacing w:val="81"/>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обор</w:t>
      </w:r>
      <w:r w:rsidRPr="002C7A74">
        <w:rPr>
          <w:rFonts w:ascii="Times New Roman" w:eastAsia="Arial Unicode MS" w:hAnsi="Times New Roman" w:cs="Times New Roman"/>
          <w:color w:val="000000"/>
          <w:spacing w:val="-1"/>
          <w:sz w:val="28"/>
          <w:szCs w:val="28"/>
          <w:lang w:eastAsia="ru-RU" w:bidi="ru-RU"/>
        </w:rPr>
        <w:t>у</w:t>
      </w:r>
      <w:r w:rsidRPr="002C7A74">
        <w:rPr>
          <w:rFonts w:ascii="Times New Roman" w:eastAsia="Arial Unicode MS" w:hAnsi="Times New Roman" w:cs="Times New Roman"/>
          <w:color w:val="000000"/>
          <w:sz w:val="28"/>
          <w:szCs w:val="28"/>
          <w:lang w:eastAsia="ru-RU" w:bidi="ru-RU"/>
        </w:rPr>
        <w:t>дова</w:t>
      </w:r>
      <w:r w:rsidRPr="002C7A74">
        <w:rPr>
          <w:rFonts w:ascii="Times New Roman" w:eastAsia="Arial Unicode MS" w:hAnsi="Times New Roman" w:cs="Times New Roman"/>
          <w:color w:val="000000"/>
          <w:spacing w:val="-1"/>
          <w:sz w:val="28"/>
          <w:szCs w:val="28"/>
          <w:lang w:eastAsia="ru-RU" w:bidi="ru-RU"/>
        </w:rPr>
        <w:t>н</w:t>
      </w:r>
      <w:r w:rsidRPr="002C7A74">
        <w:rPr>
          <w:rFonts w:ascii="Times New Roman" w:eastAsia="Arial Unicode MS" w:hAnsi="Times New Roman" w:cs="Times New Roman"/>
          <w:color w:val="000000"/>
          <w:sz w:val="28"/>
          <w:szCs w:val="28"/>
          <w:lang w:eastAsia="ru-RU" w:bidi="ru-RU"/>
        </w:rPr>
        <w:t>ии</w:t>
      </w:r>
      <w:r w:rsidRPr="002C7A74">
        <w:rPr>
          <w:rFonts w:ascii="Times New Roman" w:eastAsia="Arial Unicode MS" w:hAnsi="Times New Roman" w:cs="Times New Roman"/>
          <w:color w:val="000000"/>
          <w:spacing w:val="82"/>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заяв</w:t>
      </w:r>
      <w:r w:rsidRPr="002C7A74">
        <w:rPr>
          <w:rFonts w:ascii="Times New Roman" w:eastAsia="Arial Unicode MS" w:hAnsi="Times New Roman" w:cs="Times New Roman"/>
          <w:color w:val="000000"/>
          <w:spacing w:val="-1"/>
          <w:sz w:val="28"/>
          <w:szCs w:val="28"/>
          <w:lang w:eastAsia="ru-RU" w:bidi="ru-RU"/>
        </w:rPr>
        <w:t>л</w:t>
      </w:r>
      <w:r w:rsidRPr="002C7A74">
        <w:rPr>
          <w:rFonts w:ascii="Times New Roman" w:eastAsia="Arial Unicode MS" w:hAnsi="Times New Roman" w:cs="Times New Roman"/>
          <w:color w:val="000000"/>
          <w:sz w:val="28"/>
          <w:szCs w:val="28"/>
          <w:lang w:eastAsia="ru-RU" w:bidi="ru-RU"/>
        </w:rPr>
        <w:t>яются конк</w:t>
      </w:r>
      <w:r w:rsidRPr="002C7A74">
        <w:rPr>
          <w:rFonts w:ascii="Times New Roman" w:eastAsia="Arial Unicode MS" w:hAnsi="Times New Roman" w:cs="Times New Roman"/>
          <w:color w:val="000000"/>
          <w:spacing w:val="-1"/>
          <w:sz w:val="28"/>
          <w:szCs w:val="28"/>
          <w:lang w:eastAsia="ru-RU" w:bidi="ru-RU"/>
        </w:rPr>
        <w:t>у</w:t>
      </w:r>
      <w:r w:rsidRPr="002C7A74">
        <w:rPr>
          <w:rFonts w:ascii="Times New Roman" w:eastAsia="Arial Unicode MS" w:hAnsi="Times New Roman" w:cs="Times New Roman"/>
          <w:color w:val="000000"/>
          <w:sz w:val="28"/>
          <w:szCs w:val="28"/>
          <w:lang w:eastAsia="ru-RU" w:bidi="ru-RU"/>
        </w:rPr>
        <w:t>рсантом</w:t>
      </w:r>
      <w:r w:rsidRPr="002C7A74">
        <w:rPr>
          <w:rFonts w:ascii="Times New Roman" w:eastAsia="Arial Unicode MS" w:hAnsi="Times New Roman" w:cs="Times New Roman"/>
          <w:color w:val="000000"/>
          <w:spacing w:val="67"/>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Оргкомитету</w:t>
      </w:r>
      <w:r w:rsidRPr="002C7A74">
        <w:rPr>
          <w:rFonts w:ascii="Times New Roman" w:eastAsia="Arial Unicode MS" w:hAnsi="Times New Roman" w:cs="Times New Roman"/>
          <w:color w:val="000000"/>
          <w:spacing w:val="3"/>
          <w:sz w:val="28"/>
          <w:szCs w:val="28"/>
          <w:lang w:eastAsia="ru-RU" w:bidi="ru-RU"/>
        </w:rPr>
        <w:t xml:space="preserve"> </w:t>
      </w:r>
      <w:r w:rsidRPr="002C7A74">
        <w:rPr>
          <w:rFonts w:ascii="Times New Roman" w:eastAsia="Arial Unicode MS" w:hAnsi="Times New Roman" w:cs="Times New Roman"/>
          <w:color w:val="000000"/>
          <w:spacing w:val="-1"/>
          <w:sz w:val="28"/>
          <w:szCs w:val="28"/>
          <w:lang w:eastAsia="ru-RU" w:bidi="ru-RU"/>
        </w:rPr>
        <w:t>д</w:t>
      </w:r>
      <w:r w:rsidRPr="002C7A74">
        <w:rPr>
          <w:rFonts w:ascii="Times New Roman" w:eastAsia="Arial Unicode MS" w:hAnsi="Times New Roman" w:cs="Times New Roman"/>
          <w:color w:val="000000"/>
          <w:sz w:val="28"/>
          <w:szCs w:val="28"/>
          <w:lang w:eastAsia="ru-RU" w:bidi="ru-RU"/>
        </w:rPr>
        <w:t>о</w:t>
      </w:r>
      <w:r w:rsidRPr="002C7A74">
        <w:rPr>
          <w:rFonts w:ascii="Times New Roman" w:eastAsia="Arial Unicode MS" w:hAnsi="Times New Roman" w:cs="Times New Roman"/>
          <w:color w:val="000000"/>
          <w:spacing w:val="8"/>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18 марта 2024</w:t>
      </w:r>
      <w:r w:rsidRPr="002C7A74">
        <w:rPr>
          <w:rFonts w:ascii="Times New Roman" w:eastAsia="Arial Unicode MS" w:hAnsi="Times New Roman" w:cs="Times New Roman"/>
          <w:color w:val="000000"/>
          <w:spacing w:val="38"/>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года</w:t>
      </w:r>
      <w:r w:rsidRPr="002C7A74">
        <w:rPr>
          <w:rFonts w:ascii="Times New Roman" w:eastAsia="Arial Unicode MS" w:hAnsi="Times New Roman" w:cs="Times New Roman"/>
          <w:color w:val="000000"/>
          <w:spacing w:val="37"/>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ч</w:t>
      </w:r>
      <w:r w:rsidRPr="002C7A74">
        <w:rPr>
          <w:rFonts w:ascii="Times New Roman" w:eastAsia="Arial Unicode MS" w:hAnsi="Times New Roman" w:cs="Times New Roman"/>
          <w:color w:val="000000"/>
          <w:spacing w:val="-1"/>
          <w:sz w:val="28"/>
          <w:szCs w:val="28"/>
          <w:lang w:eastAsia="ru-RU" w:bidi="ru-RU"/>
        </w:rPr>
        <w:t>е</w:t>
      </w:r>
      <w:r w:rsidRPr="002C7A74">
        <w:rPr>
          <w:rFonts w:ascii="Times New Roman" w:eastAsia="Arial Unicode MS" w:hAnsi="Times New Roman" w:cs="Times New Roman"/>
          <w:color w:val="000000"/>
          <w:sz w:val="28"/>
          <w:szCs w:val="28"/>
          <w:lang w:eastAsia="ru-RU" w:bidi="ru-RU"/>
        </w:rPr>
        <w:t>рез</w:t>
      </w:r>
      <w:r w:rsidRPr="002C7A74">
        <w:rPr>
          <w:rFonts w:ascii="Times New Roman" w:eastAsia="Arial Unicode MS" w:hAnsi="Times New Roman" w:cs="Times New Roman"/>
          <w:color w:val="000000"/>
          <w:spacing w:val="37"/>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заявку на конкурсные испытания.</w:t>
      </w:r>
      <w:r w:rsidRPr="002C7A74">
        <w:rPr>
          <w:rFonts w:ascii="Times New Roman" w:eastAsia="Arial Unicode MS" w:hAnsi="Times New Roman" w:cs="Times New Roman"/>
          <w:color w:val="000000"/>
          <w:spacing w:val="46"/>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В</w:t>
      </w:r>
      <w:r w:rsidRPr="002C7A74">
        <w:rPr>
          <w:rFonts w:ascii="Times New Roman" w:eastAsia="Arial Unicode MS" w:hAnsi="Times New Roman" w:cs="Times New Roman"/>
          <w:color w:val="000000"/>
          <w:spacing w:val="1"/>
          <w:sz w:val="28"/>
          <w:szCs w:val="28"/>
          <w:lang w:eastAsia="ru-RU" w:bidi="ru-RU"/>
        </w:rPr>
        <w:t>о</w:t>
      </w:r>
      <w:r w:rsidRPr="002C7A74">
        <w:rPr>
          <w:rFonts w:ascii="Times New Roman" w:eastAsia="Arial Unicode MS" w:hAnsi="Times New Roman" w:cs="Times New Roman"/>
          <w:color w:val="000000"/>
          <w:sz w:val="28"/>
          <w:szCs w:val="28"/>
          <w:lang w:eastAsia="ru-RU" w:bidi="ru-RU"/>
        </w:rPr>
        <w:t>з</w:t>
      </w:r>
      <w:r w:rsidRPr="002C7A74">
        <w:rPr>
          <w:rFonts w:ascii="Times New Roman" w:eastAsia="Arial Unicode MS" w:hAnsi="Times New Roman" w:cs="Times New Roman"/>
          <w:color w:val="000000"/>
          <w:spacing w:val="-1"/>
          <w:sz w:val="28"/>
          <w:szCs w:val="28"/>
          <w:lang w:eastAsia="ru-RU" w:bidi="ru-RU"/>
        </w:rPr>
        <w:t>р</w:t>
      </w:r>
      <w:r w:rsidRPr="002C7A74">
        <w:rPr>
          <w:rFonts w:ascii="Times New Roman" w:eastAsia="Arial Unicode MS" w:hAnsi="Times New Roman" w:cs="Times New Roman"/>
          <w:color w:val="000000"/>
          <w:sz w:val="28"/>
          <w:szCs w:val="28"/>
          <w:lang w:eastAsia="ru-RU" w:bidi="ru-RU"/>
        </w:rPr>
        <w:t>аст</w:t>
      </w:r>
      <w:r w:rsidRPr="002C7A74">
        <w:rPr>
          <w:rFonts w:ascii="Times New Roman" w:eastAsia="Arial Unicode MS" w:hAnsi="Times New Roman" w:cs="Times New Roman"/>
          <w:color w:val="000000"/>
          <w:spacing w:val="-1"/>
          <w:sz w:val="28"/>
          <w:szCs w:val="28"/>
          <w:lang w:eastAsia="ru-RU" w:bidi="ru-RU"/>
        </w:rPr>
        <w:t>н</w:t>
      </w:r>
      <w:r w:rsidRPr="002C7A74">
        <w:rPr>
          <w:rFonts w:ascii="Times New Roman" w:eastAsia="Arial Unicode MS" w:hAnsi="Times New Roman" w:cs="Times New Roman"/>
          <w:color w:val="000000"/>
          <w:sz w:val="28"/>
          <w:szCs w:val="28"/>
          <w:lang w:eastAsia="ru-RU" w:bidi="ru-RU"/>
        </w:rPr>
        <w:t>ая</w:t>
      </w:r>
      <w:r w:rsidRPr="002C7A74">
        <w:rPr>
          <w:rFonts w:ascii="Times New Roman" w:eastAsia="Arial Unicode MS" w:hAnsi="Times New Roman" w:cs="Times New Roman"/>
          <w:color w:val="000000"/>
          <w:spacing w:val="32"/>
          <w:sz w:val="28"/>
          <w:szCs w:val="28"/>
          <w:lang w:eastAsia="ru-RU" w:bidi="ru-RU"/>
        </w:rPr>
        <w:t xml:space="preserve"> </w:t>
      </w:r>
      <w:r w:rsidRPr="002C7A74">
        <w:rPr>
          <w:rFonts w:ascii="Times New Roman" w:eastAsia="Arial Unicode MS" w:hAnsi="Times New Roman" w:cs="Times New Roman"/>
          <w:color w:val="000000"/>
          <w:spacing w:val="-1"/>
          <w:sz w:val="28"/>
          <w:szCs w:val="28"/>
          <w:lang w:eastAsia="ru-RU" w:bidi="ru-RU"/>
        </w:rPr>
        <w:t>г</w:t>
      </w:r>
      <w:r w:rsidRPr="002C7A74">
        <w:rPr>
          <w:rFonts w:ascii="Times New Roman" w:eastAsia="Arial Unicode MS" w:hAnsi="Times New Roman" w:cs="Times New Roman"/>
          <w:color w:val="000000"/>
          <w:sz w:val="28"/>
          <w:szCs w:val="28"/>
          <w:lang w:eastAsia="ru-RU" w:bidi="ru-RU"/>
        </w:rPr>
        <w:t>р</w:t>
      </w:r>
      <w:r w:rsidRPr="002C7A74">
        <w:rPr>
          <w:rFonts w:ascii="Times New Roman" w:eastAsia="Arial Unicode MS" w:hAnsi="Times New Roman" w:cs="Times New Roman"/>
          <w:color w:val="000000"/>
          <w:spacing w:val="-2"/>
          <w:sz w:val="28"/>
          <w:szCs w:val="28"/>
          <w:lang w:eastAsia="ru-RU" w:bidi="ru-RU"/>
        </w:rPr>
        <w:t>у</w:t>
      </w:r>
      <w:r w:rsidRPr="002C7A74">
        <w:rPr>
          <w:rFonts w:ascii="Times New Roman" w:eastAsia="Arial Unicode MS" w:hAnsi="Times New Roman" w:cs="Times New Roman"/>
          <w:color w:val="000000"/>
          <w:sz w:val="28"/>
          <w:szCs w:val="28"/>
          <w:lang w:eastAsia="ru-RU" w:bidi="ru-RU"/>
        </w:rPr>
        <w:t>п</w:t>
      </w:r>
      <w:r w:rsidRPr="002C7A74">
        <w:rPr>
          <w:rFonts w:ascii="Times New Roman" w:eastAsia="Arial Unicode MS" w:hAnsi="Times New Roman" w:cs="Times New Roman"/>
          <w:color w:val="000000"/>
          <w:spacing w:val="1"/>
          <w:sz w:val="28"/>
          <w:szCs w:val="28"/>
          <w:lang w:eastAsia="ru-RU" w:bidi="ru-RU"/>
        </w:rPr>
        <w:t>п</w:t>
      </w:r>
      <w:r w:rsidRPr="002C7A74">
        <w:rPr>
          <w:rFonts w:ascii="Times New Roman" w:eastAsia="Arial Unicode MS" w:hAnsi="Times New Roman" w:cs="Times New Roman"/>
          <w:color w:val="000000"/>
          <w:sz w:val="28"/>
          <w:szCs w:val="28"/>
          <w:lang w:eastAsia="ru-RU" w:bidi="ru-RU"/>
        </w:rPr>
        <w:t>а,</w:t>
      </w:r>
      <w:r w:rsidRPr="002C7A74">
        <w:rPr>
          <w:rFonts w:ascii="Times New Roman" w:eastAsia="Arial Unicode MS" w:hAnsi="Times New Roman" w:cs="Times New Roman"/>
          <w:color w:val="000000"/>
          <w:spacing w:val="32"/>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с</w:t>
      </w:r>
      <w:r w:rsidRPr="002C7A74">
        <w:rPr>
          <w:rFonts w:ascii="Times New Roman" w:eastAsia="Arial Unicode MS" w:hAnsi="Times New Roman" w:cs="Times New Roman"/>
          <w:color w:val="000000"/>
          <w:spacing w:val="30"/>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кото</w:t>
      </w:r>
      <w:r w:rsidRPr="002C7A74">
        <w:rPr>
          <w:rFonts w:ascii="Times New Roman" w:eastAsia="Arial Unicode MS" w:hAnsi="Times New Roman" w:cs="Times New Roman"/>
          <w:color w:val="000000"/>
          <w:spacing w:val="-1"/>
          <w:sz w:val="28"/>
          <w:szCs w:val="28"/>
          <w:lang w:eastAsia="ru-RU" w:bidi="ru-RU"/>
        </w:rPr>
        <w:t>р</w:t>
      </w:r>
      <w:r w:rsidRPr="002C7A74">
        <w:rPr>
          <w:rFonts w:ascii="Times New Roman" w:eastAsia="Arial Unicode MS" w:hAnsi="Times New Roman" w:cs="Times New Roman"/>
          <w:color w:val="000000"/>
          <w:spacing w:val="1"/>
          <w:sz w:val="28"/>
          <w:szCs w:val="28"/>
          <w:lang w:eastAsia="ru-RU" w:bidi="ru-RU"/>
        </w:rPr>
        <w:t>о</w:t>
      </w:r>
      <w:r w:rsidRPr="002C7A74">
        <w:rPr>
          <w:rFonts w:ascii="Times New Roman" w:eastAsia="Arial Unicode MS" w:hAnsi="Times New Roman" w:cs="Times New Roman"/>
          <w:color w:val="000000"/>
          <w:sz w:val="28"/>
          <w:szCs w:val="28"/>
          <w:lang w:eastAsia="ru-RU" w:bidi="ru-RU"/>
        </w:rPr>
        <w:t>й</w:t>
      </w:r>
      <w:r w:rsidRPr="002C7A74">
        <w:rPr>
          <w:rFonts w:ascii="Times New Roman" w:eastAsia="Arial Unicode MS" w:hAnsi="Times New Roman" w:cs="Times New Roman"/>
          <w:color w:val="000000"/>
          <w:spacing w:val="31"/>
          <w:sz w:val="28"/>
          <w:szCs w:val="28"/>
          <w:lang w:eastAsia="ru-RU" w:bidi="ru-RU"/>
        </w:rPr>
        <w:t xml:space="preserve"> </w:t>
      </w:r>
      <w:r w:rsidRPr="002C7A74">
        <w:rPr>
          <w:rFonts w:ascii="Times New Roman" w:eastAsia="Arial Unicode MS" w:hAnsi="Times New Roman" w:cs="Times New Roman"/>
          <w:color w:val="000000"/>
          <w:spacing w:val="1"/>
          <w:sz w:val="28"/>
          <w:szCs w:val="28"/>
          <w:lang w:eastAsia="ru-RU" w:bidi="ru-RU"/>
        </w:rPr>
        <w:t>б</w:t>
      </w:r>
      <w:r w:rsidRPr="002C7A74">
        <w:rPr>
          <w:rFonts w:ascii="Times New Roman" w:eastAsia="Arial Unicode MS" w:hAnsi="Times New Roman" w:cs="Times New Roman"/>
          <w:color w:val="000000"/>
          <w:spacing w:val="-2"/>
          <w:sz w:val="28"/>
          <w:szCs w:val="28"/>
          <w:lang w:eastAsia="ru-RU" w:bidi="ru-RU"/>
        </w:rPr>
        <w:t>у</w:t>
      </w:r>
      <w:r w:rsidRPr="002C7A74">
        <w:rPr>
          <w:rFonts w:ascii="Times New Roman" w:eastAsia="Arial Unicode MS" w:hAnsi="Times New Roman" w:cs="Times New Roman"/>
          <w:color w:val="000000"/>
          <w:sz w:val="28"/>
          <w:szCs w:val="28"/>
          <w:lang w:eastAsia="ru-RU" w:bidi="ru-RU"/>
        </w:rPr>
        <w:t>дет</w:t>
      </w:r>
      <w:r w:rsidRPr="002C7A74">
        <w:rPr>
          <w:rFonts w:ascii="Times New Roman" w:eastAsia="Arial Unicode MS" w:hAnsi="Times New Roman" w:cs="Times New Roman"/>
          <w:color w:val="000000"/>
          <w:spacing w:val="33"/>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проводить</w:t>
      </w:r>
      <w:r w:rsidRPr="002C7A74">
        <w:rPr>
          <w:rFonts w:ascii="Times New Roman" w:eastAsia="Arial Unicode MS" w:hAnsi="Times New Roman" w:cs="Times New Roman"/>
          <w:color w:val="000000"/>
          <w:spacing w:val="-2"/>
          <w:sz w:val="28"/>
          <w:szCs w:val="28"/>
          <w:lang w:eastAsia="ru-RU" w:bidi="ru-RU"/>
        </w:rPr>
        <w:t>с</w:t>
      </w:r>
      <w:r w:rsidRPr="002C7A74">
        <w:rPr>
          <w:rFonts w:ascii="Times New Roman" w:eastAsia="Arial Unicode MS" w:hAnsi="Times New Roman" w:cs="Times New Roman"/>
          <w:color w:val="000000"/>
          <w:sz w:val="28"/>
          <w:szCs w:val="28"/>
          <w:lang w:eastAsia="ru-RU" w:bidi="ru-RU"/>
        </w:rPr>
        <w:t>я</w:t>
      </w:r>
      <w:r w:rsidRPr="002C7A74">
        <w:rPr>
          <w:rFonts w:ascii="Times New Roman" w:eastAsia="Arial Unicode MS" w:hAnsi="Times New Roman" w:cs="Times New Roman"/>
          <w:color w:val="000000"/>
          <w:spacing w:val="36"/>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занятие,</w:t>
      </w:r>
      <w:r w:rsidRPr="002C7A74">
        <w:rPr>
          <w:rFonts w:ascii="Times New Roman" w:eastAsia="Arial Unicode MS" w:hAnsi="Times New Roman" w:cs="Times New Roman"/>
          <w:color w:val="000000"/>
          <w:spacing w:val="6"/>
          <w:sz w:val="28"/>
          <w:szCs w:val="28"/>
          <w:lang w:eastAsia="ru-RU" w:bidi="ru-RU"/>
        </w:rPr>
        <w:t xml:space="preserve"> </w:t>
      </w:r>
      <w:r w:rsidRPr="002C7A74">
        <w:rPr>
          <w:rFonts w:ascii="Times New Roman" w:eastAsia="Arial Unicode MS" w:hAnsi="Times New Roman" w:cs="Times New Roman"/>
          <w:color w:val="000000"/>
          <w:spacing w:val="-2"/>
          <w:sz w:val="28"/>
          <w:szCs w:val="28"/>
          <w:lang w:eastAsia="ru-RU" w:bidi="ru-RU"/>
        </w:rPr>
        <w:t>в</w:t>
      </w:r>
      <w:r w:rsidRPr="002C7A74">
        <w:rPr>
          <w:rFonts w:ascii="Times New Roman" w:eastAsia="Arial Unicode MS" w:hAnsi="Times New Roman" w:cs="Times New Roman"/>
          <w:color w:val="000000"/>
          <w:sz w:val="28"/>
          <w:szCs w:val="28"/>
          <w:lang w:eastAsia="ru-RU" w:bidi="ru-RU"/>
        </w:rPr>
        <w:t>ы</w:t>
      </w:r>
      <w:r w:rsidRPr="002C7A74">
        <w:rPr>
          <w:rFonts w:ascii="Times New Roman" w:eastAsia="Arial Unicode MS" w:hAnsi="Times New Roman" w:cs="Times New Roman"/>
          <w:color w:val="000000"/>
          <w:spacing w:val="-1"/>
          <w:sz w:val="28"/>
          <w:szCs w:val="28"/>
          <w:lang w:eastAsia="ru-RU" w:bidi="ru-RU"/>
        </w:rPr>
        <w:t>б</w:t>
      </w:r>
      <w:r w:rsidRPr="002C7A74">
        <w:rPr>
          <w:rFonts w:ascii="Times New Roman" w:eastAsia="Arial Unicode MS" w:hAnsi="Times New Roman" w:cs="Times New Roman"/>
          <w:color w:val="000000"/>
          <w:sz w:val="28"/>
          <w:szCs w:val="28"/>
          <w:lang w:eastAsia="ru-RU" w:bidi="ru-RU"/>
        </w:rPr>
        <w:t>ирается</w:t>
      </w:r>
      <w:r w:rsidRPr="002C7A74">
        <w:rPr>
          <w:rFonts w:ascii="Times New Roman" w:eastAsia="Arial Unicode MS" w:hAnsi="Times New Roman" w:cs="Times New Roman"/>
          <w:color w:val="000000"/>
          <w:spacing w:val="4"/>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конк</w:t>
      </w:r>
      <w:r w:rsidRPr="002C7A74">
        <w:rPr>
          <w:rFonts w:ascii="Times New Roman" w:eastAsia="Arial Unicode MS" w:hAnsi="Times New Roman" w:cs="Times New Roman"/>
          <w:color w:val="000000"/>
          <w:spacing w:val="-2"/>
          <w:sz w:val="28"/>
          <w:szCs w:val="28"/>
          <w:lang w:eastAsia="ru-RU" w:bidi="ru-RU"/>
        </w:rPr>
        <w:t>у</w:t>
      </w:r>
      <w:r w:rsidRPr="002C7A74">
        <w:rPr>
          <w:rFonts w:ascii="Times New Roman" w:eastAsia="Arial Unicode MS" w:hAnsi="Times New Roman" w:cs="Times New Roman"/>
          <w:color w:val="000000"/>
          <w:sz w:val="28"/>
          <w:szCs w:val="28"/>
          <w:lang w:eastAsia="ru-RU" w:bidi="ru-RU"/>
        </w:rPr>
        <w:t>р</w:t>
      </w:r>
      <w:r w:rsidRPr="002C7A74">
        <w:rPr>
          <w:rFonts w:ascii="Times New Roman" w:eastAsia="Arial Unicode MS" w:hAnsi="Times New Roman" w:cs="Times New Roman"/>
          <w:color w:val="000000"/>
          <w:spacing w:val="1"/>
          <w:sz w:val="28"/>
          <w:szCs w:val="28"/>
          <w:lang w:eastAsia="ru-RU" w:bidi="ru-RU"/>
        </w:rPr>
        <w:t>сан</w:t>
      </w:r>
      <w:r w:rsidRPr="002C7A74">
        <w:rPr>
          <w:rFonts w:ascii="Times New Roman" w:eastAsia="Arial Unicode MS" w:hAnsi="Times New Roman" w:cs="Times New Roman"/>
          <w:color w:val="000000"/>
          <w:spacing w:val="-1"/>
          <w:sz w:val="28"/>
          <w:szCs w:val="28"/>
          <w:lang w:eastAsia="ru-RU" w:bidi="ru-RU"/>
        </w:rPr>
        <w:t>т</w:t>
      </w:r>
      <w:r w:rsidRPr="002C7A74">
        <w:rPr>
          <w:rFonts w:ascii="Times New Roman" w:eastAsia="Arial Unicode MS" w:hAnsi="Times New Roman" w:cs="Times New Roman"/>
          <w:color w:val="000000"/>
          <w:sz w:val="28"/>
          <w:szCs w:val="28"/>
          <w:lang w:eastAsia="ru-RU" w:bidi="ru-RU"/>
        </w:rPr>
        <w:t>ом</w:t>
      </w:r>
      <w:r w:rsidRPr="002C7A74">
        <w:rPr>
          <w:rFonts w:ascii="Times New Roman" w:eastAsia="Arial Unicode MS" w:hAnsi="Times New Roman" w:cs="Times New Roman"/>
          <w:color w:val="000000"/>
          <w:spacing w:val="9"/>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са</w:t>
      </w:r>
      <w:r w:rsidRPr="002C7A74">
        <w:rPr>
          <w:rFonts w:ascii="Times New Roman" w:eastAsia="Arial Unicode MS" w:hAnsi="Times New Roman" w:cs="Times New Roman"/>
          <w:color w:val="000000"/>
          <w:spacing w:val="-2"/>
          <w:sz w:val="28"/>
          <w:szCs w:val="28"/>
          <w:lang w:eastAsia="ru-RU" w:bidi="ru-RU"/>
        </w:rPr>
        <w:t>м</w:t>
      </w:r>
      <w:r w:rsidRPr="002C7A74">
        <w:rPr>
          <w:rFonts w:ascii="Times New Roman" w:eastAsia="Arial Unicode MS" w:hAnsi="Times New Roman" w:cs="Times New Roman"/>
          <w:color w:val="000000"/>
          <w:spacing w:val="1"/>
          <w:sz w:val="28"/>
          <w:szCs w:val="28"/>
          <w:lang w:eastAsia="ru-RU" w:bidi="ru-RU"/>
        </w:rPr>
        <w:t>о</w:t>
      </w:r>
      <w:r w:rsidRPr="002C7A74">
        <w:rPr>
          <w:rFonts w:ascii="Times New Roman" w:eastAsia="Arial Unicode MS" w:hAnsi="Times New Roman" w:cs="Times New Roman"/>
          <w:color w:val="000000"/>
          <w:sz w:val="28"/>
          <w:szCs w:val="28"/>
          <w:lang w:eastAsia="ru-RU" w:bidi="ru-RU"/>
        </w:rPr>
        <w:t>с</w:t>
      </w:r>
      <w:r w:rsidRPr="002C7A74">
        <w:rPr>
          <w:rFonts w:ascii="Times New Roman" w:eastAsia="Arial Unicode MS" w:hAnsi="Times New Roman" w:cs="Times New Roman"/>
          <w:color w:val="000000"/>
          <w:spacing w:val="-2"/>
          <w:sz w:val="28"/>
          <w:szCs w:val="28"/>
          <w:lang w:eastAsia="ru-RU" w:bidi="ru-RU"/>
        </w:rPr>
        <w:t>т</w:t>
      </w:r>
      <w:r w:rsidRPr="002C7A74">
        <w:rPr>
          <w:rFonts w:ascii="Times New Roman" w:eastAsia="Arial Unicode MS" w:hAnsi="Times New Roman" w:cs="Times New Roman"/>
          <w:color w:val="000000"/>
          <w:sz w:val="28"/>
          <w:szCs w:val="28"/>
          <w:lang w:eastAsia="ru-RU" w:bidi="ru-RU"/>
        </w:rPr>
        <w:t>оятель</w:t>
      </w:r>
      <w:r w:rsidRPr="002C7A74">
        <w:rPr>
          <w:rFonts w:ascii="Times New Roman" w:eastAsia="Arial Unicode MS" w:hAnsi="Times New Roman" w:cs="Times New Roman"/>
          <w:color w:val="000000"/>
          <w:spacing w:val="-1"/>
          <w:sz w:val="28"/>
          <w:szCs w:val="28"/>
          <w:lang w:eastAsia="ru-RU" w:bidi="ru-RU"/>
        </w:rPr>
        <w:t>н</w:t>
      </w:r>
      <w:r w:rsidRPr="002C7A74">
        <w:rPr>
          <w:rFonts w:ascii="Times New Roman" w:eastAsia="Arial Unicode MS" w:hAnsi="Times New Roman" w:cs="Times New Roman"/>
          <w:color w:val="000000"/>
          <w:sz w:val="28"/>
          <w:szCs w:val="28"/>
          <w:lang w:eastAsia="ru-RU" w:bidi="ru-RU"/>
        </w:rPr>
        <w:t>о</w:t>
      </w:r>
      <w:r w:rsidRPr="002C7A74">
        <w:rPr>
          <w:rFonts w:ascii="Times New Roman" w:eastAsia="Arial Unicode MS" w:hAnsi="Times New Roman" w:cs="Times New Roman"/>
          <w:color w:val="000000"/>
          <w:spacing w:val="4"/>
          <w:sz w:val="28"/>
          <w:szCs w:val="28"/>
          <w:lang w:eastAsia="ru-RU" w:bidi="ru-RU"/>
        </w:rPr>
        <w:t xml:space="preserve"> </w:t>
      </w:r>
      <w:r w:rsidRPr="002C7A74">
        <w:rPr>
          <w:rFonts w:ascii="Times New Roman" w:eastAsia="Arial Unicode MS" w:hAnsi="Times New Roman" w:cs="Times New Roman"/>
          <w:color w:val="000000"/>
          <w:spacing w:val="1"/>
          <w:sz w:val="28"/>
          <w:szCs w:val="28"/>
          <w:lang w:eastAsia="ru-RU" w:bidi="ru-RU"/>
        </w:rPr>
        <w:t>и</w:t>
      </w:r>
      <w:r w:rsidRPr="002C7A74">
        <w:rPr>
          <w:rFonts w:ascii="Times New Roman" w:eastAsia="Arial Unicode MS" w:hAnsi="Times New Roman" w:cs="Times New Roman"/>
          <w:color w:val="000000"/>
          <w:spacing w:val="7"/>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заяв</w:t>
      </w:r>
      <w:r w:rsidRPr="002C7A74">
        <w:rPr>
          <w:rFonts w:ascii="Times New Roman" w:eastAsia="Arial Unicode MS" w:hAnsi="Times New Roman" w:cs="Times New Roman"/>
          <w:color w:val="000000"/>
          <w:spacing w:val="-1"/>
          <w:sz w:val="28"/>
          <w:szCs w:val="28"/>
          <w:lang w:eastAsia="ru-RU" w:bidi="ru-RU"/>
        </w:rPr>
        <w:t>л</w:t>
      </w:r>
      <w:r w:rsidRPr="002C7A74">
        <w:rPr>
          <w:rFonts w:ascii="Times New Roman" w:eastAsia="Arial Unicode MS" w:hAnsi="Times New Roman" w:cs="Times New Roman"/>
          <w:color w:val="000000"/>
          <w:spacing w:val="-2"/>
          <w:sz w:val="28"/>
          <w:szCs w:val="28"/>
          <w:lang w:eastAsia="ru-RU" w:bidi="ru-RU"/>
        </w:rPr>
        <w:t>я</w:t>
      </w:r>
      <w:r w:rsidRPr="002C7A74">
        <w:rPr>
          <w:rFonts w:ascii="Times New Roman" w:eastAsia="Arial Unicode MS" w:hAnsi="Times New Roman" w:cs="Times New Roman"/>
          <w:color w:val="000000"/>
          <w:sz w:val="28"/>
          <w:szCs w:val="28"/>
          <w:lang w:eastAsia="ru-RU" w:bidi="ru-RU"/>
        </w:rPr>
        <w:t>е</w:t>
      </w:r>
      <w:r w:rsidRPr="002C7A74">
        <w:rPr>
          <w:rFonts w:ascii="Times New Roman" w:eastAsia="Arial Unicode MS" w:hAnsi="Times New Roman" w:cs="Times New Roman"/>
          <w:color w:val="000000"/>
          <w:spacing w:val="-3"/>
          <w:sz w:val="28"/>
          <w:szCs w:val="28"/>
          <w:lang w:eastAsia="ru-RU" w:bidi="ru-RU"/>
        </w:rPr>
        <w:t>т</w:t>
      </w:r>
      <w:r w:rsidRPr="002C7A74">
        <w:rPr>
          <w:rFonts w:ascii="Times New Roman" w:eastAsia="Arial Unicode MS" w:hAnsi="Times New Roman" w:cs="Times New Roman"/>
          <w:color w:val="000000"/>
          <w:sz w:val="28"/>
          <w:szCs w:val="28"/>
          <w:lang w:eastAsia="ru-RU" w:bidi="ru-RU"/>
        </w:rPr>
        <w:t>ся</w:t>
      </w:r>
      <w:r w:rsidRPr="002C7A74">
        <w:rPr>
          <w:rFonts w:ascii="Times New Roman" w:eastAsia="Arial Unicode MS" w:hAnsi="Times New Roman" w:cs="Times New Roman"/>
          <w:color w:val="000000"/>
          <w:spacing w:val="6"/>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Оргкомитету</w:t>
      </w:r>
      <w:r w:rsidRPr="002C7A74">
        <w:rPr>
          <w:rFonts w:ascii="Times New Roman" w:eastAsia="Arial Unicode MS" w:hAnsi="Times New Roman" w:cs="Times New Roman"/>
          <w:color w:val="000000"/>
          <w:spacing w:val="3"/>
          <w:sz w:val="28"/>
          <w:szCs w:val="28"/>
          <w:lang w:eastAsia="ru-RU" w:bidi="ru-RU"/>
        </w:rPr>
        <w:t xml:space="preserve"> </w:t>
      </w:r>
      <w:r w:rsidRPr="002C7A74">
        <w:rPr>
          <w:rFonts w:ascii="Times New Roman" w:eastAsia="Arial Unicode MS" w:hAnsi="Times New Roman" w:cs="Times New Roman"/>
          <w:color w:val="000000"/>
          <w:spacing w:val="-1"/>
          <w:sz w:val="28"/>
          <w:szCs w:val="28"/>
          <w:lang w:eastAsia="ru-RU" w:bidi="ru-RU"/>
        </w:rPr>
        <w:t>д</w:t>
      </w:r>
      <w:r w:rsidRPr="002C7A74">
        <w:rPr>
          <w:rFonts w:ascii="Times New Roman" w:eastAsia="Arial Unicode MS" w:hAnsi="Times New Roman" w:cs="Times New Roman"/>
          <w:color w:val="000000"/>
          <w:sz w:val="28"/>
          <w:szCs w:val="28"/>
          <w:lang w:eastAsia="ru-RU" w:bidi="ru-RU"/>
        </w:rPr>
        <w:t>о</w:t>
      </w:r>
      <w:r w:rsidRPr="002C7A74">
        <w:rPr>
          <w:rFonts w:ascii="Times New Roman" w:eastAsia="Arial Unicode MS" w:hAnsi="Times New Roman" w:cs="Times New Roman"/>
          <w:color w:val="000000"/>
          <w:spacing w:val="8"/>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18 марта 2024</w:t>
      </w:r>
      <w:r w:rsidRPr="002C7A74">
        <w:rPr>
          <w:rFonts w:ascii="Times New Roman" w:eastAsia="Arial Unicode MS" w:hAnsi="Times New Roman" w:cs="Times New Roman"/>
          <w:color w:val="000000"/>
          <w:spacing w:val="38"/>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года</w:t>
      </w:r>
      <w:r w:rsidRPr="002C7A74">
        <w:rPr>
          <w:rFonts w:ascii="Times New Roman" w:eastAsia="Arial Unicode MS" w:hAnsi="Times New Roman" w:cs="Times New Roman"/>
          <w:color w:val="000000"/>
          <w:spacing w:val="37"/>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ч</w:t>
      </w:r>
      <w:r w:rsidRPr="002C7A74">
        <w:rPr>
          <w:rFonts w:ascii="Times New Roman" w:eastAsia="Arial Unicode MS" w:hAnsi="Times New Roman" w:cs="Times New Roman"/>
          <w:color w:val="000000"/>
          <w:spacing w:val="-1"/>
          <w:sz w:val="28"/>
          <w:szCs w:val="28"/>
          <w:lang w:eastAsia="ru-RU" w:bidi="ru-RU"/>
        </w:rPr>
        <w:t>е</w:t>
      </w:r>
      <w:r w:rsidRPr="002C7A74">
        <w:rPr>
          <w:rFonts w:ascii="Times New Roman" w:eastAsia="Arial Unicode MS" w:hAnsi="Times New Roman" w:cs="Times New Roman"/>
          <w:color w:val="000000"/>
          <w:sz w:val="28"/>
          <w:szCs w:val="28"/>
          <w:lang w:eastAsia="ru-RU" w:bidi="ru-RU"/>
        </w:rPr>
        <w:t>рез</w:t>
      </w:r>
      <w:r w:rsidRPr="002C7A74">
        <w:rPr>
          <w:rFonts w:ascii="Times New Roman" w:eastAsia="Arial Unicode MS" w:hAnsi="Times New Roman" w:cs="Times New Roman"/>
          <w:color w:val="000000"/>
          <w:spacing w:val="37"/>
          <w:sz w:val="28"/>
          <w:szCs w:val="28"/>
          <w:lang w:eastAsia="ru-RU" w:bidi="ru-RU"/>
        </w:rPr>
        <w:t xml:space="preserve"> </w:t>
      </w:r>
      <w:r w:rsidRPr="002C7A74">
        <w:rPr>
          <w:rFonts w:ascii="Times New Roman" w:eastAsia="Arial Unicode MS" w:hAnsi="Times New Roman" w:cs="Times New Roman"/>
          <w:color w:val="000000"/>
          <w:sz w:val="28"/>
          <w:szCs w:val="28"/>
          <w:lang w:eastAsia="ru-RU" w:bidi="ru-RU"/>
        </w:rPr>
        <w:t>заявку на конкурсные испытания (</w:t>
      </w:r>
      <w:r w:rsidRPr="002C7A74">
        <w:rPr>
          <w:rFonts w:ascii="Times New Roman" w:eastAsia="Arial Unicode MS" w:hAnsi="Times New Roman" w:cs="Times New Roman"/>
          <w:sz w:val="28"/>
          <w:szCs w:val="28"/>
          <w:u w:val="single"/>
          <w:lang w:eastAsia="ru-RU" w:bidi="ru-RU"/>
        </w:rPr>
        <w:t>приложение 7</w:t>
      </w:r>
      <w:r w:rsidRPr="002C7A74">
        <w:rPr>
          <w:rFonts w:ascii="Times New Roman" w:eastAsia="Arial Unicode MS" w:hAnsi="Times New Roman" w:cs="Times New Roman"/>
          <w:color w:val="000000"/>
          <w:sz w:val="28"/>
          <w:szCs w:val="28"/>
          <w:lang w:eastAsia="ru-RU" w:bidi="ru-RU"/>
        </w:rPr>
        <w:t>).</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Конкурсное испытание проходит в два этапа: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1 – проведение мероприятия с детьми,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2 – самоанализ и ответы на вопросы членов жюри </w:t>
      </w:r>
      <w:r w:rsidRPr="0051054A">
        <w:rPr>
          <w:rFonts w:ascii="Times New Roman" w:eastAsia="Times New Roman" w:hAnsi="Times New Roman" w:cs="Times New Roman" w:hint="eastAsia"/>
          <w:sz w:val="28"/>
          <w:szCs w:val="28"/>
          <w:lang w:eastAsia="ru-RU" w:bidi="ru-RU"/>
        </w:rPr>
        <w:t>Конкурса</w:t>
      </w:r>
      <w:r w:rsidRPr="0051054A">
        <w:rPr>
          <w:rFonts w:ascii="Times New Roman" w:eastAsia="Times New Roman" w:hAnsi="Times New Roman" w:cs="Times New Roman"/>
          <w:sz w:val="28"/>
          <w:szCs w:val="28"/>
          <w:lang w:eastAsia="ru-RU" w:bidi="ru-RU"/>
        </w:rPr>
        <w:t xml:space="preserve">.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В связи со спецификой распорядка дня и условиями пребывания обучающихся в дошкольной образовательной организации этап самоанализа проводится после окончания всех мероприятий с детьми.</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Регламент конкурсного испытания – </w:t>
      </w:r>
      <w:r w:rsidRPr="0051054A">
        <w:rPr>
          <w:rFonts w:ascii="Times New Roman" w:eastAsia="Times New Roman" w:hAnsi="Times New Roman" w:cs="Times New Roman"/>
          <w:sz w:val="28"/>
          <w:szCs w:val="28"/>
          <w:lang w:eastAsia="ru-RU" w:bidi="ru-RU"/>
        </w:rPr>
        <w:t>30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hint="eastAsia"/>
          <w:sz w:val="28"/>
          <w:szCs w:val="28"/>
          <w:lang w:eastAsia="ru-RU" w:bidi="ru-RU"/>
        </w:rPr>
        <w:t xml:space="preserve"> – </w:t>
      </w:r>
      <w:r w:rsidRPr="0051054A">
        <w:rPr>
          <w:rFonts w:ascii="Times New Roman" w:eastAsia="Times New Roman" w:hAnsi="Times New Roman" w:cs="Times New Roman"/>
          <w:sz w:val="28"/>
          <w:szCs w:val="28"/>
          <w:lang w:eastAsia="ru-RU" w:bidi="ru-RU"/>
        </w:rPr>
        <w:t xml:space="preserve">проведение мероприятия – 20 минут;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hint="eastAsia"/>
          <w:sz w:val="28"/>
          <w:szCs w:val="28"/>
          <w:lang w:eastAsia="ru-RU" w:bidi="ru-RU"/>
        </w:rPr>
        <w:t xml:space="preserve"> – </w:t>
      </w:r>
      <w:r w:rsidRPr="0051054A">
        <w:rPr>
          <w:rFonts w:ascii="Times New Roman" w:eastAsia="Times New Roman" w:hAnsi="Times New Roman" w:cs="Times New Roman"/>
          <w:sz w:val="28"/>
          <w:szCs w:val="28"/>
          <w:lang w:eastAsia="ru-RU" w:bidi="ru-RU"/>
        </w:rPr>
        <w:t xml:space="preserve">ответы на вопросы членов жюри </w:t>
      </w:r>
      <w:r w:rsidRPr="0051054A">
        <w:rPr>
          <w:rFonts w:ascii="Times New Roman" w:eastAsia="Times New Roman" w:hAnsi="Times New Roman" w:cs="Times New Roman" w:hint="eastAsia"/>
          <w:sz w:val="28"/>
          <w:szCs w:val="28"/>
          <w:lang w:eastAsia="ru-RU" w:bidi="ru-RU"/>
        </w:rPr>
        <w:t>Конкурса</w:t>
      </w:r>
      <w:r w:rsidRPr="0051054A">
        <w:rPr>
          <w:rFonts w:ascii="Times New Roman" w:eastAsia="Times New Roman" w:hAnsi="Times New Roman" w:cs="Times New Roman"/>
          <w:sz w:val="28"/>
          <w:szCs w:val="28"/>
          <w:lang w:eastAsia="ru-RU" w:bidi="ru-RU"/>
        </w:rPr>
        <w:t xml:space="preserve"> – 10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Порядок оценивания конкурсного испытания: </w:t>
      </w:r>
      <w:r w:rsidRPr="0051054A">
        <w:rPr>
          <w:rFonts w:ascii="Times New Roman" w:eastAsia="Times New Roman" w:hAnsi="Times New Roman" w:cs="Times New Roman"/>
          <w:sz w:val="28"/>
          <w:szCs w:val="28"/>
          <w:lang w:eastAsia="ru-RU" w:bidi="ru-RU"/>
        </w:rPr>
        <w:t xml:space="preserve">оценивание конкурсного испытания осуществляется в очном режиме. Оценка фиксируется членом жюри Конкурса в индивидуальной оценочной ведомости.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Оценивание производится по 5 критериям. Критерии не равнозначны </w:t>
      </w:r>
      <w:r w:rsidRPr="0051054A">
        <w:rPr>
          <w:rFonts w:ascii="Times New Roman" w:eastAsia="Times New Roman" w:hAnsi="Times New Roman" w:cs="Times New Roman"/>
          <w:sz w:val="28"/>
          <w:szCs w:val="28"/>
          <w:lang w:eastAsia="ru-RU" w:bidi="ru-RU"/>
        </w:rPr>
        <w:lastRenderedPageBreak/>
        <w:t xml:space="preserve">и имеют разное выражение в баллах, каждый критерий раскрывается через совокупность показателей.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Каждый показатель оценивается по шкале от 0 до 2 баллов, где 0 баллов – «показатель не проявлен», 1 балл – «показатель проявлен частично», 2 балла – «показатель проявлен в полной мере».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Максимальная оценка за конкурсное испытание «Педагогическое мероприятие с детьми» – </w:t>
      </w:r>
      <w:r w:rsidRPr="0051054A">
        <w:rPr>
          <w:rFonts w:ascii="Times New Roman" w:eastAsia="Times New Roman" w:hAnsi="Times New Roman" w:cs="Times New Roman"/>
          <w:b/>
          <w:bCs/>
          <w:sz w:val="28"/>
          <w:szCs w:val="28"/>
          <w:lang w:eastAsia="ru-RU" w:bidi="ru-RU"/>
        </w:rPr>
        <w:t>58 баллов.</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 xml:space="preserve">Критерии и показатели оценки конкурсного испытания </w:t>
      </w:r>
      <w:r w:rsidRPr="0051054A">
        <w:rPr>
          <w:rFonts w:ascii="Times New Roman" w:eastAsia="Times New Roman" w:hAnsi="Times New Roman" w:cs="Times New Roman"/>
          <w:b/>
          <w:bCs/>
          <w:sz w:val="28"/>
          <w:szCs w:val="28"/>
          <w:lang w:eastAsia="ru-RU" w:bidi="ru-RU"/>
        </w:rPr>
        <w:t>«Педагогическое мероприятие с детьми»</w:t>
      </w:r>
    </w:p>
    <w:tbl>
      <w:tblPr>
        <w:tblOverlap w:val="never"/>
        <w:tblW w:w="0" w:type="auto"/>
        <w:jc w:val="center"/>
        <w:tblCellMar>
          <w:left w:w="10" w:type="dxa"/>
          <w:right w:w="10" w:type="dxa"/>
        </w:tblCellMar>
        <w:tblLook w:val="04A0" w:firstRow="1" w:lastRow="0" w:firstColumn="1" w:lastColumn="0" w:noHBand="0" w:noVBand="1"/>
      </w:tblPr>
      <w:tblGrid>
        <w:gridCol w:w="325"/>
        <w:gridCol w:w="2159"/>
        <w:gridCol w:w="448"/>
        <w:gridCol w:w="5170"/>
        <w:gridCol w:w="958"/>
      </w:tblGrid>
      <w:tr w:rsidR="0051054A" w:rsidRPr="0051054A" w:rsidTr="00D410D0">
        <w:trPr>
          <w:trHeight w:val="340"/>
          <w:jc w:val="center"/>
        </w:trPr>
        <w:tc>
          <w:tcPr>
            <w:tcW w:w="451"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2262"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Критерии</w:t>
            </w: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Показатели</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Баллы</w:t>
            </w:r>
          </w:p>
        </w:tc>
      </w:tr>
      <w:tr w:rsidR="0051054A" w:rsidRPr="0051054A" w:rsidTr="00D410D0">
        <w:trPr>
          <w:trHeight w:val="340"/>
          <w:jc w:val="center"/>
        </w:trPr>
        <w:tc>
          <w:tcPr>
            <w:tcW w:w="451"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w:t>
            </w:r>
          </w:p>
        </w:tc>
        <w:tc>
          <w:tcPr>
            <w:tcW w:w="2262"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Реализация содержания образовательной программы дошкольного</w:t>
            </w:r>
            <w:r w:rsidR="006F797D">
              <w:rPr>
                <w:rFonts w:ascii="Times New Roman" w:eastAsia="Times New Roman" w:hAnsi="Times New Roman" w:cs="Times New Roman"/>
                <w:b/>
                <w:bCs/>
                <w:sz w:val="24"/>
                <w:szCs w:val="24"/>
                <w:lang w:eastAsia="ru-RU" w:bidi="ru-RU"/>
              </w:rPr>
              <w:t xml:space="preserve"> образования</w:t>
            </w: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1.1</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обеспечивает соответствие содержания занятия ФГОС ДО</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1.2</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обеспечивает соответствие содержания возрастным особенностям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475"/>
          <w:jc w:val="center"/>
        </w:trPr>
        <w:tc>
          <w:tcPr>
            <w:tcW w:w="451" w:type="dxa"/>
            <w:vMerge/>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1.3</w:t>
            </w:r>
          </w:p>
        </w:tc>
        <w:tc>
          <w:tcPr>
            <w:tcW w:w="5421"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Выстраивает педагогическое мероприятие в соответствии с поставленными целями</w:t>
            </w:r>
          </w:p>
        </w:tc>
        <w:tc>
          <w:tcPr>
            <w:tcW w:w="1364"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val="restart"/>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10"/>
                <w:szCs w:val="10"/>
                <w:lang w:eastAsia="ru-RU" w:bidi="ru-RU"/>
              </w:rPr>
            </w:pPr>
            <w:r w:rsidRPr="0051054A">
              <w:rPr>
                <w:rFonts w:ascii="Arial Unicode MS" w:eastAsia="Arial Unicode MS" w:hAnsi="Arial Unicode MS" w:cs="Arial Unicode MS"/>
                <w:sz w:val="24"/>
                <w:szCs w:val="24"/>
                <w:lang w:eastAsia="ru-RU" w:bidi="ru-RU"/>
              </w:rPr>
              <w:br w:type="page"/>
            </w:r>
          </w:p>
        </w:tc>
        <w:tc>
          <w:tcPr>
            <w:tcW w:w="2262" w:type="dxa"/>
            <w:vMerge w:val="restart"/>
            <w:tcBorders>
              <w:left w:val="single" w:sz="4" w:space="0" w:color="auto"/>
            </w:tcBorders>
            <w:shd w:val="clear" w:color="auto" w:fill="FFFFFF"/>
          </w:tcPr>
          <w:p w:rsidR="0051054A" w:rsidRPr="0051054A" w:rsidRDefault="0051054A" w:rsidP="006F797D">
            <w:pPr>
              <w:widowControl w:val="0"/>
              <w:spacing w:after="0" w:line="240" w:lineRule="auto"/>
              <w:rPr>
                <w:rFonts w:ascii="Times New Roman" w:eastAsia="Arial Unicode MS" w:hAnsi="Times New Roman" w:cs="Times New Roman"/>
                <w:sz w:val="10"/>
                <w:szCs w:val="10"/>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1.4</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создает условия для речевого/социально- коммуникативного/физического/художественно- эстетического развития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1.5</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реализует содержание на основе научно обоснованных подходом</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w:t>
            </w:r>
          </w:p>
        </w:tc>
        <w:tc>
          <w:tcPr>
            <w:tcW w:w="2262"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Методические приемы решения педагогических задач</w:t>
            </w: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2.1</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приемы привлечения внимания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2.2</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приемы удержания внимания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2.3</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приемы поддержки инициативы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2.4</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приемы поддержки самостоятельности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2.5</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приемы стимулирования и поощрения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2.6</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целесообразно применяет средства наглядности и ИКТ</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w:t>
            </w:r>
          </w:p>
        </w:tc>
        <w:tc>
          <w:tcPr>
            <w:tcW w:w="2262"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Организационная культура</w:t>
            </w: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3.1</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обеспечивает четкую структуру мероприятия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3.2</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мотивированно использует/не использует раздаточный материал и технические средства обучения ТСО</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3.3</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proofErr w:type="spellStart"/>
            <w:r w:rsidRPr="0051054A">
              <w:rPr>
                <w:rFonts w:ascii="Times New Roman" w:eastAsia="Times New Roman" w:hAnsi="Times New Roman" w:cs="Times New Roman"/>
                <w:sz w:val="24"/>
                <w:szCs w:val="24"/>
                <w:lang w:eastAsia="ru-RU" w:bidi="ru-RU"/>
              </w:rPr>
              <w:t>зонирует</w:t>
            </w:r>
            <w:proofErr w:type="spellEnd"/>
            <w:r w:rsidRPr="0051054A">
              <w:rPr>
                <w:rFonts w:ascii="Times New Roman" w:eastAsia="Times New Roman" w:hAnsi="Times New Roman" w:cs="Times New Roman"/>
                <w:sz w:val="24"/>
                <w:szCs w:val="24"/>
                <w:lang w:eastAsia="ru-RU" w:bidi="ru-RU"/>
              </w:rPr>
              <w:t xml:space="preserve"> пространство в соответствии с целями и задачами мероприятия и эффективно его использует</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3.4</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соблюдает санитарно-гигиенические нормы ДО</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3.5</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соблюдает регламент конкурсного испытания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w:t>
            </w:r>
          </w:p>
        </w:tc>
        <w:tc>
          <w:tcPr>
            <w:tcW w:w="2262"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 xml:space="preserve">Речевая, </w:t>
            </w:r>
            <w:r w:rsidRPr="0051054A">
              <w:rPr>
                <w:rFonts w:ascii="Times New Roman" w:eastAsia="Times New Roman" w:hAnsi="Times New Roman" w:cs="Times New Roman"/>
                <w:b/>
                <w:bCs/>
                <w:sz w:val="24"/>
                <w:szCs w:val="24"/>
                <w:lang w:eastAsia="ru-RU" w:bidi="ru-RU"/>
              </w:rPr>
              <w:lastRenderedPageBreak/>
              <w:t>коммуникативная культура, личностно- профессиональные качества</w:t>
            </w: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lastRenderedPageBreak/>
              <w:t>4.1</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 xml:space="preserve">устанавливает эмоциональный контакт с </w:t>
            </w:r>
            <w:r w:rsidRPr="0051054A">
              <w:rPr>
                <w:rFonts w:ascii="Times New Roman" w:eastAsia="Times New Roman" w:hAnsi="Times New Roman" w:cs="Times New Roman"/>
                <w:sz w:val="24"/>
                <w:szCs w:val="24"/>
                <w:lang w:eastAsia="ru-RU" w:bidi="ru-RU"/>
              </w:rPr>
              <w:lastRenderedPageBreak/>
              <w:t>обучающимися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lastRenderedPageBreak/>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4.2</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создает благоприятный психологический климат в работе с обучающимися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4.3</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соблюдает этические правила общения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4.4</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не допускает речевых ошибок</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4.5</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удерживает в фокусе внимания всех обучающихся, участвующих в мероприятии</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4.6</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четко, понятно, доступно формулирует вопросы и задания для обучающихся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4.7</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эмоциональную устойчивость</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4.8</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индивидуальный стиль профессиональной деятельности</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10"/>
                <w:szCs w:val="10"/>
                <w:lang w:eastAsia="ru-RU" w:bidi="ru-RU"/>
              </w:rPr>
            </w:pPr>
          </w:p>
        </w:tc>
      </w:tr>
      <w:tr w:rsidR="0051054A" w:rsidRPr="0051054A" w:rsidTr="00D410D0">
        <w:trPr>
          <w:trHeight w:val="340"/>
          <w:jc w:val="center"/>
        </w:trPr>
        <w:tc>
          <w:tcPr>
            <w:tcW w:w="451"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w:t>
            </w:r>
          </w:p>
        </w:tc>
        <w:tc>
          <w:tcPr>
            <w:tcW w:w="2262"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Рефлексивная культура (на этапе самоанализа)</w:t>
            </w: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5.1</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оценивает результативность проведенного мероприятия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262" w:type="dxa"/>
            <w:vMerge/>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5.2</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делает вывод о том, насколько удалось реализовать цель и задачи мероприятия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5.3</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обосновывает корректировку (или отсутствие корректировки) плана мероприятия в соответствии с условиями его проведения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5.4</w:t>
            </w:r>
          </w:p>
        </w:tc>
        <w:tc>
          <w:tcPr>
            <w:tcW w:w="5421"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оценивает эффективность своего взаимодействия с обучающимися</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451"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262"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70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5.5</w:t>
            </w:r>
          </w:p>
        </w:tc>
        <w:tc>
          <w:tcPr>
            <w:tcW w:w="5421"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конкретно, точно и ясно отвечает на вопросы жюри</w:t>
            </w:r>
          </w:p>
        </w:tc>
        <w:tc>
          <w:tcPr>
            <w:tcW w:w="1364"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val="340"/>
          <w:jc w:val="center"/>
        </w:trPr>
        <w:tc>
          <w:tcPr>
            <w:tcW w:w="2713"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Arial Unicode MS" w:hAnsi="Times New Roman" w:cs="Times New Roman"/>
                <w:b/>
                <w:sz w:val="28"/>
                <w:szCs w:val="28"/>
                <w:lang w:eastAsia="ru-RU" w:bidi="ru-RU"/>
              </w:rPr>
            </w:pPr>
          </w:p>
        </w:tc>
        <w:tc>
          <w:tcPr>
            <w:tcW w:w="6127" w:type="dxa"/>
            <w:gridSpan w:val="2"/>
            <w:tcBorders>
              <w:top w:val="single" w:sz="4" w:space="0" w:color="auto"/>
              <w:bottom w:val="single" w:sz="4" w:space="0" w:color="auto"/>
            </w:tcBorders>
            <w:shd w:val="clear" w:color="auto" w:fill="FFFFFF"/>
          </w:tcPr>
          <w:p w:rsidR="0051054A" w:rsidRPr="0051054A" w:rsidRDefault="0051054A" w:rsidP="0051054A">
            <w:pPr>
              <w:widowControl w:val="0"/>
              <w:spacing w:after="0" w:line="240" w:lineRule="auto"/>
              <w:ind w:right="135"/>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sz w:val="26"/>
                <w:szCs w:val="28"/>
                <w:lang w:eastAsia="ru-RU" w:bidi="ru-RU"/>
              </w:rPr>
              <w:t>Итоговый балл</w:t>
            </w:r>
          </w:p>
        </w:tc>
        <w:tc>
          <w:tcPr>
            <w:tcW w:w="1364"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0-58</w:t>
            </w:r>
          </w:p>
        </w:tc>
      </w:tr>
    </w:tbl>
    <w:p w:rsidR="0051054A" w:rsidRPr="0051054A" w:rsidRDefault="0051054A" w:rsidP="0051054A">
      <w:pPr>
        <w:widowControl w:val="0"/>
        <w:spacing w:after="0" w:line="1" w:lineRule="exact"/>
        <w:rPr>
          <w:rFonts w:ascii="Arial Unicode MS" w:eastAsia="Arial Unicode MS" w:hAnsi="Arial Unicode MS" w:cs="Arial Unicode MS"/>
          <w:sz w:val="24"/>
          <w:szCs w:val="24"/>
          <w:lang w:eastAsia="ru-RU" w:bidi="ru-RU"/>
        </w:rPr>
      </w:pPr>
    </w:p>
    <w:p w:rsidR="0051054A" w:rsidRPr="0051054A" w:rsidRDefault="0051054A" w:rsidP="0051054A">
      <w:pPr>
        <w:widowControl w:val="0"/>
        <w:spacing w:after="479" w:line="1" w:lineRule="exact"/>
        <w:rPr>
          <w:rFonts w:ascii="Arial Unicode MS" w:eastAsia="Arial Unicode MS" w:hAnsi="Arial Unicode MS" w:cs="Arial Unicode MS"/>
          <w:sz w:val="24"/>
          <w:szCs w:val="24"/>
          <w:lang w:eastAsia="ru-RU" w:bidi="ru-RU"/>
        </w:rPr>
      </w:pP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 xml:space="preserve">7.4.2. Конкурсное испытание «Мастерская педагога» </w:t>
      </w:r>
      <w:r w:rsidRPr="00074446">
        <w:rPr>
          <w:rFonts w:ascii="Times New Roman" w:eastAsia="Times New Roman" w:hAnsi="Times New Roman" w:cs="Times New Roman"/>
          <w:b/>
          <w:bCs/>
          <w:sz w:val="28"/>
          <w:szCs w:val="26"/>
          <w:lang w:eastAsia="ru-RU" w:bidi="ru-RU"/>
        </w:rPr>
        <w:t>(очно)</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b/>
          <w:bCs/>
          <w:sz w:val="28"/>
          <w:szCs w:val="28"/>
          <w:lang w:eastAsia="ru-RU" w:bidi="ru-RU"/>
        </w:rPr>
      </w:pPr>
      <w:r w:rsidRPr="0051054A">
        <w:rPr>
          <w:rFonts w:ascii="Times New Roman" w:eastAsia="Times New Roman" w:hAnsi="Times New Roman" w:cs="Times New Roman"/>
          <w:b/>
          <w:bCs/>
          <w:sz w:val="28"/>
          <w:szCs w:val="28"/>
          <w:lang w:eastAsia="ru-RU" w:bidi="ru-RU"/>
        </w:rPr>
        <w:t xml:space="preserve">Цель конкурсного испытания: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демонстрация участником Конкурса собственной педагогической разработки (технологии, метода, способа, приема или средства), используемой в профессиональной деятельности, а также компетенций в области презентации и передачи личного педагогического опыта;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конкретизация основных идей представленного педагогического опыта, демонстрация умения грамотно, точно и содержательно отвечать на вопросы членов жюри Конкурса в собеседовании с жюри, формулировать и аргументировать профессионально-личностную позицию по вопросам дошкольного образования.</w:t>
      </w:r>
    </w:p>
    <w:p w:rsidR="0051054A" w:rsidRPr="0051054A" w:rsidRDefault="0051054A" w:rsidP="0051054A">
      <w:pPr>
        <w:widowControl w:val="0"/>
        <w:spacing w:after="0" w:line="386"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Формат конкурсного испытания: </w:t>
      </w:r>
      <w:r w:rsidRPr="0051054A">
        <w:rPr>
          <w:rFonts w:ascii="Times New Roman" w:eastAsia="Times New Roman" w:hAnsi="Times New Roman" w:cs="Times New Roman"/>
          <w:sz w:val="28"/>
          <w:szCs w:val="28"/>
          <w:lang w:eastAsia="ru-RU" w:bidi="ru-RU"/>
        </w:rPr>
        <w:t xml:space="preserve">мастер-класс с использованием элементов профессиональной деятельности (приемы, методы, технологии обучения и развития детей дошкольного возраста), демонстрирующий </w:t>
      </w:r>
      <w:r w:rsidRPr="0051054A">
        <w:rPr>
          <w:rFonts w:ascii="Times New Roman" w:eastAsia="Times New Roman" w:hAnsi="Times New Roman" w:cs="Times New Roman"/>
          <w:sz w:val="28"/>
          <w:szCs w:val="28"/>
          <w:lang w:eastAsia="ru-RU" w:bidi="ru-RU"/>
        </w:rPr>
        <w:lastRenderedPageBreak/>
        <w:t>систему работы педагога, ее оригинальность, эффективность и тиражируемость;</w:t>
      </w:r>
    </w:p>
    <w:p w:rsidR="0051054A" w:rsidRPr="0051054A" w:rsidRDefault="0051054A" w:rsidP="0051054A">
      <w:pPr>
        <w:widowControl w:val="0"/>
        <w:spacing w:after="0" w:line="386" w:lineRule="auto"/>
        <w:ind w:firstLine="70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ответы на вопросы членов жюри Конкурса по содержанию и целеполаганию представленного мастер-класса, а также на общие профессиональные вопросы, актуальные для дошкольного образования.</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Организационная схема конкурсного испытания: </w:t>
      </w:r>
      <w:r w:rsidRPr="0051054A">
        <w:rPr>
          <w:rFonts w:ascii="Times New Roman" w:eastAsia="Times New Roman" w:hAnsi="Times New Roman" w:cs="Times New Roman"/>
          <w:sz w:val="28"/>
          <w:szCs w:val="28"/>
          <w:lang w:eastAsia="ru-RU" w:bidi="ru-RU"/>
        </w:rPr>
        <w:t>конкурсное испытание проводится в специально отведенной аудитории. Содержание, тему, форму проведения мастер-класса (</w:t>
      </w:r>
      <w:r w:rsidR="00074446" w:rsidRPr="0051054A">
        <w:rPr>
          <w:rFonts w:ascii="Times New Roman" w:eastAsia="Times New Roman" w:hAnsi="Times New Roman" w:cs="Times New Roman"/>
          <w:sz w:val="28"/>
          <w:szCs w:val="28"/>
          <w:lang w:eastAsia="ru-RU" w:bidi="ru-RU"/>
        </w:rPr>
        <w:t>Тренинговые</w:t>
      </w:r>
      <w:r w:rsidRPr="0051054A">
        <w:rPr>
          <w:rFonts w:ascii="Times New Roman" w:eastAsia="Times New Roman" w:hAnsi="Times New Roman" w:cs="Times New Roman"/>
          <w:sz w:val="28"/>
          <w:szCs w:val="28"/>
          <w:lang w:eastAsia="ru-RU" w:bidi="ru-RU"/>
        </w:rPr>
        <w:t xml:space="preserve"> занятие, деловая имитационная игра, моделирование, мастерская, творческая лаборатория и др.), наличие фокус-группы и ее количественный состав участники Конкурса определяют самостоятельно. Допускается использование необходимых и целесообразных аудиовизуальных, наглядных, презентационных, информационно-коммуникативных средств для достижения целей мастер-класса.</w:t>
      </w:r>
    </w:p>
    <w:p w:rsidR="0051054A" w:rsidRPr="00074446" w:rsidRDefault="0051054A" w:rsidP="0051054A">
      <w:pPr>
        <w:widowControl w:val="0"/>
        <w:spacing w:after="0" w:line="360" w:lineRule="auto"/>
        <w:ind w:right="-14" w:firstLine="708"/>
        <w:jc w:val="both"/>
        <w:rPr>
          <w:rFonts w:ascii="Times New Roman" w:eastAsia="Arial Unicode MS" w:hAnsi="Times New Roman" w:cs="Times New Roman"/>
          <w:spacing w:val="46"/>
          <w:sz w:val="28"/>
          <w:szCs w:val="28"/>
          <w:lang w:eastAsia="ru-RU" w:bidi="ru-RU"/>
        </w:rPr>
      </w:pPr>
      <w:r w:rsidRPr="00074446">
        <w:rPr>
          <w:rFonts w:ascii="Times New Roman" w:eastAsia="Arial Unicode MS" w:hAnsi="Times New Roman" w:cs="Times New Roman"/>
          <w:sz w:val="28"/>
          <w:szCs w:val="28"/>
          <w:lang w:eastAsia="ru-RU" w:bidi="ru-RU"/>
        </w:rPr>
        <w:t>Свед</w:t>
      </w:r>
      <w:r w:rsidRPr="00074446">
        <w:rPr>
          <w:rFonts w:ascii="Times New Roman" w:eastAsia="Arial Unicode MS" w:hAnsi="Times New Roman" w:cs="Times New Roman"/>
          <w:spacing w:val="-1"/>
          <w:sz w:val="28"/>
          <w:szCs w:val="28"/>
          <w:lang w:eastAsia="ru-RU" w:bidi="ru-RU"/>
        </w:rPr>
        <w:t>е</w:t>
      </w:r>
      <w:r w:rsidRPr="00074446">
        <w:rPr>
          <w:rFonts w:ascii="Times New Roman" w:eastAsia="Arial Unicode MS" w:hAnsi="Times New Roman" w:cs="Times New Roman"/>
          <w:sz w:val="28"/>
          <w:szCs w:val="28"/>
          <w:lang w:eastAsia="ru-RU" w:bidi="ru-RU"/>
        </w:rPr>
        <w:t>ния</w:t>
      </w:r>
      <w:r w:rsidRPr="00074446">
        <w:rPr>
          <w:rFonts w:ascii="Times New Roman" w:eastAsia="Arial Unicode MS" w:hAnsi="Times New Roman" w:cs="Times New Roman"/>
          <w:spacing w:val="83"/>
          <w:sz w:val="28"/>
          <w:szCs w:val="28"/>
          <w:lang w:eastAsia="ru-RU" w:bidi="ru-RU"/>
        </w:rPr>
        <w:t xml:space="preserve"> </w:t>
      </w:r>
      <w:r w:rsidRPr="00074446">
        <w:rPr>
          <w:rFonts w:ascii="Times New Roman" w:eastAsia="Arial Unicode MS" w:hAnsi="Times New Roman" w:cs="Times New Roman"/>
          <w:sz w:val="28"/>
          <w:szCs w:val="28"/>
          <w:lang w:eastAsia="ru-RU" w:bidi="ru-RU"/>
        </w:rPr>
        <w:t>о</w:t>
      </w:r>
      <w:r w:rsidRPr="00074446">
        <w:rPr>
          <w:rFonts w:ascii="Times New Roman" w:eastAsia="Arial Unicode MS" w:hAnsi="Times New Roman" w:cs="Times New Roman"/>
          <w:spacing w:val="82"/>
          <w:sz w:val="28"/>
          <w:szCs w:val="28"/>
          <w:lang w:eastAsia="ru-RU" w:bidi="ru-RU"/>
        </w:rPr>
        <w:t xml:space="preserve"> </w:t>
      </w:r>
      <w:r w:rsidRPr="00074446">
        <w:rPr>
          <w:rFonts w:ascii="Times New Roman" w:eastAsia="Arial Unicode MS" w:hAnsi="Times New Roman" w:cs="Times New Roman"/>
          <w:sz w:val="28"/>
          <w:szCs w:val="28"/>
          <w:lang w:eastAsia="ru-RU" w:bidi="ru-RU"/>
        </w:rPr>
        <w:t>необходи</w:t>
      </w:r>
      <w:r w:rsidRPr="00074446">
        <w:rPr>
          <w:rFonts w:ascii="Times New Roman" w:eastAsia="Arial Unicode MS" w:hAnsi="Times New Roman" w:cs="Times New Roman"/>
          <w:spacing w:val="-2"/>
          <w:sz w:val="28"/>
          <w:szCs w:val="28"/>
          <w:lang w:eastAsia="ru-RU" w:bidi="ru-RU"/>
        </w:rPr>
        <w:t>м</w:t>
      </w:r>
      <w:r w:rsidRPr="00074446">
        <w:rPr>
          <w:rFonts w:ascii="Times New Roman" w:eastAsia="Arial Unicode MS" w:hAnsi="Times New Roman" w:cs="Times New Roman"/>
          <w:sz w:val="28"/>
          <w:szCs w:val="28"/>
          <w:lang w:eastAsia="ru-RU" w:bidi="ru-RU"/>
        </w:rPr>
        <w:t>о</w:t>
      </w:r>
      <w:r w:rsidRPr="00074446">
        <w:rPr>
          <w:rFonts w:ascii="Times New Roman" w:eastAsia="Arial Unicode MS" w:hAnsi="Times New Roman" w:cs="Times New Roman"/>
          <w:spacing w:val="1"/>
          <w:sz w:val="28"/>
          <w:szCs w:val="28"/>
          <w:lang w:eastAsia="ru-RU" w:bidi="ru-RU"/>
        </w:rPr>
        <w:t>м</w:t>
      </w:r>
      <w:r w:rsidRPr="00074446">
        <w:rPr>
          <w:rFonts w:ascii="Times New Roman" w:eastAsia="Arial Unicode MS" w:hAnsi="Times New Roman" w:cs="Times New Roman"/>
          <w:spacing w:val="81"/>
          <w:sz w:val="28"/>
          <w:szCs w:val="28"/>
          <w:lang w:eastAsia="ru-RU" w:bidi="ru-RU"/>
        </w:rPr>
        <w:t xml:space="preserve"> </w:t>
      </w:r>
      <w:r w:rsidRPr="00074446">
        <w:rPr>
          <w:rFonts w:ascii="Times New Roman" w:eastAsia="Arial Unicode MS" w:hAnsi="Times New Roman" w:cs="Times New Roman"/>
          <w:sz w:val="28"/>
          <w:szCs w:val="28"/>
          <w:lang w:eastAsia="ru-RU" w:bidi="ru-RU"/>
        </w:rPr>
        <w:t>для</w:t>
      </w:r>
      <w:r w:rsidRPr="00074446">
        <w:rPr>
          <w:rFonts w:ascii="Times New Roman" w:eastAsia="Arial Unicode MS" w:hAnsi="Times New Roman" w:cs="Times New Roman"/>
          <w:spacing w:val="80"/>
          <w:sz w:val="28"/>
          <w:szCs w:val="28"/>
          <w:lang w:eastAsia="ru-RU" w:bidi="ru-RU"/>
        </w:rPr>
        <w:t xml:space="preserve"> </w:t>
      </w:r>
      <w:r w:rsidRPr="00074446">
        <w:rPr>
          <w:rFonts w:ascii="Times New Roman" w:eastAsia="Arial Unicode MS" w:hAnsi="Times New Roman" w:cs="Times New Roman"/>
          <w:spacing w:val="1"/>
          <w:sz w:val="28"/>
          <w:szCs w:val="28"/>
          <w:lang w:eastAsia="ru-RU" w:bidi="ru-RU"/>
        </w:rPr>
        <w:t>п</w:t>
      </w:r>
      <w:r w:rsidRPr="00074446">
        <w:rPr>
          <w:rFonts w:ascii="Times New Roman" w:eastAsia="Arial Unicode MS" w:hAnsi="Times New Roman" w:cs="Times New Roman"/>
          <w:sz w:val="28"/>
          <w:szCs w:val="28"/>
          <w:lang w:eastAsia="ru-RU" w:bidi="ru-RU"/>
        </w:rPr>
        <w:t>ров</w:t>
      </w:r>
      <w:r w:rsidRPr="00074446">
        <w:rPr>
          <w:rFonts w:ascii="Times New Roman" w:eastAsia="Arial Unicode MS" w:hAnsi="Times New Roman" w:cs="Times New Roman"/>
          <w:spacing w:val="-1"/>
          <w:sz w:val="28"/>
          <w:szCs w:val="28"/>
          <w:lang w:eastAsia="ru-RU" w:bidi="ru-RU"/>
        </w:rPr>
        <w:t>ед</w:t>
      </w:r>
      <w:r w:rsidRPr="00074446">
        <w:rPr>
          <w:rFonts w:ascii="Times New Roman" w:eastAsia="Arial Unicode MS" w:hAnsi="Times New Roman" w:cs="Times New Roman"/>
          <w:sz w:val="28"/>
          <w:szCs w:val="28"/>
          <w:lang w:eastAsia="ru-RU" w:bidi="ru-RU"/>
        </w:rPr>
        <w:t>ен</w:t>
      </w:r>
      <w:r w:rsidRPr="00074446">
        <w:rPr>
          <w:rFonts w:ascii="Times New Roman" w:eastAsia="Arial Unicode MS" w:hAnsi="Times New Roman" w:cs="Times New Roman"/>
          <w:spacing w:val="-1"/>
          <w:sz w:val="28"/>
          <w:szCs w:val="28"/>
          <w:lang w:eastAsia="ru-RU" w:bidi="ru-RU"/>
        </w:rPr>
        <w:t>и</w:t>
      </w:r>
      <w:r w:rsidRPr="00074446">
        <w:rPr>
          <w:rFonts w:ascii="Times New Roman" w:eastAsia="Arial Unicode MS" w:hAnsi="Times New Roman" w:cs="Times New Roman"/>
          <w:sz w:val="28"/>
          <w:szCs w:val="28"/>
          <w:lang w:eastAsia="ru-RU" w:bidi="ru-RU"/>
        </w:rPr>
        <w:t>я</w:t>
      </w:r>
      <w:r w:rsidRPr="00074446">
        <w:rPr>
          <w:rFonts w:ascii="Times New Roman" w:eastAsia="Arial Unicode MS" w:hAnsi="Times New Roman" w:cs="Times New Roman"/>
          <w:spacing w:val="83"/>
          <w:sz w:val="28"/>
          <w:szCs w:val="28"/>
          <w:lang w:eastAsia="ru-RU" w:bidi="ru-RU"/>
        </w:rPr>
        <w:t xml:space="preserve"> </w:t>
      </w:r>
      <w:r w:rsidRPr="00074446">
        <w:rPr>
          <w:rFonts w:ascii="Times New Roman" w:eastAsia="Arial Unicode MS" w:hAnsi="Times New Roman" w:cs="Times New Roman"/>
          <w:spacing w:val="-2"/>
          <w:sz w:val="28"/>
          <w:szCs w:val="28"/>
          <w:lang w:eastAsia="ru-RU" w:bidi="ru-RU"/>
        </w:rPr>
        <w:t>занятия</w:t>
      </w:r>
      <w:r w:rsidRPr="00074446">
        <w:rPr>
          <w:rFonts w:ascii="Times New Roman" w:eastAsia="Arial Unicode MS" w:hAnsi="Times New Roman" w:cs="Times New Roman"/>
          <w:spacing w:val="81"/>
          <w:sz w:val="28"/>
          <w:szCs w:val="28"/>
          <w:lang w:eastAsia="ru-RU" w:bidi="ru-RU"/>
        </w:rPr>
        <w:t xml:space="preserve"> </w:t>
      </w:r>
      <w:r w:rsidRPr="00074446">
        <w:rPr>
          <w:rFonts w:ascii="Times New Roman" w:eastAsia="Arial Unicode MS" w:hAnsi="Times New Roman" w:cs="Times New Roman"/>
          <w:sz w:val="28"/>
          <w:szCs w:val="28"/>
          <w:lang w:eastAsia="ru-RU" w:bidi="ru-RU"/>
        </w:rPr>
        <w:t>обор</w:t>
      </w:r>
      <w:r w:rsidRPr="00074446">
        <w:rPr>
          <w:rFonts w:ascii="Times New Roman" w:eastAsia="Arial Unicode MS" w:hAnsi="Times New Roman" w:cs="Times New Roman"/>
          <w:spacing w:val="-1"/>
          <w:sz w:val="28"/>
          <w:szCs w:val="28"/>
          <w:lang w:eastAsia="ru-RU" w:bidi="ru-RU"/>
        </w:rPr>
        <w:t>у</w:t>
      </w:r>
      <w:r w:rsidRPr="00074446">
        <w:rPr>
          <w:rFonts w:ascii="Times New Roman" w:eastAsia="Arial Unicode MS" w:hAnsi="Times New Roman" w:cs="Times New Roman"/>
          <w:sz w:val="28"/>
          <w:szCs w:val="28"/>
          <w:lang w:eastAsia="ru-RU" w:bidi="ru-RU"/>
        </w:rPr>
        <w:t>дова</w:t>
      </w:r>
      <w:r w:rsidRPr="00074446">
        <w:rPr>
          <w:rFonts w:ascii="Times New Roman" w:eastAsia="Arial Unicode MS" w:hAnsi="Times New Roman" w:cs="Times New Roman"/>
          <w:spacing w:val="-1"/>
          <w:sz w:val="28"/>
          <w:szCs w:val="28"/>
          <w:lang w:eastAsia="ru-RU" w:bidi="ru-RU"/>
        </w:rPr>
        <w:t>н</w:t>
      </w:r>
      <w:r w:rsidRPr="00074446">
        <w:rPr>
          <w:rFonts w:ascii="Times New Roman" w:eastAsia="Arial Unicode MS" w:hAnsi="Times New Roman" w:cs="Times New Roman"/>
          <w:sz w:val="28"/>
          <w:szCs w:val="28"/>
          <w:lang w:eastAsia="ru-RU" w:bidi="ru-RU"/>
        </w:rPr>
        <w:t>ии</w:t>
      </w:r>
      <w:r w:rsidRPr="00074446">
        <w:rPr>
          <w:rFonts w:ascii="Times New Roman" w:eastAsia="Arial Unicode MS" w:hAnsi="Times New Roman" w:cs="Times New Roman"/>
          <w:spacing w:val="82"/>
          <w:sz w:val="28"/>
          <w:szCs w:val="28"/>
          <w:lang w:eastAsia="ru-RU" w:bidi="ru-RU"/>
        </w:rPr>
        <w:t xml:space="preserve"> </w:t>
      </w:r>
      <w:r w:rsidRPr="00074446">
        <w:rPr>
          <w:rFonts w:ascii="Times New Roman" w:eastAsia="Arial Unicode MS" w:hAnsi="Times New Roman" w:cs="Times New Roman"/>
          <w:sz w:val="28"/>
          <w:szCs w:val="28"/>
          <w:lang w:eastAsia="ru-RU" w:bidi="ru-RU"/>
        </w:rPr>
        <w:t>заяв</w:t>
      </w:r>
      <w:r w:rsidRPr="00074446">
        <w:rPr>
          <w:rFonts w:ascii="Times New Roman" w:eastAsia="Arial Unicode MS" w:hAnsi="Times New Roman" w:cs="Times New Roman"/>
          <w:spacing w:val="-1"/>
          <w:sz w:val="28"/>
          <w:szCs w:val="28"/>
          <w:lang w:eastAsia="ru-RU" w:bidi="ru-RU"/>
        </w:rPr>
        <w:t>л</w:t>
      </w:r>
      <w:r w:rsidRPr="00074446">
        <w:rPr>
          <w:rFonts w:ascii="Times New Roman" w:eastAsia="Arial Unicode MS" w:hAnsi="Times New Roman" w:cs="Times New Roman"/>
          <w:sz w:val="28"/>
          <w:szCs w:val="28"/>
          <w:lang w:eastAsia="ru-RU" w:bidi="ru-RU"/>
        </w:rPr>
        <w:t>яются конк</w:t>
      </w:r>
      <w:r w:rsidRPr="00074446">
        <w:rPr>
          <w:rFonts w:ascii="Times New Roman" w:eastAsia="Arial Unicode MS" w:hAnsi="Times New Roman" w:cs="Times New Roman"/>
          <w:spacing w:val="-1"/>
          <w:sz w:val="28"/>
          <w:szCs w:val="28"/>
          <w:lang w:eastAsia="ru-RU" w:bidi="ru-RU"/>
        </w:rPr>
        <w:t>у</w:t>
      </w:r>
      <w:r w:rsidRPr="00074446">
        <w:rPr>
          <w:rFonts w:ascii="Times New Roman" w:eastAsia="Arial Unicode MS" w:hAnsi="Times New Roman" w:cs="Times New Roman"/>
          <w:sz w:val="28"/>
          <w:szCs w:val="28"/>
          <w:lang w:eastAsia="ru-RU" w:bidi="ru-RU"/>
        </w:rPr>
        <w:t>рсантом</w:t>
      </w:r>
      <w:r w:rsidRPr="00074446">
        <w:rPr>
          <w:rFonts w:ascii="Times New Roman" w:eastAsia="Arial Unicode MS" w:hAnsi="Times New Roman" w:cs="Times New Roman"/>
          <w:spacing w:val="67"/>
          <w:sz w:val="28"/>
          <w:szCs w:val="28"/>
          <w:lang w:eastAsia="ru-RU" w:bidi="ru-RU"/>
        </w:rPr>
        <w:t xml:space="preserve"> </w:t>
      </w:r>
      <w:r w:rsidRPr="00074446">
        <w:rPr>
          <w:rFonts w:ascii="Times New Roman" w:eastAsia="Arial Unicode MS" w:hAnsi="Times New Roman" w:cs="Times New Roman"/>
          <w:sz w:val="28"/>
          <w:szCs w:val="28"/>
          <w:lang w:eastAsia="ru-RU" w:bidi="ru-RU"/>
        </w:rPr>
        <w:t>Оргкомитету</w:t>
      </w:r>
      <w:r w:rsidRPr="00074446">
        <w:rPr>
          <w:rFonts w:ascii="Times New Roman" w:eastAsia="Arial Unicode MS" w:hAnsi="Times New Roman" w:cs="Times New Roman"/>
          <w:spacing w:val="3"/>
          <w:sz w:val="28"/>
          <w:szCs w:val="28"/>
          <w:lang w:eastAsia="ru-RU" w:bidi="ru-RU"/>
        </w:rPr>
        <w:t xml:space="preserve"> </w:t>
      </w:r>
      <w:r w:rsidRPr="00074446">
        <w:rPr>
          <w:rFonts w:ascii="Times New Roman" w:eastAsia="Arial Unicode MS" w:hAnsi="Times New Roman" w:cs="Times New Roman"/>
          <w:spacing w:val="-1"/>
          <w:sz w:val="28"/>
          <w:szCs w:val="28"/>
          <w:lang w:eastAsia="ru-RU" w:bidi="ru-RU"/>
        </w:rPr>
        <w:t>д</w:t>
      </w:r>
      <w:r w:rsidRPr="00074446">
        <w:rPr>
          <w:rFonts w:ascii="Times New Roman" w:eastAsia="Arial Unicode MS" w:hAnsi="Times New Roman" w:cs="Times New Roman"/>
          <w:sz w:val="28"/>
          <w:szCs w:val="28"/>
          <w:lang w:eastAsia="ru-RU" w:bidi="ru-RU"/>
        </w:rPr>
        <w:t>о</w:t>
      </w:r>
      <w:r w:rsidRPr="00074446">
        <w:rPr>
          <w:rFonts w:ascii="Times New Roman" w:eastAsia="Arial Unicode MS" w:hAnsi="Times New Roman" w:cs="Times New Roman"/>
          <w:spacing w:val="8"/>
          <w:sz w:val="28"/>
          <w:szCs w:val="28"/>
          <w:lang w:eastAsia="ru-RU" w:bidi="ru-RU"/>
        </w:rPr>
        <w:t xml:space="preserve"> </w:t>
      </w:r>
      <w:r w:rsidRPr="00074446">
        <w:rPr>
          <w:rFonts w:ascii="Times New Roman" w:eastAsia="Arial Unicode MS" w:hAnsi="Times New Roman" w:cs="Times New Roman"/>
          <w:sz w:val="28"/>
          <w:szCs w:val="28"/>
          <w:lang w:eastAsia="ru-RU" w:bidi="ru-RU"/>
        </w:rPr>
        <w:t>18 марта 2024</w:t>
      </w:r>
      <w:r w:rsidRPr="00074446">
        <w:rPr>
          <w:rFonts w:ascii="Times New Roman" w:eastAsia="Arial Unicode MS" w:hAnsi="Times New Roman" w:cs="Times New Roman"/>
          <w:spacing w:val="38"/>
          <w:sz w:val="28"/>
          <w:szCs w:val="28"/>
          <w:lang w:eastAsia="ru-RU" w:bidi="ru-RU"/>
        </w:rPr>
        <w:t xml:space="preserve"> </w:t>
      </w:r>
      <w:r w:rsidRPr="00074446">
        <w:rPr>
          <w:rFonts w:ascii="Times New Roman" w:eastAsia="Arial Unicode MS" w:hAnsi="Times New Roman" w:cs="Times New Roman"/>
          <w:sz w:val="28"/>
          <w:szCs w:val="28"/>
          <w:lang w:eastAsia="ru-RU" w:bidi="ru-RU"/>
        </w:rPr>
        <w:t>года</w:t>
      </w:r>
      <w:r w:rsidRPr="00074446">
        <w:rPr>
          <w:rFonts w:ascii="Times New Roman" w:eastAsia="Arial Unicode MS" w:hAnsi="Times New Roman" w:cs="Times New Roman"/>
          <w:spacing w:val="37"/>
          <w:sz w:val="28"/>
          <w:szCs w:val="28"/>
          <w:lang w:eastAsia="ru-RU" w:bidi="ru-RU"/>
        </w:rPr>
        <w:t xml:space="preserve"> </w:t>
      </w:r>
      <w:r w:rsidRPr="00074446">
        <w:rPr>
          <w:rFonts w:ascii="Times New Roman" w:eastAsia="Arial Unicode MS" w:hAnsi="Times New Roman" w:cs="Times New Roman"/>
          <w:sz w:val="28"/>
          <w:szCs w:val="28"/>
          <w:lang w:eastAsia="ru-RU" w:bidi="ru-RU"/>
        </w:rPr>
        <w:t>ч</w:t>
      </w:r>
      <w:r w:rsidRPr="00074446">
        <w:rPr>
          <w:rFonts w:ascii="Times New Roman" w:eastAsia="Arial Unicode MS" w:hAnsi="Times New Roman" w:cs="Times New Roman"/>
          <w:spacing w:val="-1"/>
          <w:sz w:val="28"/>
          <w:szCs w:val="28"/>
          <w:lang w:eastAsia="ru-RU" w:bidi="ru-RU"/>
        </w:rPr>
        <w:t>е</w:t>
      </w:r>
      <w:r w:rsidRPr="00074446">
        <w:rPr>
          <w:rFonts w:ascii="Times New Roman" w:eastAsia="Arial Unicode MS" w:hAnsi="Times New Roman" w:cs="Times New Roman"/>
          <w:sz w:val="28"/>
          <w:szCs w:val="28"/>
          <w:lang w:eastAsia="ru-RU" w:bidi="ru-RU"/>
        </w:rPr>
        <w:t>рез</w:t>
      </w:r>
      <w:r w:rsidRPr="00074446">
        <w:rPr>
          <w:rFonts w:ascii="Times New Roman" w:eastAsia="Arial Unicode MS" w:hAnsi="Times New Roman" w:cs="Times New Roman"/>
          <w:spacing w:val="37"/>
          <w:sz w:val="28"/>
          <w:szCs w:val="28"/>
          <w:lang w:eastAsia="ru-RU" w:bidi="ru-RU"/>
        </w:rPr>
        <w:t xml:space="preserve"> </w:t>
      </w:r>
      <w:r w:rsidRPr="00074446">
        <w:rPr>
          <w:rFonts w:ascii="Times New Roman" w:eastAsia="Arial Unicode MS" w:hAnsi="Times New Roman" w:cs="Times New Roman"/>
          <w:sz w:val="28"/>
          <w:szCs w:val="28"/>
          <w:lang w:eastAsia="ru-RU" w:bidi="ru-RU"/>
        </w:rPr>
        <w:t>заявку на конкурсные испытания (</w:t>
      </w:r>
      <w:r w:rsidRPr="00074446">
        <w:rPr>
          <w:rFonts w:ascii="Times New Roman" w:eastAsia="Arial Unicode MS" w:hAnsi="Times New Roman" w:cs="Times New Roman"/>
          <w:i/>
          <w:sz w:val="28"/>
          <w:szCs w:val="28"/>
          <w:lang w:eastAsia="ru-RU" w:bidi="ru-RU"/>
        </w:rPr>
        <w:t>приложение 7</w:t>
      </w:r>
      <w:r w:rsidRPr="00074446">
        <w:rPr>
          <w:rFonts w:ascii="Times New Roman" w:eastAsia="Arial Unicode MS" w:hAnsi="Times New Roman" w:cs="Times New Roman"/>
          <w:sz w:val="28"/>
          <w:szCs w:val="28"/>
          <w:lang w:eastAsia="ru-RU" w:bidi="ru-RU"/>
        </w:rPr>
        <w:t>).</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Последовательность выступлений определяется жеребьевкой.</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Регламент конкурсного испытания: – </w:t>
      </w:r>
      <w:r w:rsidRPr="0051054A">
        <w:rPr>
          <w:rFonts w:ascii="Times New Roman" w:eastAsia="Times New Roman" w:hAnsi="Times New Roman" w:cs="Times New Roman"/>
          <w:sz w:val="28"/>
          <w:szCs w:val="28"/>
          <w:lang w:eastAsia="ru-RU" w:bidi="ru-RU"/>
        </w:rPr>
        <w:t>до 25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выступление участника Конкурса</w:t>
      </w:r>
      <w:r w:rsidRPr="0051054A">
        <w:rPr>
          <w:rFonts w:ascii="Times New Roman" w:eastAsia="Times New Roman" w:hAnsi="Times New Roman" w:cs="Times New Roman" w:hint="eastAsia"/>
          <w:sz w:val="28"/>
          <w:szCs w:val="28"/>
          <w:lang w:eastAsia="ru-RU" w:bidi="ru-RU"/>
        </w:rPr>
        <w:t xml:space="preserve"> – </w:t>
      </w:r>
      <w:r w:rsidRPr="0051054A">
        <w:rPr>
          <w:rFonts w:ascii="Times New Roman" w:eastAsia="Times New Roman" w:hAnsi="Times New Roman" w:cs="Times New Roman"/>
          <w:sz w:val="28"/>
          <w:szCs w:val="28"/>
          <w:lang w:eastAsia="ru-RU" w:bidi="ru-RU"/>
        </w:rPr>
        <w:t xml:space="preserve">до 15 минут;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самоанализ – до 5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ответы на вопросы жюри Конкурса – до 5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 </w:t>
      </w:r>
      <w:r w:rsidRPr="0051054A">
        <w:rPr>
          <w:rFonts w:ascii="Times New Roman" w:eastAsia="Times New Roman" w:hAnsi="Times New Roman" w:cs="Times New Roman"/>
          <w:b/>
          <w:bCs/>
          <w:sz w:val="28"/>
          <w:szCs w:val="28"/>
          <w:lang w:eastAsia="ru-RU" w:bidi="ru-RU"/>
        </w:rPr>
        <w:t xml:space="preserve">Порядок оценивания конкурсного испытания: </w:t>
      </w:r>
      <w:r w:rsidRPr="0051054A">
        <w:rPr>
          <w:rFonts w:ascii="Times New Roman" w:eastAsia="Times New Roman" w:hAnsi="Times New Roman" w:cs="Times New Roman"/>
          <w:sz w:val="28"/>
          <w:szCs w:val="28"/>
          <w:lang w:eastAsia="ru-RU" w:bidi="ru-RU"/>
        </w:rPr>
        <w:t xml:space="preserve">оценивание конкурсного испытания осуществляется в очном режиме. Оценка фиксируется каждым членом жюри </w:t>
      </w:r>
      <w:r w:rsidRPr="0051054A">
        <w:rPr>
          <w:rFonts w:ascii="Times New Roman" w:eastAsia="Times New Roman" w:hAnsi="Times New Roman" w:cs="Times New Roman" w:hint="eastAsia"/>
          <w:sz w:val="28"/>
          <w:szCs w:val="28"/>
          <w:lang w:eastAsia="ru-RU" w:bidi="ru-RU"/>
        </w:rPr>
        <w:t xml:space="preserve">Конкурса </w:t>
      </w:r>
      <w:r w:rsidRPr="0051054A">
        <w:rPr>
          <w:rFonts w:ascii="Times New Roman" w:eastAsia="Times New Roman" w:hAnsi="Times New Roman" w:cs="Times New Roman"/>
          <w:sz w:val="28"/>
          <w:szCs w:val="28"/>
          <w:lang w:eastAsia="ru-RU" w:bidi="ru-RU"/>
        </w:rPr>
        <w:t xml:space="preserve">в индивидуальной оценочной ведомости. Оценивание проведения мастер-класса производится по 6 критериям, оценивание ответов на вопросы членов жюри Конкурса при собеседовании производится по 3 критериям. Критерии не равнозначны и имеют разное выражение в баллах, каждый критерий раскрывается через совокупность показателей.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lastRenderedPageBreak/>
        <w:t xml:space="preserve">Каждый показатель оценивается по шкале от 0 до 2 баллов, где 0 баллов – «показатель не проявлен», 1 балл – «показатель проявлен частично», 2 балла – «показатель проявлен в полной мере». Максимальная оценка за конкурсное испытание «Мастерская педагога» – </w:t>
      </w:r>
      <w:r w:rsidRPr="0051054A">
        <w:rPr>
          <w:rFonts w:ascii="Times New Roman" w:eastAsia="Times New Roman" w:hAnsi="Times New Roman" w:cs="Times New Roman"/>
          <w:b/>
          <w:bCs/>
          <w:sz w:val="28"/>
          <w:szCs w:val="28"/>
          <w:lang w:eastAsia="ru-RU" w:bidi="ru-RU"/>
        </w:rPr>
        <w:t xml:space="preserve">74 балла. </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 xml:space="preserve">Критерии и показатели оценки конкурсного испытания </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8"/>
          <w:lang w:eastAsia="ru-RU" w:bidi="ru-RU"/>
        </w:rPr>
        <w:t>«Мастерская педагога»</w:t>
      </w:r>
    </w:p>
    <w:tbl>
      <w:tblPr>
        <w:tblOverlap w:val="never"/>
        <w:tblW w:w="9792" w:type="dxa"/>
        <w:tblLayout w:type="fixed"/>
        <w:tblCellMar>
          <w:left w:w="10" w:type="dxa"/>
          <w:right w:w="10" w:type="dxa"/>
        </w:tblCellMar>
        <w:tblLook w:val="04A0" w:firstRow="1" w:lastRow="0" w:firstColumn="1" w:lastColumn="0" w:noHBand="0" w:noVBand="1"/>
      </w:tblPr>
      <w:tblGrid>
        <w:gridCol w:w="436"/>
        <w:gridCol w:w="2027"/>
        <w:gridCol w:w="579"/>
        <w:gridCol w:w="10"/>
        <w:gridCol w:w="5889"/>
        <w:gridCol w:w="851"/>
      </w:tblGrid>
      <w:tr w:rsidR="0051054A" w:rsidRPr="0051054A" w:rsidTr="00D410D0">
        <w:trPr>
          <w:trHeight w:hRule="exact" w:val="302"/>
        </w:trPr>
        <w:tc>
          <w:tcPr>
            <w:tcW w:w="43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2027"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Критерии</w:t>
            </w:r>
          </w:p>
        </w:tc>
        <w:tc>
          <w:tcPr>
            <w:tcW w:w="58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w:t>
            </w:r>
          </w:p>
        </w:tc>
        <w:tc>
          <w:tcPr>
            <w:tcW w:w="588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Показатели</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Баллы</w:t>
            </w:r>
          </w:p>
        </w:tc>
      </w:tr>
      <w:tr w:rsidR="0051054A" w:rsidRPr="0051054A" w:rsidTr="00D410D0">
        <w:trPr>
          <w:trHeight w:hRule="exact" w:val="578"/>
        </w:trPr>
        <w:tc>
          <w:tcPr>
            <w:tcW w:w="436"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w:t>
            </w:r>
          </w:p>
        </w:tc>
        <w:tc>
          <w:tcPr>
            <w:tcW w:w="2027"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Актуальность и методическая обоснованность представленного опыта</w:t>
            </w: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1.1</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обосновывает значимость демонстрируемого опыта для достижения целей дошкольного образования</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444"/>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1.2</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формулирует цель и задачи демонстрируемого опыта</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1.3</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обосновывает педагогическую эффективность и результативность демонстрируемого опыта</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445"/>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1.4</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устанавливает связь демонстрируемого опыта с ФГОС ДО</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1"/>
        </w:trPr>
        <w:tc>
          <w:tcPr>
            <w:tcW w:w="436"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w:t>
            </w:r>
          </w:p>
        </w:tc>
        <w:tc>
          <w:tcPr>
            <w:tcW w:w="2027"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Образовательный потенциал мастер- класса</w:t>
            </w: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2.1</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акцентирует внимание на ценностных, развивающих и воспитательных эффектах представляемого опыта</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2.2</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результативность используемой технологии/методов/приемов</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2.3</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обозначает возможность тиражирования опыта в практике дошкольного образования</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2.4</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обозначает особенности реализации представляемого опыта</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87"/>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2.5</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предлагает конкретные рекомендации по использованию демонстрируемой технологии/методов/приемов</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7"/>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2.6</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широкий набор методов/приемов активизации профессиональной аудитории</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840"/>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2.7</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комплексность применения технологий, методов, приемов для решения поставленной в мастер-классе проблемы/задачи</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3"/>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2.8</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вызывает профессиональный интерес аудитории</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1157"/>
        </w:trPr>
        <w:tc>
          <w:tcPr>
            <w:tcW w:w="436"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2.9</w:t>
            </w:r>
          </w:p>
        </w:tc>
        <w:tc>
          <w:tcPr>
            <w:tcW w:w="588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умение целесообразно и обоснованно использовать информационно-телекоммуникационные технологии (ИКТ), электронные образовательные и информационные ресурсы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6"/>
        </w:trPr>
        <w:tc>
          <w:tcPr>
            <w:tcW w:w="436" w:type="dxa"/>
            <w:vMerge w:val="restart"/>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w:t>
            </w:r>
          </w:p>
        </w:tc>
        <w:tc>
          <w:tcPr>
            <w:tcW w:w="2027" w:type="dxa"/>
            <w:vMerge w:val="restart"/>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Организационная, информационная и коммуникативная культура</w:t>
            </w: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3.1</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умения в области передачи собственного опыта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399"/>
        </w:trPr>
        <w:tc>
          <w:tcPr>
            <w:tcW w:w="436"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3.2</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оптимальные объем и содержание информации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3.3</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различные способы структурирования и представления информации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6"/>
        </w:trPr>
        <w:tc>
          <w:tcPr>
            <w:tcW w:w="436"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3.4</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умение сочетать интерактивные формы презентации педагогического опыта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3.5</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точно и корректно использует профессиональную терминологию, не допускает речевых ошибок</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3.6</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обеспечивает четкую структуру и хронометраж мастер-класса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6"/>
        </w:trPr>
        <w:tc>
          <w:tcPr>
            <w:tcW w:w="436"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3.7</w:t>
            </w:r>
          </w:p>
        </w:tc>
        <w:tc>
          <w:tcPr>
            <w:tcW w:w="5889"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оптимально использует ИКТ и средства наглядности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8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3.8</w:t>
            </w:r>
          </w:p>
        </w:tc>
        <w:tc>
          <w:tcPr>
            <w:tcW w:w="588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навыки публичного выступления и артистизм</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71"/>
        </w:trPr>
        <w:tc>
          <w:tcPr>
            <w:tcW w:w="436"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sz w:val="24"/>
                <w:szCs w:val="24"/>
                <w:lang w:eastAsia="ru-RU" w:bidi="ru-RU"/>
              </w:rPr>
            </w:pPr>
            <w:r w:rsidRPr="0051054A">
              <w:rPr>
                <w:rFonts w:ascii="Times New Roman" w:eastAsia="Times New Roman" w:hAnsi="Times New Roman" w:cs="Times New Roman"/>
                <w:b/>
                <w:sz w:val="24"/>
                <w:szCs w:val="24"/>
                <w:lang w:eastAsia="ru-RU" w:bidi="ru-RU"/>
              </w:rPr>
              <w:t>4.</w:t>
            </w:r>
          </w:p>
        </w:tc>
        <w:tc>
          <w:tcPr>
            <w:tcW w:w="2027"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Обоснование выбора темы «Мастерской» и убедительность суждений</w:t>
            </w:r>
          </w:p>
        </w:tc>
        <w:tc>
          <w:tcPr>
            <w:tcW w:w="57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4.1</w:t>
            </w:r>
          </w:p>
        </w:tc>
        <w:tc>
          <w:tcPr>
            <w:tcW w:w="589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самостоятельность и продуманность выбора темы мастерской</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2"/>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4.2</w:t>
            </w:r>
          </w:p>
        </w:tc>
        <w:tc>
          <w:tcPr>
            <w:tcW w:w="589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связь выбранной темы со своей педагогической практикой</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439"/>
        </w:trPr>
        <w:tc>
          <w:tcPr>
            <w:tcW w:w="436"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4.3</w:t>
            </w:r>
          </w:p>
        </w:tc>
        <w:tc>
          <w:tcPr>
            <w:tcW w:w="589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научно и практически обосновывает свои суждения</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908"/>
        </w:trPr>
        <w:tc>
          <w:tcPr>
            <w:tcW w:w="436"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4.4</w:t>
            </w:r>
          </w:p>
        </w:tc>
        <w:tc>
          <w:tcPr>
            <w:tcW w:w="589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умение анализировать мастер-класс для установления соответствия содержания, методов и средств поставленным целям и задачам</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r>
      <w:tr w:rsidR="0051054A" w:rsidRPr="0051054A" w:rsidTr="00D410D0">
        <w:trPr>
          <w:trHeight w:hRule="exact" w:val="542"/>
        </w:trPr>
        <w:tc>
          <w:tcPr>
            <w:tcW w:w="436"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4.5</w:t>
            </w:r>
          </w:p>
        </w:tc>
        <w:tc>
          <w:tcPr>
            <w:tcW w:w="5899" w:type="dxa"/>
            <w:gridSpan w:val="2"/>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обосновывает педагогическую эффективность и результативность демонстрируемого опыта</w:t>
            </w:r>
          </w:p>
        </w:tc>
        <w:tc>
          <w:tcPr>
            <w:tcW w:w="851" w:type="dxa"/>
            <w:tcBorders>
              <w:top w:val="single" w:sz="4" w:space="0" w:color="auto"/>
              <w:left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4"/>
        </w:trPr>
        <w:tc>
          <w:tcPr>
            <w:tcW w:w="43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w:t>
            </w:r>
          </w:p>
        </w:tc>
        <w:tc>
          <w:tcPr>
            <w:tcW w:w="2027"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Аргументированность профессионально-личностной позиции по выбранной теме личностной позиции по выбранной теме</w:t>
            </w: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5.1</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приводит достаточное количество аргументов для понимания собственной позиции по выбранной теме</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638"/>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5.2</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приводит аргументы, нацеленные непосредственно на обоснование собственной позиции по выбранной теме</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629"/>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027"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5.3</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обозначает возможность тиражирования опыта в практике дошкольного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58"/>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027"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5.4</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аргументирует результативность используемой технологии/методов/приемов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80"/>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027"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5.5</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предлагает конкретные рекомендации по использованию демонстрируемой технологии/методов/приемов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0"/>
        </w:trPr>
        <w:tc>
          <w:tcPr>
            <w:tcW w:w="436"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027"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5.6</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четко обозначает приоритеты своей профессиональной деятельности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5"/>
        </w:trPr>
        <w:tc>
          <w:tcPr>
            <w:tcW w:w="436" w:type="dxa"/>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6.</w:t>
            </w:r>
          </w:p>
        </w:tc>
        <w:tc>
          <w:tcPr>
            <w:tcW w:w="2027" w:type="dxa"/>
            <w:vMerge w:val="restart"/>
            <w:tcBorders>
              <w:top w:val="single" w:sz="4" w:space="0" w:color="auto"/>
              <w:lef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Информационная и коммуникативная культура, личностные качества</w:t>
            </w: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6.1</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отвечает на вопросы конкретно, логично и содержательно</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9"/>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6.2</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высокий уровень эрудиции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64"/>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6.3</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использует оптимальные объем и содержание информации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7"/>
        </w:trPr>
        <w:tc>
          <w:tcPr>
            <w:tcW w:w="436" w:type="dxa"/>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6.4</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точно и корректно использует профессиональную терминологию, не допускает речевых ошибок</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564"/>
        </w:trPr>
        <w:tc>
          <w:tcPr>
            <w:tcW w:w="436" w:type="dxa"/>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2027" w:type="dxa"/>
            <w:vMerge/>
            <w:tcBorders>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24"/>
                <w:szCs w:val="24"/>
                <w:lang w:eastAsia="ru-RU" w:bidi="ru-RU"/>
              </w:rPr>
            </w:pPr>
          </w:p>
        </w:tc>
        <w:tc>
          <w:tcPr>
            <w:tcW w:w="579"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6.5</w:t>
            </w:r>
          </w:p>
        </w:tc>
        <w:tc>
          <w:tcPr>
            <w:tcW w:w="5899" w:type="dxa"/>
            <w:gridSpan w:val="2"/>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sz w:val="24"/>
                <w:szCs w:val="24"/>
                <w:lang w:eastAsia="ru-RU" w:bidi="ru-RU"/>
              </w:rPr>
              <w:t>демонстрирует уверенность, способность к импровизации, психологическую устойчивость</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0-2</w:t>
            </w:r>
          </w:p>
        </w:tc>
      </w:tr>
      <w:tr w:rsidR="0051054A" w:rsidRPr="0051054A" w:rsidTr="00D410D0">
        <w:trPr>
          <w:trHeight w:hRule="exact" w:val="288"/>
        </w:trPr>
        <w:tc>
          <w:tcPr>
            <w:tcW w:w="436" w:type="dxa"/>
            <w:tcBorders>
              <w:top w:val="single" w:sz="4" w:space="0" w:color="auto"/>
              <w:left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2027" w:type="dxa"/>
            <w:tcBorders>
              <w:top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p>
        </w:tc>
        <w:tc>
          <w:tcPr>
            <w:tcW w:w="579" w:type="dxa"/>
            <w:tcBorders>
              <w:top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Arial Unicode MS" w:eastAsia="Arial Unicode MS" w:hAnsi="Arial Unicode MS" w:cs="Arial Unicode MS"/>
                <w:sz w:val="10"/>
                <w:szCs w:val="10"/>
                <w:lang w:eastAsia="ru-RU" w:bidi="ru-RU"/>
              </w:rPr>
            </w:pPr>
          </w:p>
        </w:tc>
        <w:tc>
          <w:tcPr>
            <w:tcW w:w="5899" w:type="dxa"/>
            <w:gridSpan w:val="2"/>
            <w:tcBorders>
              <w:top w:val="single" w:sz="4" w:space="0" w:color="auto"/>
              <w:bottom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sz w:val="24"/>
                <w:szCs w:val="24"/>
                <w:lang w:eastAsia="ru-RU" w:bidi="ru-RU"/>
              </w:rPr>
            </w:pPr>
            <w:r w:rsidRPr="0051054A">
              <w:rPr>
                <w:rFonts w:ascii="Times New Roman" w:eastAsia="Times New Roman" w:hAnsi="Times New Roman" w:cs="Times New Roman"/>
                <w:b/>
                <w:bCs/>
                <w:sz w:val="24"/>
                <w:szCs w:val="24"/>
                <w:lang w:eastAsia="ru-RU" w:bidi="ru-RU"/>
              </w:rPr>
              <w:t>Итоговый балл</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1054A" w:rsidRPr="0051054A" w:rsidRDefault="0051054A" w:rsidP="0051054A">
            <w:pPr>
              <w:widowControl w:val="0"/>
              <w:spacing w:after="0" w:line="240" w:lineRule="auto"/>
              <w:jc w:val="center"/>
              <w:rPr>
                <w:rFonts w:ascii="Times New Roman" w:eastAsia="Times New Roman" w:hAnsi="Times New Roman" w:cs="Times New Roman"/>
                <w:b/>
                <w:bCs/>
                <w:sz w:val="24"/>
                <w:szCs w:val="24"/>
                <w:lang w:eastAsia="ru-RU" w:bidi="ru-RU"/>
              </w:rPr>
            </w:pPr>
            <w:r w:rsidRPr="0051054A">
              <w:rPr>
                <w:rFonts w:ascii="Times New Roman" w:eastAsia="Times New Roman" w:hAnsi="Times New Roman" w:cs="Times New Roman"/>
                <w:b/>
                <w:bCs/>
                <w:sz w:val="24"/>
                <w:szCs w:val="24"/>
                <w:lang w:eastAsia="ru-RU" w:bidi="ru-RU"/>
              </w:rPr>
              <w:t>0-74</w:t>
            </w:r>
          </w:p>
        </w:tc>
      </w:tr>
    </w:tbl>
    <w:p w:rsidR="0051054A" w:rsidRPr="0051054A" w:rsidRDefault="0051054A" w:rsidP="0051054A">
      <w:pPr>
        <w:keepNext/>
        <w:keepLines/>
        <w:widowControl w:val="0"/>
        <w:spacing w:before="200" w:after="0" w:line="360" w:lineRule="auto"/>
        <w:ind w:firstLine="709"/>
        <w:jc w:val="both"/>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Cs/>
          <w:sz w:val="28"/>
          <w:szCs w:val="26"/>
          <w:lang w:eastAsia="ru-RU" w:bidi="ru-RU"/>
        </w:rPr>
        <w:t>7.5.</w:t>
      </w:r>
      <w:r w:rsidRPr="0051054A">
        <w:rPr>
          <w:rFonts w:ascii="Times New Roman" w:eastAsia="Times New Roman" w:hAnsi="Times New Roman" w:cs="Times New Roman"/>
          <w:b/>
          <w:bCs/>
          <w:sz w:val="28"/>
          <w:szCs w:val="26"/>
          <w:lang w:eastAsia="ru-RU" w:bidi="ru-RU"/>
        </w:rPr>
        <w:t xml:space="preserve"> </w:t>
      </w:r>
      <w:r w:rsidRPr="0051054A">
        <w:rPr>
          <w:rFonts w:ascii="Times New Roman" w:eastAsia="Times New Roman" w:hAnsi="Times New Roman" w:cs="Times New Roman"/>
          <w:bCs/>
          <w:sz w:val="28"/>
          <w:szCs w:val="26"/>
          <w:lang w:eastAsia="ru-RU" w:bidi="ru-RU"/>
        </w:rPr>
        <w:t xml:space="preserve">Третий тур </w:t>
      </w:r>
      <w:r w:rsidRPr="0051054A">
        <w:rPr>
          <w:rFonts w:ascii="Times New Roman" w:eastAsia="Times New Roman" w:hAnsi="Times New Roman" w:cs="Times New Roman"/>
          <w:b/>
          <w:bCs/>
          <w:sz w:val="28"/>
          <w:szCs w:val="26"/>
          <w:lang w:eastAsia="ru-RU" w:bidi="ru-RU"/>
        </w:rPr>
        <w:t xml:space="preserve">включает одно конкурсное испытание ток-шоу «Профессиональный разговор» (очно). </w:t>
      </w:r>
    </w:p>
    <w:p w:rsidR="0051054A" w:rsidRPr="0051054A" w:rsidRDefault="0051054A" w:rsidP="0051054A">
      <w:pPr>
        <w:widowControl w:val="0"/>
        <w:spacing w:after="0" w:line="391"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В конкурсном испытании третьего тура принимают участие 5 участников Конкурса в соответствии со списочным составом участников третьего очного тура Конкурса, утвержденным Оргкомитетом по результатам конкурсных испытаний второго тура.</w:t>
      </w:r>
    </w:p>
    <w:p w:rsidR="0051054A" w:rsidRPr="00074446" w:rsidRDefault="00074446" w:rsidP="0051054A">
      <w:pPr>
        <w:widowControl w:val="0"/>
        <w:spacing w:after="0" w:line="360" w:lineRule="auto"/>
        <w:ind w:firstLine="400"/>
        <w:jc w:val="both"/>
        <w:rPr>
          <w:rFonts w:ascii="Times New Roman" w:eastAsia="Times New Roman" w:hAnsi="Times New Roman" w:cs="Times New Roman"/>
          <w:bCs/>
          <w:sz w:val="28"/>
          <w:szCs w:val="28"/>
          <w:lang w:eastAsia="ru-RU" w:bidi="ru-RU"/>
        </w:rPr>
      </w:pPr>
      <w:r>
        <w:rPr>
          <w:rFonts w:ascii="Times New Roman" w:eastAsia="Times New Roman" w:hAnsi="Times New Roman" w:cs="Times New Roman"/>
          <w:bCs/>
          <w:sz w:val="28"/>
          <w:szCs w:val="28"/>
          <w:lang w:eastAsia="ru-RU" w:bidi="ru-RU"/>
        </w:rPr>
        <w:t xml:space="preserve">Участники, набравшие </w:t>
      </w:r>
      <w:r w:rsidR="0051054A" w:rsidRPr="00074446">
        <w:rPr>
          <w:rFonts w:ascii="Times New Roman" w:eastAsia="Times New Roman" w:hAnsi="Times New Roman" w:cs="Times New Roman"/>
          <w:bCs/>
          <w:sz w:val="28"/>
          <w:szCs w:val="28"/>
          <w:lang w:eastAsia="ru-RU" w:bidi="ru-RU"/>
        </w:rPr>
        <w:t>менее 50% от общего количества баллов по результатам</w:t>
      </w:r>
      <w:r w:rsidR="0051054A" w:rsidRPr="00074446">
        <w:rPr>
          <w:rFonts w:ascii="Times New Roman" w:eastAsia="Times New Roman" w:hAnsi="Times New Roman" w:cs="Times New Roman"/>
          <w:b/>
          <w:sz w:val="28"/>
          <w:szCs w:val="28"/>
          <w:lang w:eastAsia="ru-RU" w:bidi="ru-RU"/>
        </w:rPr>
        <w:t xml:space="preserve"> </w:t>
      </w:r>
      <w:r w:rsidR="0051054A" w:rsidRPr="00074446">
        <w:rPr>
          <w:rFonts w:ascii="Times New Roman" w:eastAsia="Times New Roman" w:hAnsi="Times New Roman" w:cs="Times New Roman"/>
          <w:bCs/>
          <w:sz w:val="28"/>
          <w:szCs w:val="28"/>
          <w:lang w:eastAsia="ru-RU" w:bidi="ru-RU"/>
        </w:rPr>
        <w:t>второго очного тура, в третий тур не допускаются.</w:t>
      </w:r>
    </w:p>
    <w:p w:rsidR="0051054A" w:rsidRPr="0051054A" w:rsidRDefault="0051054A" w:rsidP="0051054A">
      <w:pPr>
        <w:widowControl w:val="0"/>
        <w:spacing w:after="0" w:line="391" w:lineRule="auto"/>
        <w:ind w:firstLine="709"/>
        <w:jc w:val="both"/>
        <w:rPr>
          <w:rFonts w:ascii="Times New Roman" w:eastAsia="Times New Roman" w:hAnsi="Times New Roman" w:cs="Times New Roman"/>
          <w:sz w:val="28"/>
          <w:szCs w:val="28"/>
          <w:lang w:eastAsia="ru-RU" w:bidi="ru-RU"/>
        </w:rPr>
      </w:pP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b/>
          <w:bCs/>
          <w:sz w:val="28"/>
          <w:szCs w:val="28"/>
          <w:lang w:eastAsia="ru-RU" w:bidi="ru-RU"/>
        </w:rPr>
        <w:lastRenderedPageBreak/>
        <w:t xml:space="preserve">Цель конкурсного испытания: </w:t>
      </w:r>
      <w:r w:rsidRPr="0051054A">
        <w:rPr>
          <w:rFonts w:ascii="Times New Roman" w:eastAsia="Arial Unicode MS" w:hAnsi="Times New Roman" w:cs="Times New Roman"/>
          <w:sz w:val="28"/>
          <w:szCs w:val="28"/>
          <w:lang w:eastAsia="ru-RU" w:bidi="ru-RU"/>
        </w:rPr>
        <w:t>демонстрация участниками Конкурса умения формулировать и аргументировать профессионально-личностную позицию по вопросам дошкольного образования.</w:t>
      </w:r>
    </w:p>
    <w:p w:rsidR="0051054A" w:rsidRPr="0051054A" w:rsidRDefault="0051054A" w:rsidP="0051054A">
      <w:pPr>
        <w:widowControl w:val="0"/>
        <w:spacing w:after="0" w:line="391"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Формат конкурсного испытания: </w:t>
      </w:r>
      <w:r w:rsidRPr="0051054A">
        <w:rPr>
          <w:rFonts w:ascii="Times New Roman" w:eastAsia="Times New Roman" w:hAnsi="Times New Roman" w:cs="Times New Roman"/>
          <w:sz w:val="28"/>
          <w:szCs w:val="28"/>
          <w:lang w:eastAsia="ru-RU" w:bidi="ru-RU"/>
        </w:rPr>
        <w:t>коллективное обсуждение вопросов, актуальных для профессиональной деятельности участников конкурса, дошкольного образования и российского образования в целом.</w:t>
      </w:r>
    </w:p>
    <w:p w:rsidR="0051054A" w:rsidRPr="0051054A" w:rsidRDefault="0051054A" w:rsidP="0051054A">
      <w:pPr>
        <w:widowControl w:val="0"/>
        <w:numPr>
          <w:ilvl w:val="0"/>
          <w:numId w:val="3"/>
        </w:numPr>
        <w:tabs>
          <w:tab w:val="left" w:pos="1050"/>
        </w:tabs>
        <w:spacing w:after="0" w:line="360" w:lineRule="auto"/>
        <w:ind w:firstLine="40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b/>
          <w:bCs/>
          <w:sz w:val="28"/>
          <w:szCs w:val="28"/>
          <w:lang w:eastAsia="ru-RU" w:bidi="ru-RU"/>
        </w:rPr>
        <w:t>Организационная схема конкурсного испытания: в</w:t>
      </w:r>
      <w:r w:rsidRPr="0051054A">
        <w:rPr>
          <w:rFonts w:ascii="Times New Roman" w:eastAsia="Times New Roman" w:hAnsi="Times New Roman" w:cs="Times New Roman"/>
          <w:sz w:val="28"/>
          <w:szCs w:val="28"/>
          <w:lang w:eastAsia="ru-RU" w:bidi="ru-RU"/>
        </w:rPr>
        <w:t xml:space="preserve"> проведении конкурсного испытания ток-шоу </w:t>
      </w:r>
      <w:r w:rsidRPr="0051054A">
        <w:rPr>
          <w:rFonts w:ascii="Times New Roman" w:eastAsia="Times New Roman" w:hAnsi="Times New Roman" w:cs="Times New Roman"/>
          <w:bCs/>
          <w:sz w:val="28"/>
          <w:szCs w:val="28"/>
          <w:lang w:eastAsia="ru-RU" w:bidi="ru-RU"/>
        </w:rPr>
        <w:t>«Профессиональный разговор</w:t>
      </w:r>
      <w:r w:rsidRPr="0051054A">
        <w:rPr>
          <w:rFonts w:ascii="Times New Roman" w:eastAsia="Times New Roman" w:hAnsi="Times New Roman" w:cs="Times New Roman"/>
          <w:bCs/>
          <w:iCs/>
          <w:sz w:val="28"/>
          <w:szCs w:val="28"/>
          <w:lang w:eastAsia="ru-RU" w:bidi="ru-RU"/>
        </w:rPr>
        <w:t>»</w:t>
      </w:r>
      <w:r w:rsidRPr="0051054A">
        <w:rPr>
          <w:rFonts w:ascii="Times New Roman" w:eastAsia="Times New Roman" w:hAnsi="Times New Roman" w:cs="Times New Roman"/>
          <w:b/>
          <w:bCs/>
          <w:i/>
          <w:iCs/>
          <w:sz w:val="28"/>
          <w:szCs w:val="28"/>
          <w:lang w:eastAsia="ru-RU" w:bidi="ru-RU"/>
        </w:rPr>
        <w:t xml:space="preserve"> </w:t>
      </w:r>
      <w:r w:rsidRPr="0051054A">
        <w:rPr>
          <w:rFonts w:ascii="Times New Roman" w:eastAsia="Times New Roman" w:hAnsi="Times New Roman" w:cs="Times New Roman"/>
          <w:sz w:val="28"/>
          <w:szCs w:val="28"/>
          <w:lang w:eastAsia="ru-RU" w:bidi="ru-RU"/>
        </w:rPr>
        <w:t xml:space="preserve">принимают участие руководитель </w:t>
      </w:r>
      <w:r w:rsidR="00133FA7" w:rsidRPr="00133FA7">
        <w:rPr>
          <w:rFonts w:ascii="Times New Roman" w:eastAsia="Times New Roman" w:hAnsi="Times New Roman" w:cs="Times New Roman"/>
          <w:sz w:val="28"/>
          <w:szCs w:val="28"/>
          <w:lang w:eastAsia="ru-RU" w:bidi="ru-RU"/>
        </w:rPr>
        <w:t>отдела образования, физической культуры и спорта администрации Верхнехавского муниципального района</w:t>
      </w:r>
      <w:r w:rsidR="00133FA7">
        <w:rPr>
          <w:rFonts w:ascii="Times New Roman" w:eastAsia="Times New Roman" w:hAnsi="Times New Roman" w:cs="Times New Roman"/>
          <w:i/>
          <w:color w:val="0070C0"/>
          <w:sz w:val="28"/>
          <w:szCs w:val="28"/>
          <w:lang w:eastAsia="ru-RU" w:bidi="ru-RU"/>
        </w:rPr>
        <w:t xml:space="preserve"> </w:t>
      </w:r>
      <w:r w:rsidRPr="0051054A">
        <w:rPr>
          <w:rFonts w:ascii="Times New Roman" w:eastAsia="Times New Roman" w:hAnsi="Times New Roman" w:cs="Times New Roman"/>
          <w:sz w:val="28"/>
          <w:szCs w:val="28"/>
          <w:lang w:eastAsia="ru-RU" w:bidi="ru-RU"/>
        </w:rPr>
        <w:t>и/или его заместитель, члены жюри, представители общественных организаций, представители СМИ.</w:t>
      </w:r>
      <w:r w:rsidRPr="0051054A">
        <w:rPr>
          <w:rFonts w:ascii="Times New Roman" w:eastAsia="Times New Roman" w:hAnsi="Times New Roman" w:cs="Times New Roman"/>
          <w:b/>
          <w:sz w:val="28"/>
          <w:szCs w:val="28"/>
          <w:lang w:eastAsia="ru-RU" w:bidi="ru-RU"/>
        </w:rPr>
        <w:t xml:space="preserve"> </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Тема ток-шоу «Профессиональный разговор» утверждается </w:t>
      </w:r>
      <w:r w:rsidRPr="0051054A">
        <w:rPr>
          <w:rFonts w:ascii="Times New Roman" w:eastAsia="Times New Roman" w:hAnsi="Times New Roman" w:cs="Times New Roman"/>
          <w:sz w:val="28"/>
          <w:szCs w:val="28"/>
          <w:lang w:eastAsia="ru-RU" w:bidi="ru-RU"/>
        </w:rPr>
        <w:t xml:space="preserve">Оргкомитетом </w:t>
      </w:r>
      <w:r w:rsidRPr="0051054A">
        <w:rPr>
          <w:rFonts w:ascii="Times New Roman" w:eastAsia="Arial Unicode MS" w:hAnsi="Times New Roman" w:cs="Times New Roman"/>
          <w:sz w:val="28"/>
          <w:szCs w:val="28"/>
          <w:lang w:eastAsia="ru-RU" w:bidi="ru-RU"/>
        </w:rPr>
        <w:t>и объявляется участникам не позднее чем за два дня до проведения конкурсного испытания.</w:t>
      </w:r>
    </w:p>
    <w:p w:rsidR="0051054A" w:rsidRPr="0051054A" w:rsidRDefault="0051054A" w:rsidP="0051054A">
      <w:pPr>
        <w:widowControl w:val="0"/>
        <w:spacing w:after="0" w:line="391"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Конкурсное испытание проводится в специально организованном пространстве.</w:t>
      </w:r>
    </w:p>
    <w:p w:rsidR="0051054A" w:rsidRPr="0051054A" w:rsidRDefault="0051054A" w:rsidP="0051054A">
      <w:pPr>
        <w:widowControl w:val="0"/>
        <w:spacing w:after="0" w:line="391"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sz w:val="28"/>
          <w:szCs w:val="28"/>
          <w:lang w:eastAsia="ru-RU" w:bidi="ru-RU"/>
        </w:rPr>
        <w:t>Регламент конкурсного испытания:</w:t>
      </w:r>
      <w:r w:rsidRPr="0051054A">
        <w:rPr>
          <w:rFonts w:ascii="Times New Roman" w:eastAsia="Times New Roman" w:hAnsi="Times New Roman" w:cs="Times New Roman"/>
          <w:sz w:val="28"/>
          <w:szCs w:val="28"/>
          <w:lang w:eastAsia="ru-RU" w:bidi="ru-RU"/>
        </w:rPr>
        <w:t xml:space="preserve"> </w:t>
      </w:r>
      <w:r w:rsidRPr="0051054A">
        <w:rPr>
          <w:rFonts w:ascii="Times New Roman" w:eastAsia="Times New Roman" w:hAnsi="Times New Roman" w:cs="Times New Roman"/>
          <w:bCs/>
          <w:sz w:val="28"/>
          <w:szCs w:val="28"/>
          <w:lang w:eastAsia="ru-RU" w:bidi="ru-RU"/>
        </w:rPr>
        <w:t>60 минут.</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b/>
          <w:bCs/>
          <w:sz w:val="28"/>
          <w:szCs w:val="28"/>
          <w:lang w:eastAsia="ru-RU" w:bidi="ru-RU"/>
        </w:rPr>
        <w:t xml:space="preserve">Порядок оценивания конкурсного испытания: </w:t>
      </w:r>
      <w:r w:rsidRPr="0051054A">
        <w:rPr>
          <w:rFonts w:ascii="Times New Roman" w:eastAsia="Times New Roman" w:hAnsi="Times New Roman" w:cs="Times New Roman"/>
          <w:sz w:val="28"/>
          <w:szCs w:val="28"/>
          <w:lang w:eastAsia="ru-RU" w:bidi="ru-RU"/>
        </w:rPr>
        <w:t xml:space="preserve">оценивание конкурсного испытания осуществляется в очном режиме. Оценка фиксируется каждым членом жюри Конкурса в индивидуальной оценочной ведомости.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Оценивание производится по 3 критериям. Критерии не равнозначны и имеют разное выражение в баллах, каждый критерий раскрывается через совокупность показателей. </w:t>
      </w:r>
    </w:p>
    <w:p w:rsidR="0051054A" w:rsidRPr="0051054A" w:rsidRDefault="0051054A" w:rsidP="0051054A">
      <w:pPr>
        <w:widowControl w:val="0"/>
        <w:spacing w:after="0" w:line="360" w:lineRule="auto"/>
        <w:ind w:firstLine="720"/>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Каждый показатель оценивается по шкале от 0 до 2 баллов, где 0 баллов – «показатель не проявлен», 1 балл – «показатель проявлен частично», 2 балла – «показатель проявлен в полной мере». </w:t>
      </w:r>
    </w:p>
    <w:p w:rsidR="0051054A" w:rsidRPr="0051054A" w:rsidRDefault="0051054A" w:rsidP="0051054A">
      <w:pPr>
        <w:widowControl w:val="0"/>
        <w:spacing w:after="0" w:line="360" w:lineRule="auto"/>
        <w:ind w:firstLine="709"/>
        <w:jc w:val="both"/>
        <w:rPr>
          <w:rFonts w:ascii="Times New Roman" w:eastAsia="Calibri" w:hAnsi="Times New Roman" w:cs="Times New Roman"/>
          <w:b/>
          <w:bCs/>
          <w:sz w:val="28"/>
          <w:szCs w:val="24"/>
          <w:lang w:eastAsia="ru-RU" w:bidi="ru-RU"/>
        </w:rPr>
      </w:pPr>
      <w:r w:rsidRPr="0051054A">
        <w:rPr>
          <w:rFonts w:ascii="Times New Roman" w:eastAsia="Calibri" w:hAnsi="Times New Roman" w:cs="Times New Roman"/>
          <w:sz w:val="28"/>
          <w:szCs w:val="24"/>
          <w:lang w:eastAsia="ru-RU" w:bidi="ru-RU"/>
        </w:rPr>
        <w:t xml:space="preserve">Максимальная оценка за конкурсное испытание </w:t>
      </w:r>
      <w:r w:rsidRPr="0051054A">
        <w:rPr>
          <w:rFonts w:ascii="Times New Roman" w:eastAsia="Calibri" w:hAnsi="Times New Roman" w:cs="Times New Roman"/>
          <w:b/>
          <w:sz w:val="28"/>
          <w:szCs w:val="24"/>
          <w:lang w:eastAsia="ru-RU" w:bidi="ru-RU"/>
        </w:rPr>
        <w:lastRenderedPageBreak/>
        <w:t>«Профессиональный разговор</w:t>
      </w:r>
      <w:r w:rsidRPr="0051054A">
        <w:rPr>
          <w:rFonts w:ascii="Times New Roman" w:eastAsia="Calibri" w:hAnsi="Times New Roman" w:cs="Times New Roman"/>
          <w:b/>
          <w:i/>
          <w:iCs/>
          <w:sz w:val="28"/>
          <w:szCs w:val="24"/>
          <w:lang w:eastAsia="ru-RU" w:bidi="ru-RU"/>
        </w:rPr>
        <w:t>»</w:t>
      </w:r>
      <w:r w:rsidRPr="0051054A">
        <w:rPr>
          <w:rFonts w:ascii="Times New Roman" w:eastAsia="Calibri" w:hAnsi="Times New Roman" w:cs="Times New Roman"/>
          <w:sz w:val="28"/>
          <w:szCs w:val="24"/>
          <w:lang w:eastAsia="ru-RU" w:bidi="ru-RU"/>
        </w:rPr>
        <w:t xml:space="preserve"> – </w:t>
      </w:r>
      <w:r w:rsidRPr="0051054A">
        <w:rPr>
          <w:rFonts w:ascii="Times New Roman" w:eastAsia="Calibri" w:hAnsi="Times New Roman" w:cs="Times New Roman"/>
          <w:b/>
          <w:bCs/>
          <w:sz w:val="28"/>
          <w:szCs w:val="24"/>
          <w:lang w:eastAsia="ru-RU" w:bidi="ru-RU"/>
        </w:rPr>
        <w:t>20 баллов.</w:t>
      </w:r>
    </w:p>
    <w:p w:rsidR="0051054A" w:rsidRPr="0051054A" w:rsidRDefault="0051054A" w:rsidP="0051054A">
      <w:pPr>
        <w:keepNext/>
        <w:keepLines/>
        <w:widowControl w:val="0"/>
        <w:spacing w:before="200" w:after="0" w:line="360" w:lineRule="auto"/>
        <w:jc w:val="center"/>
        <w:outlineLvl w:val="1"/>
        <w:rPr>
          <w:rFonts w:ascii="Times New Roman" w:eastAsia="Times New Roman" w:hAnsi="Times New Roman" w:cs="Times New Roman"/>
          <w:b/>
          <w:bCs/>
          <w:sz w:val="28"/>
          <w:szCs w:val="26"/>
          <w:lang w:eastAsia="ru-RU" w:bidi="ru-RU"/>
        </w:rPr>
      </w:pPr>
      <w:r w:rsidRPr="0051054A">
        <w:rPr>
          <w:rFonts w:ascii="Times New Roman" w:eastAsia="Times New Roman" w:hAnsi="Times New Roman" w:cs="Times New Roman"/>
          <w:b/>
          <w:bCs/>
          <w:sz w:val="28"/>
          <w:szCs w:val="26"/>
          <w:lang w:eastAsia="ru-RU" w:bidi="ru-RU"/>
        </w:rPr>
        <w:t>Критерии и показатели оценки конкурсного испытания «Профессиональный разговор»</w:t>
      </w:r>
    </w:p>
    <w:tbl>
      <w:tblPr>
        <w:tblW w:w="954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318"/>
        <w:gridCol w:w="713"/>
        <w:gridCol w:w="5043"/>
        <w:gridCol w:w="943"/>
      </w:tblGrid>
      <w:tr w:rsidR="0051054A" w:rsidRPr="0051054A" w:rsidTr="00D410D0">
        <w:trPr>
          <w:trHeight w:val="420"/>
        </w:trPr>
        <w:tc>
          <w:tcPr>
            <w:tcW w:w="532" w:type="dxa"/>
            <w:tcBorders>
              <w:bottom w:val="single" w:sz="4" w:space="0" w:color="auto"/>
            </w:tcBorders>
          </w:tcPr>
          <w:p w:rsidR="0051054A" w:rsidRPr="0051054A" w:rsidRDefault="0051054A" w:rsidP="0051054A">
            <w:pPr>
              <w:widowControl w:val="0"/>
              <w:spacing w:after="0" w:line="240" w:lineRule="auto"/>
              <w:jc w:val="center"/>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w:t>
            </w:r>
          </w:p>
        </w:tc>
        <w:tc>
          <w:tcPr>
            <w:tcW w:w="2318" w:type="dxa"/>
            <w:tcBorders>
              <w:bottom w:val="single" w:sz="4" w:space="0" w:color="auto"/>
            </w:tcBorders>
          </w:tcPr>
          <w:p w:rsidR="0051054A" w:rsidRPr="0051054A" w:rsidRDefault="0051054A" w:rsidP="0051054A">
            <w:pPr>
              <w:widowControl w:val="0"/>
              <w:spacing w:after="0" w:line="240" w:lineRule="auto"/>
              <w:jc w:val="center"/>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Критерии</w:t>
            </w:r>
          </w:p>
        </w:tc>
        <w:tc>
          <w:tcPr>
            <w:tcW w:w="713" w:type="dxa"/>
          </w:tcPr>
          <w:p w:rsidR="0051054A" w:rsidRPr="0051054A" w:rsidRDefault="0051054A" w:rsidP="0051054A">
            <w:pPr>
              <w:widowControl w:val="0"/>
              <w:spacing w:after="0" w:line="240" w:lineRule="auto"/>
              <w:jc w:val="center"/>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w:t>
            </w:r>
          </w:p>
        </w:tc>
        <w:tc>
          <w:tcPr>
            <w:tcW w:w="5043" w:type="dxa"/>
            <w:shd w:val="clear" w:color="auto" w:fill="auto"/>
          </w:tcPr>
          <w:p w:rsidR="0051054A" w:rsidRPr="0051054A" w:rsidRDefault="0051054A" w:rsidP="0051054A">
            <w:pPr>
              <w:widowControl w:val="0"/>
              <w:spacing w:after="0" w:line="240" w:lineRule="auto"/>
              <w:jc w:val="center"/>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Показатели</w:t>
            </w:r>
          </w:p>
        </w:tc>
        <w:tc>
          <w:tcPr>
            <w:tcW w:w="943" w:type="dxa"/>
          </w:tcPr>
          <w:p w:rsidR="0051054A" w:rsidRPr="0051054A" w:rsidRDefault="0051054A" w:rsidP="0051054A">
            <w:pPr>
              <w:widowControl w:val="0"/>
              <w:spacing w:after="0" w:line="240" w:lineRule="auto"/>
              <w:jc w:val="center"/>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Баллы</w:t>
            </w:r>
          </w:p>
        </w:tc>
      </w:tr>
      <w:tr w:rsidR="0051054A" w:rsidRPr="0051054A" w:rsidTr="00D410D0">
        <w:trPr>
          <w:trHeight w:val="586"/>
        </w:trPr>
        <w:tc>
          <w:tcPr>
            <w:tcW w:w="532"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1.</w:t>
            </w:r>
          </w:p>
        </w:tc>
        <w:tc>
          <w:tcPr>
            <w:tcW w:w="2318"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b/>
                <w:sz w:val="24"/>
                <w:szCs w:val="24"/>
                <w:lang w:eastAsia="ru-RU" w:bidi="ru-RU"/>
              </w:rPr>
              <w:t>Понимание тенденций развития дошкольного образования</w:t>
            </w:r>
          </w:p>
        </w:tc>
        <w:tc>
          <w:tcPr>
            <w:tcW w:w="71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1.1.</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демонстрирует знание направлений развития дошкольного образования</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510"/>
        </w:trPr>
        <w:tc>
          <w:tcPr>
            <w:tcW w:w="532"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1.2.</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демонстрирует знание и понимание нормативно-правовых актов, регламентирующих дошкольное образование</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277"/>
        </w:trPr>
        <w:tc>
          <w:tcPr>
            <w:tcW w:w="532"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1.3.</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демонстрирует понимание обсуждаемых профессиональных вопросов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525"/>
        </w:trPr>
        <w:tc>
          <w:tcPr>
            <w:tcW w:w="532"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1.4. </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предлагает конструктивные и реалистичные пути решения обсуждаемых профессиональных вопросов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593"/>
        </w:trPr>
        <w:tc>
          <w:tcPr>
            <w:tcW w:w="532"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2.</w:t>
            </w:r>
          </w:p>
        </w:tc>
        <w:tc>
          <w:tcPr>
            <w:tcW w:w="2318"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b/>
                <w:sz w:val="24"/>
                <w:szCs w:val="24"/>
                <w:lang w:eastAsia="ru-RU" w:bidi="ru-RU"/>
              </w:rPr>
              <w:t xml:space="preserve">Ценностные ориентиры профессиональной деятельности </w:t>
            </w:r>
          </w:p>
        </w:tc>
        <w:tc>
          <w:tcPr>
            <w:tcW w:w="71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2.1.</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демонстрирует понимание роли педагога в развитии российского дошкольного образования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415"/>
        </w:trPr>
        <w:tc>
          <w:tcPr>
            <w:tcW w:w="532"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2.2.</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демонстрирует готовность к совершенствованию профессиональных качеств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280"/>
        </w:trPr>
        <w:tc>
          <w:tcPr>
            <w:tcW w:w="532"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Borders>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2.3.</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обозначает приоритеты своей профессиональной деятельности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521"/>
        </w:trPr>
        <w:tc>
          <w:tcPr>
            <w:tcW w:w="532"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3.</w:t>
            </w:r>
          </w:p>
        </w:tc>
        <w:tc>
          <w:tcPr>
            <w:tcW w:w="2318"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b/>
                <w:sz w:val="24"/>
                <w:szCs w:val="24"/>
                <w:lang w:eastAsia="ru-RU" w:bidi="ru-RU"/>
              </w:rPr>
              <w:t>Информационная, коммуникативная и языковая культура</w:t>
            </w:r>
          </w:p>
        </w:tc>
        <w:tc>
          <w:tcPr>
            <w:tcW w:w="713" w:type="dxa"/>
            <w:tcBorders>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3.1.</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удерживает обсуждаемую проблему в фокусе внимания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266"/>
        </w:trPr>
        <w:tc>
          <w:tcPr>
            <w:tcW w:w="532"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Borders>
              <w:top w:val="nil"/>
              <w:bottom w:val="nil"/>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3.2.</w:t>
            </w:r>
          </w:p>
        </w:tc>
        <w:tc>
          <w:tcPr>
            <w:tcW w:w="50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оперирует достоверной информацией по обсуждаемым вопросам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345"/>
        </w:trPr>
        <w:tc>
          <w:tcPr>
            <w:tcW w:w="532"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2318"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tc>
        <w:tc>
          <w:tcPr>
            <w:tcW w:w="713" w:type="dxa"/>
            <w:tcBorders>
              <w:top w:val="nil"/>
              <w:bottom w:val="single" w:sz="4" w:space="0" w:color="auto"/>
            </w:tcBorders>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3.3.</w:t>
            </w:r>
          </w:p>
        </w:tc>
        <w:tc>
          <w:tcPr>
            <w:tcW w:w="5043" w:type="dxa"/>
            <w:tcBorders>
              <w:bottom w:val="single" w:sz="4" w:space="0" w:color="auto"/>
            </w:tcBorders>
            <w:shd w:val="clear" w:color="auto" w:fill="auto"/>
            <w:noWrap/>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 xml:space="preserve">не допускает речевых ошибок </w:t>
            </w:r>
          </w:p>
        </w:tc>
        <w:tc>
          <w:tcPr>
            <w:tcW w:w="943" w:type="dxa"/>
          </w:tcPr>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r w:rsidRPr="0051054A">
              <w:rPr>
                <w:rFonts w:ascii="Times New Roman" w:eastAsia="Calibri" w:hAnsi="Times New Roman" w:cs="Times New Roman"/>
                <w:sz w:val="24"/>
                <w:szCs w:val="24"/>
                <w:lang w:eastAsia="ru-RU" w:bidi="ru-RU"/>
              </w:rPr>
              <w:t>0 – 2</w:t>
            </w:r>
          </w:p>
        </w:tc>
      </w:tr>
      <w:tr w:rsidR="0051054A" w:rsidRPr="0051054A" w:rsidTr="00D410D0">
        <w:trPr>
          <w:trHeight w:val="345"/>
        </w:trPr>
        <w:tc>
          <w:tcPr>
            <w:tcW w:w="532" w:type="dxa"/>
            <w:tcBorders>
              <w:right w:val="nil"/>
            </w:tcBorders>
            <w:shd w:val="clear" w:color="auto" w:fill="auto"/>
          </w:tcPr>
          <w:p w:rsidR="0051054A" w:rsidRPr="0051054A" w:rsidRDefault="0051054A" w:rsidP="0051054A">
            <w:pPr>
              <w:widowControl w:val="0"/>
              <w:spacing w:after="0" w:line="240" w:lineRule="auto"/>
              <w:jc w:val="right"/>
              <w:rPr>
                <w:rFonts w:ascii="Times New Roman" w:eastAsia="Calibri" w:hAnsi="Times New Roman" w:cs="Times New Roman"/>
                <w:b/>
                <w:bCs/>
                <w:sz w:val="24"/>
                <w:szCs w:val="24"/>
                <w:lang w:eastAsia="ru-RU" w:bidi="ru-RU"/>
              </w:rPr>
            </w:pPr>
          </w:p>
        </w:tc>
        <w:tc>
          <w:tcPr>
            <w:tcW w:w="2318" w:type="dxa"/>
            <w:tcBorders>
              <w:left w:val="nil"/>
              <w:right w:val="nil"/>
            </w:tcBorders>
            <w:shd w:val="clear" w:color="auto" w:fill="auto"/>
          </w:tcPr>
          <w:p w:rsidR="0051054A" w:rsidRPr="0051054A" w:rsidRDefault="0051054A" w:rsidP="0051054A">
            <w:pPr>
              <w:widowControl w:val="0"/>
              <w:spacing w:after="0" w:line="240" w:lineRule="auto"/>
              <w:jc w:val="right"/>
              <w:rPr>
                <w:rFonts w:ascii="Times New Roman" w:eastAsia="Calibri" w:hAnsi="Times New Roman" w:cs="Times New Roman"/>
                <w:b/>
                <w:bCs/>
                <w:sz w:val="24"/>
                <w:szCs w:val="24"/>
                <w:lang w:eastAsia="ru-RU" w:bidi="ru-RU"/>
              </w:rPr>
            </w:pPr>
          </w:p>
        </w:tc>
        <w:tc>
          <w:tcPr>
            <w:tcW w:w="5756" w:type="dxa"/>
            <w:gridSpan w:val="2"/>
            <w:tcBorders>
              <w:left w:val="nil"/>
            </w:tcBorders>
            <w:shd w:val="clear" w:color="auto" w:fill="auto"/>
          </w:tcPr>
          <w:p w:rsidR="0051054A" w:rsidRPr="0051054A" w:rsidRDefault="0051054A" w:rsidP="0051054A">
            <w:pPr>
              <w:widowControl w:val="0"/>
              <w:spacing w:after="0" w:line="240" w:lineRule="auto"/>
              <w:jc w:val="center"/>
              <w:rPr>
                <w:rFonts w:ascii="Times New Roman" w:eastAsia="Calibri" w:hAnsi="Times New Roman" w:cs="Times New Roman"/>
                <w:sz w:val="24"/>
                <w:szCs w:val="24"/>
                <w:lang w:eastAsia="ru-RU" w:bidi="ru-RU"/>
              </w:rPr>
            </w:pPr>
            <w:r w:rsidRPr="0051054A">
              <w:rPr>
                <w:rFonts w:ascii="Times New Roman" w:eastAsia="Calibri" w:hAnsi="Times New Roman" w:cs="Times New Roman"/>
                <w:b/>
                <w:bCs/>
                <w:sz w:val="24"/>
                <w:szCs w:val="24"/>
                <w:lang w:eastAsia="ru-RU" w:bidi="ru-RU"/>
              </w:rPr>
              <w:t>Итоговый балл</w:t>
            </w:r>
          </w:p>
        </w:tc>
        <w:tc>
          <w:tcPr>
            <w:tcW w:w="943" w:type="dxa"/>
            <w:shd w:val="clear" w:color="auto" w:fill="auto"/>
          </w:tcPr>
          <w:p w:rsidR="0051054A" w:rsidRPr="0051054A" w:rsidRDefault="0051054A" w:rsidP="0051054A">
            <w:pPr>
              <w:widowControl w:val="0"/>
              <w:spacing w:after="0" w:line="240" w:lineRule="auto"/>
              <w:rPr>
                <w:rFonts w:ascii="Times New Roman" w:eastAsia="Calibri" w:hAnsi="Times New Roman" w:cs="Times New Roman"/>
                <w:b/>
                <w:sz w:val="24"/>
                <w:szCs w:val="24"/>
                <w:lang w:eastAsia="ru-RU" w:bidi="ru-RU"/>
              </w:rPr>
            </w:pPr>
            <w:r w:rsidRPr="0051054A">
              <w:rPr>
                <w:rFonts w:ascii="Times New Roman" w:eastAsia="Calibri" w:hAnsi="Times New Roman" w:cs="Times New Roman"/>
                <w:b/>
                <w:sz w:val="24"/>
                <w:szCs w:val="24"/>
                <w:lang w:eastAsia="ru-RU" w:bidi="ru-RU"/>
              </w:rPr>
              <w:t>0-20</w:t>
            </w:r>
          </w:p>
        </w:tc>
      </w:tr>
    </w:tbl>
    <w:p w:rsidR="0051054A" w:rsidRPr="0051054A" w:rsidRDefault="0051054A" w:rsidP="0051054A">
      <w:pPr>
        <w:widowControl w:val="0"/>
        <w:spacing w:after="0" w:line="240" w:lineRule="auto"/>
        <w:rPr>
          <w:rFonts w:ascii="Times New Roman" w:eastAsia="Calibri" w:hAnsi="Times New Roman" w:cs="Times New Roman"/>
          <w:sz w:val="24"/>
          <w:szCs w:val="24"/>
          <w:lang w:eastAsia="ru-RU" w:bidi="ru-RU"/>
        </w:rPr>
      </w:pPr>
    </w:p>
    <w:p w:rsidR="0051054A" w:rsidRPr="0051054A" w:rsidRDefault="0051054A" w:rsidP="0051054A">
      <w:pPr>
        <w:keepNext/>
        <w:keepLines/>
        <w:widowControl w:val="0"/>
        <w:spacing w:before="480" w:after="240" w:line="360" w:lineRule="auto"/>
        <w:jc w:val="center"/>
        <w:outlineLvl w:val="0"/>
        <w:rPr>
          <w:rFonts w:ascii="Times New Roman" w:eastAsia="Times New Roman" w:hAnsi="Times New Roman" w:cs="Times New Roman"/>
          <w:b/>
          <w:bCs/>
          <w:sz w:val="28"/>
          <w:szCs w:val="28"/>
          <w:lang w:eastAsia="ru-RU" w:bidi="ru-RU"/>
        </w:rPr>
      </w:pPr>
      <w:r w:rsidRPr="0051054A">
        <w:rPr>
          <w:rFonts w:ascii="Times New Roman" w:eastAsia="Times New Roman" w:hAnsi="Times New Roman" w:cs="Times New Roman"/>
          <w:b/>
          <w:bCs/>
          <w:sz w:val="28"/>
          <w:szCs w:val="28"/>
          <w:lang w:eastAsia="ru-RU" w:bidi="ru-RU"/>
        </w:rPr>
        <w:t>8. Порядок проведения отборочных процедур, определения и награждения победителя, призеров и лауреатов, номинантов (при наличии номинаций) Конкурса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8.1. После окончания каждого конкурсного испытания производится подсчет баллов, выставленных каждому участнику Конкурса каждым членом жюри в оценочную ведомость.</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lastRenderedPageBreak/>
        <w:t xml:space="preserve">8.2. </w:t>
      </w:r>
      <w:r w:rsidRPr="0051054A">
        <w:rPr>
          <w:rFonts w:ascii="Times New Roman" w:eastAsia="Times New Roman" w:hAnsi="Times New Roman" w:cs="Times New Roman"/>
          <w:b/>
          <w:sz w:val="28"/>
          <w:szCs w:val="28"/>
          <w:lang w:eastAsia="ru-RU" w:bidi="ru-RU"/>
        </w:rPr>
        <w:t>По итогам первого тура Конкурса</w:t>
      </w:r>
      <w:r w:rsidRPr="0051054A">
        <w:rPr>
          <w:rFonts w:ascii="Times New Roman" w:eastAsia="Times New Roman" w:hAnsi="Times New Roman" w:cs="Times New Roman"/>
          <w:sz w:val="28"/>
          <w:szCs w:val="28"/>
          <w:lang w:eastAsia="ru-RU" w:bidi="ru-RU"/>
        </w:rPr>
        <w:t xml:space="preserve"> для каждого участника Конкурса рассчитывается оценка, представляющая собой сумму средних арифметических баллов, полученных по итогам каждого конкурсного испытания первого тура («Интернет-портфолио», </w:t>
      </w:r>
      <w:r w:rsidRPr="0051054A">
        <w:rPr>
          <w:rFonts w:ascii="Times New Roman" w:eastAsia="Times New Roman" w:hAnsi="Times New Roman" w:cs="Times New Roman"/>
          <w:bCs/>
          <w:sz w:val="28"/>
          <w:szCs w:val="28"/>
          <w:lang w:eastAsia="ru-RU" w:bidi="ru-RU"/>
        </w:rPr>
        <w:t>«Визитная карточка «Я – педагог», «Моя педагогическая находка»).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bCs/>
          <w:color w:val="000000"/>
          <w:sz w:val="28"/>
          <w:szCs w:val="28"/>
          <w:lang w:eastAsia="ru-RU" w:bidi="ru-RU"/>
        </w:rPr>
      </w:pPr>
      <w:r w:rsidRPr="0051054A">
        <w:rPr>
          <w:rFonts w:ascii="Times New Roman" w:eastAsia="Times New Roman" w:hAnsi="Times New Roman" w:cs="Times New Roman"/>
          <w:sz w:val="28"/>
          <w:szCs w:val="28"/>
          <w:lang w:eastAsia="ru-RU" w:bidi="ru-RU"/>
        </w:rPr>
        <w:t xml:space="preserve">8.3. </w:t>
      </w:r>
      <w:r w:rsidRPr="0051054A">
        <w:rPr>
          <w:rFonts w:ascii="Times New Roman" w:eastAsia="Times New Roman" w:hAnsi="Times New Roman" w:cs="Times New Roman"/>
          <w:b/>
          <w:sz w:val="28"/>
          <w:szCs w:val="28"/>
          <w:lang w:eastAsia="ru-RU" w:bidi="ru-RU"/>
        </w:rPr>
        <w:t>По итогам второго тура Конкурса</w:t>
      </w:r>
      <w:r w:rsidRPr="0051054A">
        <w:rPr>
          <w:rFonts w:ascii="Times New Roman" w:eastAsia="Times New Roman" w:hAnsi="Times New Roman" w:cs="Times New Roman"/>
          <w:sz w:val="28"/>
          <w:szCs w:val="28"/>
          <w:lang w:eastAsia="ru-RU" w:bidi="ru-RU"/>
        </w:rPr>
        <w:t xml:space="preserve"> для каждого участника второго тура Конкурса рассчитывается оценка, представляющая собой сумму средних арифметических баллов за конкурсные испытания второго тура Конкурса </w:t>
      </w:r>
      <w:r w:rsidRPr="0051054A">
        <w:rPr>
          <w:rFonts w:ascii="Times New Roman" w:eastAsia="Times New Roman" w:hAnsi="Times New Roman" w:cs="Times New Roman"/>
          <w:bCs/>
          <w:color w:val="000000"/>
          <w:sz w:val="28"/>
          <w:szCs w:val="28"/>
          <w:lang w:eastAsia="ru-RU" w:bidi="ru-RU"/>
        </w:rPr>
        <w:t xml:space="preserve">(«Педагогическое мероприятие с детьми» и «Мастерская педагога»). </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8.4. </w:t>
      </w:r>
      <w:r w:rsidRPr="0051054A">
        <w:rPr>
          <w:rFonts w:ascii="Times New Roman" w:eastAsia="Times New Roman" w:hAnsi="Times New Roman" w:cs="Times New Roman"/>
          <w:b/>
          <w:sz w:val="28"/>
          <w:szCs w:val="28"/>
          <w:lang w:eastAsia="ru-RU" w:bidi="ru-RU"/>
        </w:rPr>
        <w:t>По итогам третьего тура Конкурса</w:t>
      </w:r>
      <w:r w:rsidRPr="0051054A">
        <w:rPr>
          <w:rFonts w:ascii="Times New Roman" w:eastAsia="Times New Roman" w:hAnsi="Times New Roman" w:cs="Times New Roman"/>
          <w:sz w:val="28"/>
          <w:szCs w:val="28"/>
          <w:lang w:eastAsia="ru-RU" w:bidi="ru-RU"/>
        </w:rPr>
        <w:t xml:space="preserve"> для каждого участника третьего тура Конкурса рассчитывается оценка, представляющая среднее арифметическое баллов за конкурсное испытание третьего тура Конкурса </w:t>
      </w:r>
      <w:r w:rsidRPr="0051054A">
        <w:rPr>
          <w:rFonts w:ascii="Times New Roman" w:eastAsia="Times New Roman" w:hAnsi="Times New Roman" w:cs="Times New Roman"/>
          <w:bCs/>
          <w:color w:val="000000"/>
          <w:sz w:val="28"/>
          <w:szCs w:val="28"/>
          <w:lang w:eastAsia="ru-RU" w:bidi="ru-RU"/>
        </w:rPr>
        <w:t>«Профессиональный разговор»</w:t>
      </w:r>
      <w:r w:rsidRPr="0051054A">
        <w:rPr>
          <w:rFonts w:ascii="Times New Roman" w:eastAsia="Times New Roman" w:hAnsi="Times New Roman" w:cs="Times New Roman"/>
          <w:sz w:val="28"/>
          <w:szCs w:val="28"/>
          <w:lang w:eastAsia="ru-RU" w:bidi="ru-RU"/>
        </w:rPr>
        <w:t xml:space="preserve">. </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 8.5. </w:t>
      </w:r>
      <w:r w:rsidRPr="0051054A">
        <w:rPr>
          <w:rFonts w:ascii="Times New Roman" w:eastAsia="Times New Roman" w:hAnsi="Times New Roman" w:cs="Times New Roman"/>
          <w:b/>
          <w:sz w:val="28"/>
          <w:szCs w:val="28"/>
          <w:lang w:eastAsia="ru-RU" w:bidi="ru-RU"/>
        </w:rPr>
        <w:t>Участники Конкурса</w:t>
      </w:r>
      <w:r w:rsidRPr="0051054A">
        <w:rPr>
          <w:rFonts w:ascii="Times New Roman" w:eastAsia="Times New Roman" w:hAnsi="Times New Roman" w:cs="Times New Roman"/>
          <w:sz w:val="28"/>
          <w:szCs w:val="28"/>
          <w:lang w:eastAsia="ru-RU" w:bidi="ru-RU"/>
        </w:rPr>
        <w:t xml:space="preserve">, набравшие наибольшее количество баллов по сумме результатов за конкурсные испытания первого тура Конкурса, становятся </w:t>
      </w:r>
      <w:r w:rsidRPr="0051054A">
        <w:rPr>
          <w:rFonts w:ascii="Times New Roman" w:eastAsia="Times New Roman" w:hAnsi="Times New Roman" w:cs="Times New Roman"/>
          <w:b/>
          <w:sz w:val="28"/>
          <w:szCs w:val="28"/>
          <w:lang w:eastAsia="ru-RU" w:bidi="ru-RU"/>
        </w:rPr>
        <w:t>участниками второго тура Конкурса</w:t>
      </w:r>
      <w:r w:rsidRPr="0051054A">
        <w:rPr>
          <w:rFonts w:ascii="Times New Roman" w:eastAsia="Times New Roman" w:hAnsi="Times New Roman" w:cs="Times New Roman"/>
          <w:sz w:val="28"/>
          <w:szCs w:val="28"/>
          <w:lang w:eastAsia="ru-RU" w:bidi="ru-RU"/>
        </w:rPr>
        <w:t xml:space="preserve"> </w:t>
      </w:r>
      <w:r w:rsidR="00133FA7">
        <w:rPr>
          <w:rFonts w:ascii="Times New Roman" w:eastAsia="Times New Roman" w:hAnsi="Times New Roman" w:cs="Times New Roman" w:hint="eastAsia"/>
          <w:sz w:val="28"/>
          <w:szCs w:val="28"/>
          <w:lang w:eastAsia="ru-RU" w:bidi="ru-RU"/>
        </w:rPr>
        <w:t xml:space="preserve">в соответствии </w:t>
      </w:r>
      <w:r w:rsidRPr="0051054A">
        <w:rPr>
          <w:rFonts w:ascii="Times New Roman" w:eastAsia="Times New Roman" w:hAnsi="Times New Roman" w:cs="Times New Roman" w:hint="eastAsia"/>
          <w:sz w:val="28"/>
          <w:szCs w:val="28"/>
          <w:lang w:eastAsia="ru-RU" w:bidi="ru-RU"/>
        </w:rPr>
        <w:t>с количеством и со списочным составом участников второго тура Конкурса, утвержденными Оргкомитетом по результатам конкурсных испытаний первого тура.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b/>
          <w:sz w:val="28"/>
          <w:szCs w:val="28"/>
          <w:lang w:eastAsia="ru-RU" w:bidi="ru-RU"/>
        </w:rPr>
      </w:pPr>
      <w:r w:rsidRPr="0051054A">
        <w:rPr>
          <w:rFonts w:ascii="Times New Roman" w:eastAsia="Times New Roman" w:hAnsi="Times New Roman" w:cs="Times New Roman"/>
          <w:sz w:val="28"/>
          <w:szCs w:val="28"/>
          <w:lang w:eastAsia="ru-RU" w:bidi="ru-RU"/>
        </w:rPr>
        <w:t xml:space="preserve">8.6. </w:t>
      </w:r>
      <w:r w:rsidRPr="0051054A">
        <w:rPr>
          <w:rFonts w:ascii="Times New Roman" w:eastAsia="Times New Roman" w:hAnsi="Times New Roman" w:cs="Times New Roman"/>
          <w:b/>
          <w:sz w:val="28"/>
          <w:szCs w:val="28"/>
          <w:lang w:eastAsia="ru-RU" w:bidi="ru-RU"/>
        </w:rPr>
        <w:t xml:space="preserve">Пять участников </w:t>
      </w:r>
      <w:r w:rsidRPr="00133FA7">
        <w:rPr>
          <w:rFonts w:ascii="Times New Roman" w:eastAsia="Times New Roman" w:hAnsi="Times New Roman" w:cs="Times New Roman"/>
          <w:b/>
          <w:sz w:val="28"/>
          <w:szCs w:val="28"/>
          <w:lang w:eastAsia="ru-RU" w:bidi="ru-RU"/>
        </w:rPr>
        <w:t xml:space="preserve">(если изначально в Конкурсе была создана конкурентная среда из 10 и более участников) </w:t>
      </w:r>
      <w:r w:rsidRPr="0051054A">
        <w:rPr>
          <w:rFonts w:ascii="Times New Roman" w:eastAsia="Times New Roman" w:hAnsi="Times New Roman" w:cs="Times New Roman"/>
          <w:b/>
          <w:sz w:val="28"/>
          <w:szCs w:val="28"/>
          <w:lang w:eastAsia="ru-RU" w:bidi="ru-RU"/>
        </w:rPr>
        <w:t>второго тура Конкурса</w:t>
      </w:r>
      <w:r w:rsidRPr="0051054A">
        <w:rPr>
          <w:rFonts w:ascii="Times New Roman" w:eastAsia="Times New Roman" w:hAnsi="Times New Roman" w:cs="Times New Roman"/>
          <w:sz w:val="28"/>
          <w:szCs w:val="28"/>
          <w:lang w:eastAsia="ru-RU" w:bidi="ru-RU"/>
        </w:rPr>
        <w:t xml:space="preserve">, набравших наибольшее количество баллов по сумме результатов за конкурсные испытания второго тура Конкурса, становятся </w:t>
      </w:r>
      <w:r w:rsidRPr="0051054A">
        <w:rPr>
          <w:rFonts w:ascii="Times New Roman" w:eastAsia="Times New Roman" w:hAnsi="Times New Roman" w:cs="Times New Roman"/>
          <w:b/>
          <w:sz w:val="28"/>
          <w:szCs w:val="28"/>
          <w:lang w:eastAsia="ru-RU" w:bidi="ru-RU"/>
        </w:rPr>
        <w:t>участниками третьего тура Конкурса.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sz w:val="28"/>
          <w:szCs w:val="28"/>
          <w:lang w:eastAsia="ru-RU" w:bidi="ru-RU"/>
        </w:rPr>
      </w:pPr>
      <w:r w:rsidRPr="0051054A">
        <w:rPr>
          <w:rFonts w:ascii="Times New Roman" w:eastAsia="Times New Roman" w:hAnsi="Times New Roman" w:cs="Times New Roman"/>
          <w:sz w:val="28"/>
          <w:szCs w:val="28"/>
          <w:lang w:eastAsia="ru-RU" w:bidi="ru-RU"/>
        </w:rPr>
        <w:t xml:space="preserve">8.7. </w:t>
      </w:r>
      <w:r w:rsidRPr="0051054A">
        <w:rPr>
          <w:rFonts w:ascii="Times New Roman" w:eastAsia="Times New Roman" w:hAnsi="Times New Roman" w:cs="Times New Roman"/>
          <w:b/>
          <w:sz w:val="28"/>
          <w:szCs w:val="28"/>
          <w:lang w:eastAsia="ru-RU" w:bidi="ru-RU"/>
        </w:rPr>
        <w:t>Победителем Конкурса</w:t>
      </w:r>
      <w:r w:rsidRPr="0051054A">
        <w:rPr>
          <w:rFonts w:ascii="Times New Roman" w:eastAsia="Times New Roman" w:hAnsi="Times New Roman" w:cs="Times New Roman"/>
          <w:sz w:val="28"/>
          <w:szCs w:val="28"/>
          <w:lang w:eastAsia="ru-RU" w:bidi="ru-RU"/>
        </w:rPr>
        <w:t xml:space="preserve"> объявляется участник, набравший наибольшее количество баллов по результатам третьего тура Конкурса.</w:t>
      </w:r>
    </w:p>
    <w:p w:rsidR="0051054A" w:rsidRPr="0051054A" w:rsidRDefault="0051054A" w:rsidP="0051054A">
      <w:pPr>
        <w:widowControl w:val="0"/>
        <w:spacing w:after="0" w:line="360" w:lineRule="auto"/>
        <w:ind w:firstLine="709"/>
        <w:jc w:val="both"/>
        <w:rPr>
          <w:rFonts w:ascii="Times New Roman" w:eastAsia="Times New Roman" w:hAnsi="Times New Roman" w:cs="Times New Roman"/>
          <w:b/>
          <w:sz w:val="28"/>
          <w:szCs w:val="28"/>
          <w:lang w:eastAsia="ru-RU" w:bidi="ru-RU"/>
        </w:rPr>
      </w:pPr>
      <w:r w:rsidRPr="0051054A">
        <w:rPr>
          <w:rFonts w:ascii="Times New Roman" w:eastAsia="Times New Roman" w:hAnsi="Times New Roman" w:cs="Times New Roman"/>
          <w:sz w:val="28"/>
          <w:szCs w:val="28"/>
          <w:lang w:eastAsia="ru-RU" w:bidi="ru-RU"/>
        </w:rPr>
        <w:t>8.8. Двое участников третьего тура, следующие за победителем Конкурса по результатам третьего очного тура Конкурса</w:t>
      </w:r>
      <w:r w:rsidRPr="0051054A">
        <w:rPr>
          <w:rFonts w:ascii="Times New Roman" w:eastAsia="Times New Roman" w:hAnsi="Times New Roman" w:cs="Times New Roman"/>
          <w:bCs/>
          <w:sz w:val="28"/>
          <w:szCs w:val="28"/>
          <w:lang w:eastAsia="ru-RU" w:bidi="ru-RU"/>
        </w:rPr>
        <w:t>,</w:t>
      </w:r>
      <w:r w:rsidRPr="0051054A">
        <w:rPr>
          <w:rFonts w:ascii="Times New Roman" w:eastAsia="Times New Roman" w:hAnsi="Times New Roman" w:cs="Times New Roman"/>
          <w:sz w:val="28"/>
          <w:szCs w:val="28"/>
          <w:lang w:eastAsia="ru-RU" w:bidi="ru-RU"/>
        </w:rPr>
        <w:t xml:space="preserve"> объявляются </w:t>
      </w:r>
      <w:r w:rsidRPr="0051054A">
        <w:rPr>
          <w:rFonts w:ascii="Times New Roman" w:eastAsia="Times New Roman" w:hAnsi="Times New Roman" w:cs="Times New Roman"/>
          <w:b/>
          <w:sz w:val="28"/>
          <w:szCs w:val="28"/>
          <w:lang w:eastAsia="ru-RU" w:bidi="ru-RU"/>
        </w:rPr>
        <w:t>призерами (2 и 3 место) Конкурса.</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b/>
          <w:sz w:val="28"/>
          <w:szCs w:val="28"/>
          <w:lang w:eastAsia="ru-RU" w:bidi="ru-RU"/>
        </w:rPr>
      </w:pPr>
      <w:r w:rsidRPr="0051054A">
        <w:rPr>
          <w:rFonts w:ascii="Times New Roman" w:eastAsia="Arial Unicode MS" w:hAnsi="Times New Roman" w:cs="Times New Roman"/>
          <w:sz w:val="28"/>
          <w:szCs w:val="28"/>
          <w:lang w:eastAsia="ru-RU" w:bidi="ru-RU"/>
        </w:rPr>
        <w:lastRenderedPageBreak/>
        <w:t xml:space="preserve">8.9. Остальные двое из пяти участников третьего тура признаются </w:t>
      </w:r>
      <w:r w:rsidRPr="0051054A">
        <w:rPr>
          <w:rFonts w:ascii="Times New Roman" w:eastAsia="Arial Unicode MS" w:hAnsi="Times New Roman" w:cs="Times New Roman"/>
          <w:b/>
          <w:sz w:val="28"/>
          <w:szCs w:val="28"/>
          <w:lang w:eastAsia="ru-RU" w:bidi="ru-RU"/>
        </w:rPr>
        <w:t>лауреатами Конкурса.</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8.10. По предложениям членов жюри Оргкомитетом могут быть утверждены номинанты дополнительной(-ых) номинации(-</w:t>
      </w:r>
      <w:proofErr w:type="spellStart"/>
      <w:r w:rsidRPr="0051054A">
        <w:rPr>
          <w:rFonts w:ascii="Times New Roman" w:eastAsia="Arial Unicode MS" w:hAnsi="Times New Roman" w:cs="Times New Roman"/>
          <w:sz w:val="28"/>
          <w:szCs w:val="28"/>
          <w:lang w:eastAsia="ru-RU" w:bidi="ru-RU"/>
        </w:rPr>
        <w:t>ий</w:t>
      </w:r>
      <w:proofErr w:type="spellEnd"/>
      <w:r w:rsidRPr="0051054A">
        <w:rPr>
          <w:rFonts w:ascii="Times New Roman" w:eastAsia="Arial Unicode MS" w:hAnsi="Times New Roman" w:cs="Times New Roman"/>
          <w:sz w:val="28"/>
          <w:szCs w:val="28"/>
          <w:lang w:eastAsia="ru-RU" w:bidi="ru-RU"/>
        </w:rPr>
        <w:t xml:space="preserve">) Конкурса. </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 xml:space="preserve">8.11. Объявление и награждение победителя, призеров (2 и 3 место), лауреатов и номинантов (при наличии номинаций) Конкурса осуществляется на торжественных мероприятиях. </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8</w:t>
      </w:r>
      <w:r w:rsidRPr="0051054A">
        <w:rPr>
          <w:rFonts w:ascii="Times New Roman" w:eastAsia="Arial Unicode MS" w:hAnsi="Times New Roman" w:cs="Times New Roman"/>
          <w:bCs/>
          <w:sz w:val="28"/>
          <w:szCs w:val="28"/>
          <w:lang w:eastAsia="ru-RU" w:bidi="ru-RU"/>
        </w:rPr>
        <w:t>.12. </w:t>
      </w:r>
      <w:r w:rsidRPr="0051054A">
        <w:rPr>
          <w:rFonts w:ascii="Times New Roman" w:eastAsia="Arial Unicode MS" w:hAnsi="Times New Roman" w:cs="Times New Roman"/>
          <w:sz w:val="28"/>
          <w:szCs w:val="28"/>
          <w:lang w:eastAsia="ru-RU" w:bidi="ru-RU"/>
        </w:rPr>
        <w:t>Формы поощрения победителя, призеров (2 и 3 место), лауреатов, номинантов (при наличии номинаций) Конкурса определяет Оргкомитет</w:t>
      </w:r>
      <w:r w:rsidRPr="0051054A">
        <w:rPr>
          <w:rFonts w:ascii="Times New Roman" w:eastAsia="Arial Unicode MS" w:hAnsi="Times New Roman" w:cs="Times New Roman"/>
          <w:bCs/>
          <w:sz w:val="28"/>
          <w:szCs w:val="28"/>
          <w:lang w:eastAsia="ru-RU" w:bidi="ru-RU"/>
        </w:rPr>
        <w:t>.</w:t>
      </w:r>
    </w:p>
    <w:p w:rsidR="0051054A" w:rsidRPr="0051054A" w:rsidRDefault="0051054A" w:rsidP="0051054A">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8.13. Оргкомитет</w:t>
      </w:r>
      <w:r w:rsidRPr="0051054A">
        <w:rPr>
          <w:rFonts w:ascii="Times New Roman" w:eastAsia="Times New Roman" w:hAnsi="Times New Roman" w:cs="Times New Roman"/>
          <w:sz w:val="28"/>
          <w:szCs w:val="28"/>
          <w:lang w:eastAsia="ru-RU" w:bidi="ru-RU"/>
        </w:rPr>
        <w:t xml:space="preserve"> </w:t>
      </w:r>
      <w:r w:rsidRPr="0051054A">
        <w:rPr>
          <w:rFonts w:ascii="Times New Roman" w:eastAsia="Arial Unicode MS" w:hAnsi="Times New Roman" w:cs="Times New Roman"/>
          <w:sz w:val="28"/>
          <w:szCs w:val="28"/>
          <w:lang w:eastAsia="ru-RU" w:bidi="ru-RU"/>
        </w:rPr>
        <w:t>передает данные о победителе, призерах (2 и 3 место), лауреатах, номинантах (</w:t>
      </w:r>
      <w:r w:rsidR="00133FA7">
        <w:rPr>
          <w:rFonts w:ascii="Times New Roman" w:eastAsia="Arial Unicode MS" w:hAnsi="Times New Roman" w:cs="Times New Roman"/>
          <w:sz w:val="28"/>
          <w:szCs w:val="28"/>
          <w:lang w:eastAsia="ru-RU" w:bidi="ru-RU"/>
        </w:rPr>
        <w:t xml:space="preserve">при наличии номинаций) Конкурса </w:t>
      </w:r>
      <w:r w:rsidR="00133FA7">
        <w:rPr>
          <w:rFonts w:ascii="Times New Roman" w:eastAsia="Times New Roman" w:hAnsi="Times New Roman" w:cs="Times New Roman"/>
          <w:sz w:val="28"/>
          <w:szCs w:val="28"/>
          <w:lang w:eastAsia="ru-RU" w:bidi="ru-RU"/>
        </w:rPr>
        <w:t>отделу</w:t>
      </w:r>
      <w:r w:rsidR="00133FA7" w:rsidRPr="00133FA7">
        <w:rPr>
          <w:rFonts w:ascii="Times New Roman" w:eastAsia="Times New Roman" w:hAnsi="Times New Roman" w:cs="Times New Roman"/>
          <w:sz w:val="28"/>
          <w:szCs w:val="28"/>
          <w:lang w:eastAsia="ru-RU" w:bidi="ru-RU"/>
        </w:rPr>
        <w:t xml:space="preserve"> образования, физической культуры и спорта администрации Верхнехавского муниципального района</w:t>
      </w:r>
      <w:r w:rsidR="00133FA7">
        <w:rPr>
          <w:rFonts w:ascii="Times New Roman" w:eastAsia="Times New Roman" w:hAnsi="Times New Roman" w:cs="Times New Roman"/>
          <w:i/>
          <w:color w:val="0070C0"/>
          <w:sz w:val="28"/>
          <w:szCs w:val="28"/>
          <w:lang w:eastAsia="ru-RU" w:bidi="ru-RU"/>
        </w:rPr>
        <w:t xml:space="preserve"> </w:t>
      </w:r>
      <w:r w:rsidRPr="0051054A">
        <w:rPr>
          <w:rFonts w:ascii="Times New Roman" w:eastAsia="Arial Unicode MS" w:hAnsi="Times New Roman" w:cs="Times New Roman"/>
          <w:sz w:val="28"/>
          <w:szCs w:val="28"/>
          <w:lang w:eastAsia="ru-RU" w:bidi="ru-RU"/>
        </w:rPr>
        <w:t>для утверждения итогов Конкурса в 2024 году.</w:t>
      </w:r>
    </w:p>
    <w:p w:rsidR="0051054A" w:rsidRPr="0051054A" w:rsidRDefault="0051054A" w:rsidP="00133FA7">
      <w:pPr>
        <w:widowControl w:val="0"/>
        <w:spacing w:after="0" w:line="360" w:lineRule="auto"/>
        <w:ind w:firstLine="709"/>
        <w:jc w:val="both"/>
        <w:rPr>
          <w:rFonts w:ascii="Times New Roman" w:eastAsia="Arial Unicode MS" w:hAnsi="Times New Roman" w:cs="Times New Roman"/>
          <w:sz w:val="28"/>
          <w:szCs w:val="28"/>
          <w:lang w:eastAsia="ru-RU" w:bidi="ru-RU"/>
        </w:rPr>
      </w:pPr>
      <w:r w:rsidRPr="0051054A">
        <w:rPr>
          <w:rFonts w:ascii="Times New Roman" w:eastAsia="Arial Unicode MS" w:hAnsi="Times New Roman" w:cs="Times New Roman"/>
          <w:sz w:val="28"/>
          <w:szCs w:val="28"/>
          <w:lang w:eastAsia="ru-RU" w:bidi="ru-RU"/>
        </w:rPr>
        <w:t>8.14. Итоги</w:t>
      </w:r>
      <w:r w:rsidR="00133FA7">
        <w:rPr>
          <w:rFonts w:ascii="Times New Roman" w:eastAsia="Arial Unicode MS" w:hAnsi="Times New Roman" w:cs="Times New Roman"/>
          <w:sz w:val="28"/>
          <w:szCs w:val="28"/>
          <w:lang w:eastAsia="ru-RU" w:bidi="ru-RU"/>
        </w:rPr>
        <w:t xml:space="preserve"> Конкурса утверждаются приказом </w:t>
      </w:r>
      <w:r w:rsidR="00133FA7" w:rsidRPr="00133FA7">
        <w:rPr>
          <w:rFonts w:ascii="Times New Roman" w:eastAsia="Times New Roman" w:hAnsi="Times New Roman" w:cs="Times New Roman"/>
          <w:sz w:val="28"/>
          <w:szCs w:val="28"/>
          <w:lang w:eastAsia="ru-RU" w:bidi="ru-RU"/>
        </w:rPr>
        <w:t>отдела образования, физической культуры и спорта администрации Верхнехавского муниципального района</w:t>
      </w:r>
      <w:r w:rsidR="00133FA7">
        <w:rPr>
          <w:rFonts w:ascii="Times New Roman" w:eastAsia="Times New Roman" w:hAnsi="Times New Roman" w:cs="Times New Roman"/>
          <w:sz w:val="28"/>
          <w:szCs w:val="28"/>
          <w:lang w:eastAsia="ru-RU" w:bidi="ru-RU"/>
        </w:rPr>
        <w:t xml:space="preserve"> Воронежской области.</w:t>
      </w:r>
    </w:p>
    <w:bookmarkEnd w:id="61"/>
    <w:bookmarkEnd w:id="62"/>
    <w:bookmarkEnd w:id="63"/>
    <w:p w:rsidR="0051054A" w:rsidRPr="0051054A" w:rsidRDefault="0051054A" w:rsidP="0051054A">
      <w:pPr>
        <w:widowControl w:val="0"/>
        <w:spacing w:after="0" w:line="360" w:lineRule="auto"/>
        <w:ind w:firstLine="72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8.15. Объявление и награждение победителя, призеров, лауреатов, номинантов (при наличии номинаций) Конкурса осуществляется на торжественных мероприятиях на площадке, утвержденной Оргкомитетом.</w:t>
      </w:r>
    </w:p>
    <w:p w:rsidR="0051054A" w:rsidRPr="0051054A" w:rsidRDefault="0051054A" w:rsidP="00133FA7">
      <w:pPr>
        <w:widowControl w:val="0"/>
        <w:spacing w:after="0" w:line="360" w:lineRule="auto"/>
        <w:ind w:firstLine="72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8.16. Формы поощрения победителя, призеров, лауреатов, номинантов (при наличии номинаций),</w:t>
      </w:r>
      <w:r w:rsidR="00133FA7">
        <w:rPr>
          <w:rFonts w:ascii="Times New Roman" w:eastAsia="Times New Roman" w:hAnsi="Times New Roman" w:cs="Times New Roman"/>
          <w:color w:val="000000"/>
          <w:sz w:val="28"/>
          <w:szCs w:val="28"/>
          <w:lang w:eastAsia="ru-RU" w:bidi="ru-RU"/>
        </w:rPr>
        <w:t xml:space="preserve"> участников Конкурса определяет </w:t>
      </w:r>
      <w:r w:rsidR="00133FA7" w:rsidRPr="00133FA7">
        <w:rPr>
          <w:rFonts w:ascii="Times New Roman" w:eastAsia="Times New Roman" w:hAnsi="Times New Roman" w:cs="Times New Roman"/>
          <w:sz w:val="28"/>
          <w:szCs w:val="28"/>
          <w:lang w:eastAsia="ru-RU" w:bidi="ru-RU"/>
        </w:rPr>
        <w:t>отдела образования, физической культуры и спорта администрации Верхнехавского муниципального района</w:t>
      </w:r>
      <w:r w:rsidR="00133FA7">
        <w:rPr>
          <w:rFonts w:ascii="Times New Roman" w:eastAsia="Times New Roman" w:hAnsi="Times New Roman" w:cs="Times New Roman"/>
          <w:sz w:val="28"/>
          <w:szCs w:val="28"/>
          <w:lang w:eastAsia="ru-RU" w:bidi="ru-RU"/>
        </w:rPr>
        <w:t xml:space="preserve"> Воронежской области;</w:t>
      </w:r>
    </w:p>
    <w:p w:rsidR="0051054A" w:rsidRPr="0051054A" w:rsidRDefault="0051054A" w:rsidP="0051054A">
      <w:pPr>
        <w:widowControl w:val="0"/>
        <w:spacing w:after="60" w:line="360" w:lineRule="auto"/>
        <w:ind w:firstLine="72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8.17. В целях организационной поддержки Конкурса допускается привлечение внебюджетных и иных средств и установление дополнительных форм поощрения для участников Конкурса со стороны общественных организаций и фондов, иных организаций.</w:t>
      </w:r>
    </w:p>
    <w:p w:rsidR="0051054A" w:rsidRPr="0051054A" w:rsidRDefault="0051054A" w:rsidP="0051054A">
      <w:pPr>
        <w:widowControl w:val="0"/>
        <w:spacing w:after="60" w:line="360" w:lineRule="auto"/>
        <w:ind w:firstLine="720"/>
        <w:jc w:val="both"/>
        <w:rPr>
          <w:rFonts w:ascii="Times New Roman" w:eastAsia="Times New Roman" w:hAnsi="Times New Roman" w:cs="Times New Roman"/>
          <w:color w:val="000000"/>
          <w:sz w:val="28"/>
          <w:szCs w:val="28"/>
          <w:lang w:eastAsia="ru-RU" w:bidi="ru-RU"/>
        </w:rPr>
      </w:pPr>
      <w:r w:rsidRPr="0051054A">
        <w:rPr>
          <w:rFonts w:ascii="Times New Roman" w:eastAsia="Times New Roman" w:hAnsi="Times New Roman" w:cs="Times New Roman"/>
          <w:color w:val="000000"/>
          <w:sz w:val="28"/>
          <w:szCs w:val="28"/>
          <w:lang w:eastAsia="ru-RU" w:bidi="ru-RU"/>
        </w:rPr>
        <w:t xml:space="preserve">8.18. На основании решения Оргкомитета </w:t>
      </w:r>
      <w:r w:rsidR="00133FA7" w:rsidRPr="00133FA7">
        <w:rPr>
          <w:rFonts w:ascii="Times New Roman" w:eastAsia="Times New Roman" w:hAnsi="Times New Roman" w:cs="Times New Roman"/>
          <w:sz w:val="28"/>
          <w:szCs w:val="28"/>
          <w:lang w:eastAsia="ru-RU" w:bidi="ru-RU"/>
        </w:rPr>
        <w:t xml:space="preserve">отдела образования, </w:t>
      </w:r>
      <w:r w:rsidR="00133FA7" w:rsidRPr="00133FA7">
        <w:rPr>
          <w:rFonts w:ascii="Times New Roman" w:eastAsia="Times New Roman" w:hAnsi="Times New Roman" w:cs="Times New Roman"/>
          <w:sz w:val="28"/>
          <w:szCs w:val="28"/>
          <w:lang w:eastAsia="ru-RU" w:bidi="ru-RU"/>
        </w:rPr>
        <w:lastRenderedPageBreak/>
        <w:t>физической культуры и спорта администрации Верхнехавского муниципального района</w:t>
      </w:r>
      <w:r w:rsidR="00133FA7">
        <w:rPr>
          <w:rFonts w:ascii="Times New Roman" w:eastAsia="Times New Roman" w:hAnsi="Times New Roman" w:cs="Times New Roman"/>
          <w:sz w:val="28"/>
          <w:szCs w:val="28"/>
          <w:lang w:eastAsia="ru-RU" w:bidi="ru-RU"/>
        </w:rPr>
        <w:t xml:space="preserve"> </w:t>
      </w:r>
      <w:r w:rsidRPr="0051054A">
        <w:rPr>
          <w:rFonts w:ascii="Times New Roman" w:eastAsia="Times New Roman" w:hAnsi="Times New Roman" w:cs="Times New Roman"/>
          <w:sz w:val="28"/>
          <w:szCs w:val="28"/>
          <w:lang w:eastAsia="ru-RU" w:bidi="ru-RU"/>
        </w:rPr>
        <w:t>направляет для участия в региональном этапе Всероссийского профессионального конкурса «Воспитатель года России» в 2024 году победителя Конкурса, а при невозможности его участия по объективным причинам – иного участника в соответствии с Положением и Порядком проведения регионального этапа Всероссийского профессионального конкурса «Воспитатель года России» в 2024 году.</w:t>
      </w:r>
    </w:p>
    <w:p w:rsidR="004B0B83" w:rsidRPr="004B0B83" w:rsidRDefault="004B0B83" w:rsidP="0051054A">
      <w:pPr>
        <w:spacing w:after="0" w:line="360" w:lineRule="auto"/>
        <w:ind w:firstLine="709"/>
        <w:jc w:val="both"/>
        <w:rPr>
          <w:rFonts w:ascii="Times New Roman" w:hAnsi="Times New Roman" w:cs="Times New Roman"/>
          <w:b/>
          <w:sz w:val="28"/>
          <w:szCs w:val="28"/>
        </w:rPr>
      </w:pPr>
    </w:p>
    <w:p w:rsidR="007932FD" w:rsidRPr="00D00DBD" w:rsidRDefault="007932FD" w:rsidP="007932FD">
      <w:pPr>
        <w:spacing w:after="0" w:line="360" w:lineRule="auto"/>
        <w:ind w:firstLine="709"/>
        <w:jc w:val="center"/>
        <w:rPr>
          <w:rFonts w:ascii="Times New Roman" w:hAnsi="Times New Roman" w:cs="Times New Roman"/>
          <w:sz w:val="28"/>
          <w:szCs w:val="28"/>
        </w:rPr>
      </w:pPr>
    </w:p>
    <w:sectPr w:rsidR="007932FD" w:rsidRPr="00D00DBD" w:rsidSect="009D2F06">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47D74"/>
    <w:multiLevelType w:val="multilevel"/>
    <w:tmpl w:val="375E9E0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EA215F8"/>
    <w:multiLevelType w:val="hybridMultilevel"/>
    <w:tmpl w:val="E2766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5324D4"/>
    <w:multiLevelType w:val="hybridMultilevel"/>
    <w:tmpl w:val="112AD188"/>
    <w:lvl w:ilvl="0" w:tplc="E5DE1E30">
      <w:start w:val="1"/>
      <w:numFmt w:val="bullet"/>
      <w:lvlText w:val=""/>
      <w:lvlJc w:val="left"/>
      <w:pPr>
        <w:ind w:left="644" w:hanging="360"/>
      </w:pPr>
      <w:rPr>
        <w:rFonts w:ascii="Symbol" w:hAnsi="Symbol" w:hint="default"/>
        <w:sz w:val="20"/>
        <w:szCs w:val="20"/>
      </w:rPr>
    </w:lvl>
    <w:lvl w:ilvl="1" w:tplc="8BAA822E">
      <w:start w:val="1"/>
      <w:numFmt w:val="bullet"/>
      <w:lvlText w:val="o"/>
      <w:lvlJc w:val="left"/>
      <w:pPr>
        <w:ind w:left="2149" w:hanging="360"/>
      </w:pPr>
      <w:rPr>
        <w:rFonts w:ascii="Courier New" w:hAnsi="Courier New" w:cs="Courier New" w:hint="default"/>
      </w:rPr>
    </w:lvl>
    <w:lvl w:ilvl="2" w:tplc="BE32FD8C">
      <w:start w:val="1"/>
      <w:numFmt w:val="bullet"/>
      <w:lvlText w:val=""/>
      <w:lvlJc w:val="left"/>
      <w:pPr>
        <w:ind w:left="2869" w:hanging="360"/>
      </w:pPr>
      <w:rPr>
        <w:rFonts w:ascii="Wingdings" w:hAnsi="Wingdings" w:hint="default"/>
      </w:rPr>
    </w:lvl>
    <w:lvl w:ilvl="3" w:tplc="986CCD00">
      <w:start w:val="1"/>
      <w:numFmt w:val="bullet"/>
      <w:lvlText w:val=""/>
      <w:lvlJc w:val="left"/>
      <w:pPr>
        <w:ind w:left="3589" w:hanging="360"/>
      </w:pPr>
      <w:rPr>
        <w:rFonts w:ascii="Symbol" w:hAnsi="Symbol" w:hint="default"/>
      </w:rPr>
    </w:lvl>
    <w:lvl w:ilvl="4" w:tplc="03DA047E">
      <w:start w:val="1"/>
      <w:numFmt w:val="bullet"/>
      <w:lvlText w:val="o"/>
      <w:lvlJc w:val="left"/>
      <w:pPr>
        <w:ind w:left="4309" w:hanging="360"/>
      </w:pPr>
      <w:rPr>
        <w:rFonts w:ascii="Courier New" w:hAnsi="Courier New" w:cs="Courier New" w:hint="default"/>
      </w:rPr>
    </w:lvl>
    <w:lvl w:ilvl="5" w:tplc="94CCBCCC">
      <w:start w:val="1"/>
      <w:numFmt w:val="bullet"/>
      <w:lvlText w:val=""/>
      <w:lvlJc w:val="left"/>
      <w:pPr>
        <w:ind w:left="5029" w:hanging="360"/>
      </w:pPr>
      <w:rPr>
        <w:rFonts w:ascii="Wingdings" w:hAnsi="Wingdings" w:hint="default"/>
      </w:rPr>
    </w:lvl>
    <w:lvl w:ilvl="6" w:tplc="92A2F9F6">
      <w:start w:val="1"/>
      <w:numFmt w:val="bullet"/>
      <w:lvlText w:val=""/>
      <w:lvlJc w:val="left"/>
      <w:pPr>
        <w:ind w:left="5749" w:hanging="360"/>
      </w:pPr>
      <w:rPr>
        <w:rFonts w:ascii="Symbol" w:hAnsi="Symbol" w:hint="default"/>
      </w:rPr>
    </w:lvl>
    <w:lvl w:ilvl="7" w:tplc="0C602658">
      <w:start w:val="1"/>
      <w:numFmt w:val="bullet"/>
      <w:lvlText w:val="o"/>
      <w:lvlJc w:val="left"/>
      <w:pPr>
        <w:ind w:left="6469" w:hanging="360"/>
      </w:pPr>
      <w:rPr>
        <w:rFonts w:ascii="Courier New" w:hAnsi="Courier New" w:cs="Courier New" w:hint="default"/>
      </w:rPr>
    </w:lvl>
    <w:lvl w:ilvl="8" w:tplc="4AE80568">
      <w:start w:val="1"/>
      <w:numFmt w:val="bullet"/>
      <w:lvlText w:val=""/>
      <w:lvlJc w:val="left"/>
      <w:pPr>
        <w:ind w:left="7189" w:hanging="360"/>
      </w:pPr>
      <w:rPr>
        <w:rFonts w:ascii="Wingdings" w:hAnsi="Wingdings" w:hint="default"/>
      </w:rPr>
    </w:lvl>
  </w:abstractNum>
  <w:abstractNum w:abstractNumId="3">
    <w:nsid w:val="127B2D42"/>
    <w:multiLevelType w:val="hybridMultilevel"/>
    <w:tmpl w:val="13B6701A"/>
    <w:lvl w:ilvl="0" w:tplc="4DE26716">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7D4C8C"/>
    <w:multiLevelType w:val="multilevel"/>
    <w:tmpl w:val="D14613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A5578B"/>
    <w:multiLevelType w:val="multilevel"/>
    <w:tmpl w:val="1398EC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BD39A8"/>
    <w:multiLevelType w:val="multilevel"/>
    <w:tmpl w:val="F4F87FEE"/>
    <w:lvl w:ilvl="0">
      <w:start w:val="1"/>
      <w:numFmt w:val="decimal"/>
      <w:lvlText w:val="%1."/>
      <w:lvlJc w:val="left"/>
      <w:pPr>
        <w:ind w:left="1070" w:hanging="360"/>
      </w:pPr>
      <w:rPr>
        <w:rFonts w:ascii="Times New Roman" w:eastAsia="Times New Roman" w:hAnsi="Times New Roman" w:cs="Times New Roman"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nsid w:val="35FC44FB"/>
    <w:multiLevelType w:val="multilevel"/>
    <w:tmpl w:val="129C6F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7E255D"/>
    <w:multiLevelType w:val="multilevel"/>
    <w:tmpl w:val="486CD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C20666"/>
    <w:multiLevelType w:val="hybridMultilevel"/>
    <w:tmpl w:val="61686C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4D3B17"/>
    <w:multiLevelType w:val="multilevel"/>
    <w:tmpl w:val="3D6261E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AF3DC3"/>
    <w:multiLevelType w:val="multilevel"/>
    <w:tmpl w:val="21C4CEDC"/>
    <w:lvl w:ilvl="0">
      <w:start w:val="1"/>
      <w:numFmt w:val="bullet"/>
      <w:lvlText w:val="-"/>
      <w:lvlJc w:val="left"/>
      <w:rPr>
        <w:rFonts w:ascii="Times New Roman" w:eastAsia="Times New Roman" w:hAnsi="Times New Roman" w:cs="Times New Roman"/>
        <w:b w:val="0"/>
        <w:bCs w:val="0"/>
        <w:i w:val="0"/>
        <w:iCs w:val="0"/>
        <w:smallCaps w:val="0"/>
        <w:strike w:val="0"/>
        <w:color w:val="25252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6702C3"/>
    <w:multiLevelType w:val="hybridMultilevel"/>
    <w:tmpl w:val="477A5F16"/>
    <w:lvl w:ilvl="0" w:tplc="0FA8070C">
      <w:start w:val="1"/>
      <w:numFmt w:val="bullet"/>
      <w:lvlText w:val="-"/>
      <w:lvlJc w:val="left"/>
      <w:pPr>
        <w:ind w:left="144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0CD4332"/>
    <w:multiLevelType w:val="hybridMultilevel"/>
    <w:tmpl w:val="9F8C2B14"/>
    <w:lvl w:ilvl="0" w:tplc="0FA8070C">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1"/>
  </w:num>
  <w:num w:numId="4">
    <w:abstractNumId w:val="8"/>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12"/>
  </w:num>
  <w:num w:numId="10">
    <w:abstractNumId w:val="13"/>
  </w:num>
  <w:num w:numId="11">
    <w:abstractNumId w:val="5"/>
  </w:num>
  <w:num w:numId="12">
    <w:abstractNumId w:val="7"/>
  </w:num>
  <w:num w:numId="13">
    <w:abstractNumId w:val="4"/>
  </w:num>
  <w:num w:numId="14">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83"/>
    <w:rsid w:val="00074446"/>
    <w:rsid w:val="000A235C"/>
    <w:rsid w:val="000D0003"/>
    <w:rsid w:val="00104D4D"/>
    <w:rsid w:val="00125887"/>
    <w:rsid w:val="00133FA7"/>
    <w:rsid w:val="00162D42"/>
    <w:rsid w:val="00180425"/>
    <w:rsid w:val="002C7A74"/>
    <w:rsid w:val="00314B4E"/>
    <w:rsid w:val="003542A8"/>
    <w:rsid w:val="00396127"/>
    <w:rsid w:val="00400BB0"/>
    <w:rsid w:val="004B0B83"/>
    <w:rsid w:val="0051054A"/>
    <w:rsid w:val="0055433C"/>
    <w:rsid w:val="00577D2A"/>
    <w:rsid w:val="005C74C7"/>
    <w:rsid w:val="006042EB"/>
    <w:rsid w:val="006076D3"/>
    <w:rsid w:val="00652B29"/>
    <w:rsid w:val="006949A6"/>
    <w:rsid w:val="006A679A"/>
    <w:rsid w:val="006E235B"/>
    <w:rsid w:val="006F797D"/>
    <w:rsid w:val="007932FD"/>
    <w:rsid w:val="00803683"/>
    <w:rsid w:val="00812A68"/>
    <w:rsid w:val="0082585F"/>
    <w:rsid w:val="00844947"/>
    <w:rsid w:val="0086674B"/>
    <w:rsid w:val="008F5256"/>
    <w:rsid w:val="009857F4"/>
    <w:rsid w:val="009D2F06"/>
    <w:rsid w:val="00A04043"/>
    <w:rsid w:val="00A258A1"/>
    <w:rsid w:val="00A425BA"/>
    <w:rsid w:val="00A5515C"/>
    <w:rsid w:val="00A61A20"/>
    <w:rsid w:val="00AF7407"/>
    <w:rsid w:val="00B05271"/>
    <w:rsid w:val="00B25771"/>
    <w:rsid w:val="00B47632"/>
    <w:rsid w:val="00B9291E"/>
    <w:rsid w:val="00BD2DDD"/>
    <w:rsid w:val="00C83710"/>
    <w:rsid w:val="00D00DBD"/>
    <w:rsid w:val="00D410D0"/>
    <w:rsid w:val="00D73DD3"/>
    <w:rsid w:val="00DA5E4E"/>
    <w:rsid w:val="00DD3509"/>
    <w:rsid w:val="00E045D6"/>
    <w:rsid w:val="00E350FF"/>
    <w:rsid w:val="00E73865"/>
    <w:rsid w:val="00EE0878"/>
    <w:rsid w:val="00F10C46"/>
    <w:rsid w:val="00F14FE1"/>
    <w:rsid w:val="00F97281"/>
    <w:rsid w:val="00F9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9F7BA-2EA1-4FDF-85AA-090DC16C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5D6"/>
  </w:style>
  <w:style w:type="paragraph" w:styleId="1">
    <w:name w:val="heading 1"/>
    <w:basedOn w:val="a"/>
    <w:next w:val="a"/>
    <w:link w:val="10"/>
    <w:uiPriority w:val="9"/>
    <w:qFormat/>
    <w:rsid w:val="0051054A"/>
    <w:pPr>
      <w:keepNext/>
      <w:keepLines/>
      <w:widowControl w:val="0"/>
      <w:spacing w:before="480" w:after="240" w:line="240" w:lineRule="auto"/>
      <w:jc w:val="center"/>
      <w:outlineLvl w:val="0"/>
    </w:pPr>
    <w:rPr>
      <w:rFonts w:ascii="Times New Roman" w:eastAsia="Times New Roman" w:hAnsi="Times New Roman" w:cs="Times New Roman"/>
      <w:b/>
      <w:bCs/>
      <w:sz w:val="28"/>
      <w:szCs w:val="28"/>
      <w:lang w:eastAsia="ru-RU" w:bidi="ru-RU"/>
    </w:rPr>
  </w:style>
  <w:style w:type="paragraph" w:styleId="2">
    <w:name w:val="heading 2"/>
    <w:basedOn w:val="a"/>
    <w:next w:val="a"/>
    <w:link w:val="20"/>
    <w:uiPriority w:val="9"/>
    <w:semiHidden/>
    <w:unhideWhenUsed/>
    <w:qFormat/>
    <w:rsid w:val="0051054A"/>
    <w:pPr>
      <w:keepNext/>
      <w:keepLines/>
      <w:spacing w:before="40" w:after="0"/>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semiHidden/>
    <w:unhideWhenUsed/>
    <w:qFormat/>
    <w:rsid w:val="0051054A"/>
    <w:pPr>
      <w:keepNext/>
      <w:keepLines/>
      <w:spacing w:before="40" w:after="0"/>
      <w:outlineLvl w:val="2"/>
    </w:pPr>
    <w:rPr>
      <w:rFonts w:ascii="Times New Roman" w:eastAsia="Times New Roman" w:hAnsi="Times New Roman" w:cs="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674B"/>
    <w:pPr>
      <w:ind w:left="720"/>
      <w:contextualSpacing/>
    </w:pPr>
  </w:style>
  <w:style w:type="paragraph" w:customStyle="1" w:styleId="Default">
    <w:name w:val="Default"/>
    <w:rsid w:val="00652B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4">
    <w:name w:val="Основной текст_"/>
    <w:basedOn w:val="a0"/>
    <w:link w:val="11"/>
    <w:rsid w:val="009D2F06"/>
    <w:rPr>
      <w:rFonts w:ascii="Times New Roman" w:eastAsia="Times New Roman" w:hAnsi="Times New Roman" w:cs="Times New Roman"/>
      <w:sz w:val="28"/>
      <w:szCs w:val="28"/>
    </w:rPr>
  </w:style>
  <w:style w:type="character" w:customStyle="1" w:styleId="21">
    <w:name w:val="Основной текст (2)_"/>
    <w:basedOn w:val="a0"/>
    <w:link w:val="22"/>
    <w:rsid w:val="009D2F06"/>
    <w:rPr>
      <w:rFonts w:ascii="Times New Roman" w:eastAsia="Times New Roman" w:hAnsi="Times New Roman" w:cs="Times New Roman"/>
    </w:rPr>
  </w:style>
  <w:style w:type="paragraph" w:customStyle="1" w:styleId="11">
    <w:name w:val="Основной текст1"/>
    <w:basedOn w:val="a"/>
    <w:link w:val="a4"/>
    <w:rsid w:val="009D2F06"/>
    <w:pPr>
      <w:widowControl w:val="0"/>
      <w:spacing w:after="0" w:line="360" w:lineRule="auto"/>
      <w:ind w:firstLine="400"/>
    </w:pPr>
    <w:rPr>
      <w:rFonts w:ascii="Times New Roman" w:eastAsia="Times New Roman" w:hAnsi="Times New Roman" w:cs="Times New Roman"/>
      <w:sz w:val="28"/>
      <w:szCs w:val="28"/>
    </w:rPr>
  </w:style>
  <w:style w:type="paragraph" w:customStyle="1" w:styleId="22">
    <w:name w:val="Основной текст (2)"/>
    <w:basedOn w:val="a"/>
    <w:link w:val="21"/>
    <w:rsid w:val="009D2F06"/>
    <w:pPr>
      <w:widowControl w:val="0"/>
      <w:spacing w:after="340" w:line="240" w:lineRule="auto"/>
      <w:ind w:left="5900"/>
      <w:jc w:val="right"/>
    </w:pPr>
    <w:rPr>
      <w:rFonts w:ascii="Times New Roman" w:eastAsia="Times New Roman" w:hAnsi="Times New Roman" w:cs="Times New Roman"/>
    </w:rPr>
  </w:style>
  <w:style w:type="paragraph" w:styleId="a5">
    <w:name w:val="Balloon Text"/>
    <w:basedOn w:val="a"/>
    <w:link w:val="a6"/>
    <w:uiPriority w:val="99"/>
    <w:semiHidden/>
    <w:unhideWhenUsed/>
    <w:rsid w:val="00162D4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62D42"/>
    <w:rPr>
      <w:rFonts w:ascii="Segoe UI" w:hAnsi="Segoe UI" w:cs="Segoe UI"/>
      <w:sz w:val="18"/>
      <w:szCs w:val="18"/>
    </w:rPr>
  </w:style>
  <w:style w:type="character" w:customStyle="1" w:styleId="10">
    <w:name w:val="Заголовок 1 Знак"/>
    <w:basedOn w:val="a0"/>
    <w:link w:val="1"/>
    <w:uiPriority w:val="9"/>
    <w:rsid w:val="0051054A"/>
    <w:rPr>
      <w:rFonts w:ascii="Times New Roman" w:eastAsia="Times New Roman" w:hAnsi="Times New Roman" w:cs="Times New Roman"/>
      <w:b/>
      <w:bCs/>
      <w:sz w:val="28"/>
      <w:szCs w:val="28"/>
      <w:lang w:eastAsia="ru-RU" w:bidi="ru-RU"/>
    </w:rPr>
  </w:style>
  <w:style w:type="paragraph" w:customStyle="1" w:styleId="210">
    <w:name w:val="Заголовок 21"/>
    <w:basedOn w:val="a"/>
    <w:next w:val="a"/>
    <w:uiPriority w:val="9"/>
    <w:unhideWhenUsed/>
    <w:qFormat/>
    <w:rsid w:val="0051054A"/>
    <w:pPr>
      <w:keepNext/>
      <w:keepLines/>
      <w:widowControl w:val="0"/>
      <w:spacing w:before="200" w:after="0" w:line="360" w:lineRule="auto"/>
      <w:jc w:val="center"/>
      <w:outlineLvl w:val="1"/>
    </w:pPr>
    <w:rPr>
      <w:rFonts w:ascii="Times New Roman" w:eastAsia="Times New Roman" w:hAnsi="Times New Roman" w:cs="Times New Roman"/>
      <w:b/>
      <w:bCs/>
      <w:sz w:val="28"/>
      <w:szCs w:val="26"/>
      <w:lang w:eastAsia="ru-RU" w:bidi="ru-RU"/>
    </w:rPr>
  </w:style>
  <w:style w:type="paragraph" w:customStyle="1" w:styleId="31">
    <w:name w:val="Заголовок 31"/>
    <w:basedOn w:val="a"/>
    <w:next w:val="a"/>
    <w:uiPriority w:val="9"/>
    <w:unhideWhenUsed/>
    <w:qFormat/>
    <w:rsid w:val="0051054A"/>
    <w:pPr>
      <w:keepNext/>
      <w:keepLines/>
      <w:widowControl w:val="0"/>
      <w:spacing w:before="200" w:after="0" w:line="240" w:lineRule="auto"/>
      <w:jc w:val="right"/>
      <w:outlineLvl w:val="2"/>
    </w:pPr>
    <w:rPr>
      <w:rFonts w:ascii="Times New Roman" w:eastAsia="Times New Roman" w:hAnsi="Times New Roman" w:cs="Times New Roman"/>
      <w:bCs/>
      <w:sz w:val="28"/>
      <w:szCs w:val="28"/>
      <w:lang w:eastAsia="ru-RU" w:bidi="ru-RU"/>
    </w:rPr>
  </w:style>
  <w:style w:type="numbering" w:customStyle="1" w:styleId="12">
    <w:name w:val="Нет списка1"/>
    <w:next w:val="a2"/>
    <w:uiPriority w:val="99"/>
    <w:semiHidden/>
    <w:unhideWhenUsed/>
    <w:rsid w:val="0051054A"/>
  </w:style>
  <w:style w:type="character" w:customStyle="1" w:styleId="13">
    <w:name w:val="Заголовок №1_"/>
    <w:basedOn w:val="a0"/>
    <w:link w:val="14"/>
    <w:rsid w:val="0051054A"/>
    <w:rPr>
      <w:rFonts w:ascii="Times New Roman" w:eastAsia="Times New Roman" w:hAnsi="Times New Roman" w:cs="Times New Roman"/>
      <w:b/>
      <w:bCs/>
      <w:sz w:val="28"/>
      <w:szCs w:val="28"/>
    </w:rPr>
  </w:style>
  <w:style w:type="paragraph" w:customStyle="1" w:styleId="14">
    <w:name w:val="Заголовок №1"/>
    <w:basedOn w:val="a"/>
    <w:link w:val="13"/>
    <w:rsid w:val="0051054A"/>
    <w:pPr>
      <w:widowControl w:val="0"/>
      <w:spacing w:after="120" w:line="360" w:lineRule="auto"/>
      <w:jc w:val="center"/>
      <w:outlineLvl w:val="0"/>
    </w:pPr>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51054A"/>
    <w:rPr>
      <w:rFonts w:ascii="Times New Roman" w:eastAsia="Times New Roman" w:hAnsi="Times New Roman" w:cs="Times New Roman"/>
      <w:b/>
      <w:bCs/>
      <w:sz w:val="28"/>
      <w:szCs w:val="26"/>
    </w:rPr>
  </w:style>
  <w:style w:type="character" w:customStyle="1" w:styleId="30">
    <w:name w:val="Заголовок 3 Знак"/>
    <w:basedOn w:val="a0"/>
    <w:link w:val="3"/>
    <w:uiPriority w:val="9"/>
    <w:rsid w:val="0051054A"/>
    <w:rPr>
      <w:rFonts w:ascii="Times New Roman" w:eastAsia="Times New Roman" w:hAnsi="Times New Roman" w:cs="Times New Roman"/>
      <w:bCs/>
      <w:sz w:val="28"/>
      <w:szCs w:val="28"/>
    </w:rPr>
  </w:style>
  <w:style w:type="character" w:customStyle="1" w:styleId="a7">
    <w:name w:val="Сноска_"/>
    <w:basedOn w:val="a0"/>
    <w:link w:val="a8"/>
    <w:rsid w:val="0051054A"/>
    <w:rPr>
      <w:rFonts w:ascii="Times New Roman" w:eastAsia="Times New Roman" w:hAnsi="Times New Roman" w:cs="Times New Roman"/>
      <w:sz w:val="20"/>
      <w:szCs w:val="20"/>
    </w:rPr>
  </w:style>
  <w:style w:type="character" w:customStyle="1" w:styleId="23">
    <w:name w:val="Колонтитул (2)_"/>
    <w:basedOn w:val="a0"/>
    <w:link w:val="24"/>
    <w:rsid w:val="0051054A"/>
    <w:rPr>
      <w:rFonts w:ascii="Times New Roman" w:eastAsia="Times New Roman" w:hAnsi="Times New Roman" w:cs="Times New Roman"/>
      <w:sz w:val="20"/>
      <w:szCs w:val="20"/>
    </w:rPr>
  </w:style>
  <w:style w:type="character" w:customStyle="1" w:styleId="a9">
    <w:name w:val="Подпись к таблице_"/>
    <w:basedOn w:val="a0"/>
    <w:link w:val="aa"/>
    <w:rsid w:val="0051054A"/>
    <w:rPr>
      <w:rFonts w:ascii="Times New Roman" w:eastAsia="Times New Roman" w:hAnsi="Times New Roman" w:cs="Times New Roman"/>
      <w:b/>
      <w:bCs/>
      <w:sz w:val="26"/>
      <w:szCs w:val="26"/>
    </w:rPr>
  </w:style>
  <w:style w:type="character" w:customStyle="1" w:styleId="ab">
    <w:name w:val="Другое_"/>
    <w:basedOn w:val="a0"/>
    <w:link w:val="ac"/>
    <w:rsid w:val="0051054A"/>
    <w:rPr>
      <w:rFonts w:ascii="Times New Roman" w:eastAsia="Times New Roman" w:hAnsi="Times New Roman" w:cs="Times New Roman"/>
      <w:sz w:val="26"/>
      <w:szCs w:val="26"/>
    </w:rPr>
  </w:style>
  <w:style w:type="paragraph" w:customStyle="1" w:styleId="a8">
    <w:name w:val="Сноска"/>
    <w:basedOn w:val="a"/>
    <w:link w:val="a7"/>
    <w:rsid w:val="0051054A"/>
    <w:pPr>
      <w:widowControl w:val="0"/>
      <w:spacing w:after="0" w:line="240" w:lineRule="auto"/>
      <w:ind w:firstLine="150"/>
    </w:pPr>
    <w:rPr>
      <w:rFonts w:ascii="Times New Roman" w:eastAsia="Times New Roman" w:hAnsi="Times New Roman" w:cs="Times New Roman"/>
      <w:sz w:val="20"/>
      <w:szCs w:val="20"/>
    </w:rPr>
  </w:style>
  <w:style w:type="paragraph" w:customStyle="1" w:styleId="24">
    <w:name w:val="Колонтитул (2)"/>
    <w:basedOn w:val="a"/>
    <w:link w:val="23"/>
    <w:rsid w:val="0051054A"/>
    <w:pPr>
      <w:widowControl w:val="0"/>
      <w:spacing w:after="0" w:line="240" w:lineRule="auto"/>
    </w:pPr>
    <w:rPr>
      <w:rFonts w:ascii="Times New Roman" w:eastAsia="Times New Roman" w:hAnsi="Times New Roman" w:cs="Times New Roman"/>
      <w:sz w:val="20"/>
      <w:szCs w:val="20"/>
    </w:rPr>
  </w:style>
  <w:style w:type="paragraph" w:customStyle="1" w:styleId="aa">
    <w:name w:val="Подпись к таблице"/>
    <w:basedOn w:val="a"/>
    <w:link w:val="a9"/>
    <w:rsid w:val="0051054A"/>
    <w:pPr>
      <w:widowControl w:val="0"/>
      <w:spacing w:after="0" w:line="240" w:lineRule="auto"/>
    </w:pPr>
    <w:rPr>
      <w:rFonts w:ascii="Times New Roman" w:eastAsia="Times New Roman" w:hAnsi="Times New Roman" w:cs="Times New Roman"/>
      <w:b/>
      <w:bCs/>
      <w:sz w:val="26"/>
      <w:szCs w:val="26"/>
    </w:rPr>
  </w:style>
  <w:style w:type="paragraph" w:customStyle="1" w:styleId="ac">
    <w:name w:val="Другое"/>
    <w:basedOn w:val="a"/>
    <w:link w:val="ab"/>
    <w:rsid w:val="0051054A"/>
    <w:pPr>
      <w:widowControl w:val="0"/>
      <w:spacing w:after="0" w:line="389" w:lineRule="auto"/>
      <w:ind w:firstLine="400"/>
    </w:pPr>
    <w:rPr>
      <w:rFonts w:ascii="Times New Roman" w:eastAsia="Times New Roman" w:hAnsi="Times New Roman" w:cs="Times New Roman"/>
      <w:sz w:val="26"/>
      <w:szCs w:val="26"/>
    </w:rPr>
  </w:style>
  <w:style w:type="character" w:customStyle="1" w:styleId="15">
    <w:name w:val="Гиперссылка1"/>
    <w:basedOn w:val="a0"/>
    <w:uiPriority w:val="99"/>
    <w:unhideWhenUsed/>
    <w:rsid w:val="0051054A"/>
    <w:rPr>
      <w:color w:val="0563C1"/>
      <w:u w:val="single"/>
    </w:rPr>
  </w:style>
  <w:style w:type="paragraph" w:styleId="ad">
    <w:name w:val="header"/>
    <w:basedOn w:val="a"/>
    <w:link w:val="ae"/>
    <w:uiPriority w:val="99"/>
    <w:unhideWhenUsed/>
    <w:rsid w:val="0051054A"/>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e">
    <w:name w:val="Верхний колонтитул Знак"/>
    <w:basedOn w:val="a0"/>
    <w:link w:val="ad"/>
    <w:uiPriority w:val="99"/>
    <w:rsid w:val="0051054A"/>
    <w:rPr>
      <w:rFonts w:ascii="Arial Unicode MS" w:eastAsia="Arial Unicode MS" w:hAnsi="Arial Unicode MS" w:cs="Arial Unicode MS"/>
      <w:color w:val="000000"/>
      <w:sz w:val="24"/>
      <w:szCs w:val="24"/>
      <w:lang w:eastAsia="ru-RU" w:bidi="ru-RU"/>
    </w:rPr>
  </w:style>
  <w:style w:type="paragraph" w:styleId="af">
    <w:name w:val="footer"/>
    <w:basedOn w:val="a"/>
    <w:link w:val="af0"/>
    <w:uiPriority w:val="99"/>
    <w:unhideWhenUsed/>
    <w:rsid w:val="0051054A"/>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f0">
    <w:name w:val="Нижний колонтитул Знак"/>
    <w:basedOn w:val="a0"/>
    <w:link w:val="af"/>
    <w:uiPriority w:val="99"/>
    <w:rsid w:val="0051054A"/>
    <w:rPr>
      <w:rFonts w:ascii="Arial Unicode MS" w:eastAsia="Arial Unicode MS" w:hAnsi="Arial Unicode MS" w:cs="Arial Unicode MS"/>
      <w:color w:val="000000"/>
      <w:sz w:val="24"/>
      <w:szCs w:val="24"/>
      <w:lang w:eastAsia="ru-RU" w:bidi="ru-RU"/>
    </w:rPr>
  </w:style>
  <w:style w:type="paragraph" w:customStyle="1" w:styleId="Standard">
    <w:name w:val="Standard"/>
    <w:uiPriority w:val="99"/>
    <w:rsid w:val="0051054A"/>
    <w:pPr>
      <w:spacing w:after="0" w:line="240" w:lineRule="auto"/>
    </w:pPr>
    <w:rPr>
      <w:rFonts w:ascii="Times New Roman" w:eastAsia="Times New Roman" w:hAnsi="Times New Roman" w:cs="Times New Roman"/>
      <w:sz w:val="20"/>
      <w:szCs w:val="20"/>
      <w:lang w:eastAsia="zh-CN"/>
    </w:rPr>
  </w:style>
  <w:style w:type="character" w:customStyle="1" w:styleId="16">
    <w:name w:val="Просмотренная гиперссылка1"/>
    <w:basedOn w:val="a0"/>
    <w:uiPriority w:val="99"/>
    <w:semiHidden/>
    <w:unhideWhenUsed/>
    <w:rsid w:val="0051054A"/>
    <w:rPr>
      <w:color w:val="954F72"/>
      <w:u w:val="single"/>
    </w:rPr>
  </w:style>
  <w:style w:type="paragraph" w:styleId="af1">
    <w:name w:val="No Spacing"/>
    <w:uiPriority w:val="99"/>
    <w:qFormat/>
    <w:rsid w:val="0051054A"/>
    <w:pPr>
      <w:spacing w:after="0" w:line="240" w:lineRule="auto"/>
    </w:pPr>
    <w:rPr>
      <w:rFonts w:ascii="Times New Roman" w:eastAsia="Times New Roman" w:hAnsi="Times New Roman" w:cs="Times New Roman"/>
      <w:sz w:val="24"/>
      <w:szCs w:val="24"/>
      <w:lang w:val="en-US"/>
    </w:rPr>
  </w:style>
  <w:style w:type="character" w:customStyle="1" w:styleId="211">
    <w:name w:val="Заголовок 2 Знак1"/>
    <w:basedOn w:val="a0"/>
    <w:uiPriority w:val="9"/>
    <w:semiHidden/>
    <w:rsid w:val="0051054A"/>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basedOn w:val="a0"/>
    <w:uiPriority w:val="9"/>
    <w:semiHidden/>
    <w:rsid w:val="0051054A"/>
    <w:rPr>
      <w:rFonts w:asciiTheme="majorHAnsi" w:eastAsiaTheme="majorEastAsia" w:hAnsiTheme="majorHAnsi" w:cstheme="majorBidi"/>
      <w:color w:val="243F60" w:themeColor="accent1" w:themeShade="7F"/>
      <w:sz w:val="24"/>
      <w:szCs w:val="24"/>
    </w:rPr>
  </w:style>
  <w:style w:type="character" w:styleId="af2">
    <w:name w:val="Hyperlink"/>
    <w:basedOn w:val="a0"/>
    <w:uiPriority w:val="99"/>
    <w:unhideWhenUsed/>
    <w:rsid w:val="0051054A"/>
    <w:rPr>
      <w:color w:val="0000FF" w:themeColor="hyperlink"/>
      <w:u w:val="single"/>
    </w:rPr>
  </w:style>
  <w:style w:type="character" w:styleId="af3">
    <w:name w:val="FollowedHyperlink"/>
    <w:basedOn w:val="a0"/>
    <w:uiPriority w:val="99"/>
    <w:semiHidden/>
    <w:unhideWhenUsed/>
    <w:rsid w:val="005105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246996">
      <w:bodyDiv w:val="1"/>
      <w:marLeft w:val="0"/>
      <w:marRight w:val="0"/>
      <w:marTop w:val="0"/>
      <w:marBottom w:val="0"/>
      <w:divBdr>
        <w:top w:val="none" w:sz="0" w:space="0" w:color="auto"/>
        <w:left w:val="none" w:sz="0" w:space="0" w:color="auto"/>
        <w:bottom w:val="none" w:sz="0" w:space="0" w:color="auto"/>
        <w:right w:val="none" w:sz="0" w:space="0" w:color="auto"/>
      </w:divBdr>
    </w:div>
    <w:div w:id="168532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mkvhava@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hava-r36.gosuslugi.ru/deyatelnost/napravleniya-deyatelnosti/obrazovanie/olimpiady-konkursy/vser-pr-konkurs-vospitatel-goda-rossi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A6188-8FBE-4B61-A636-C2C7EA4A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29</Pages>
  <Words>6878</Words>
  <Characters>39207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dc:creator>
  <cp:lastModifiedBy>Юлия</cp:lastModifiedBy>
  <cp:revision>31</cp:revision>
  <cp:lastPrinted>2024-03-11T12:06:00Z</cp:lastPrinted>
  <dcterms:created xsi:type="dcterms:W3CDTF">2024-03-11T06:35:00Z</dcterms:created>
  <dcterms:modified xsi:type="dcterms:W3CDTF">2024-03-14T12:39:00Z</dcterms:modified>
</cp:coreProperties>
</file>