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9B" w:rsidRPr="00D9179B" w:rsidRDefault="00D9179B" w:rsidP="00D917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17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ВОЗМОЖНОСТИ ПРИОБРЕТЕНИЯ ЗЕМЕЛЬНОЙ ДОЛИ, НАХОДЯЩЕЙСЯ В МУНИЦИПАЛЬНОЙ СОБСТВЕННОСТИ</w:t>
      </w:r>
    </w:p>
    <w:p w:rsidR="00D9179B" w:rsidRPr="00D9179B" w:rsidRDefault="00D9179B" w:rsidP="00303BC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ст. 12 ФЗ от 24.07.2002 г. № 101-ФЗ «Об обороте земель сельскохозяйственного назначения»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</w:t>
      </w:r>
      <w:r w:rsidRPr="00D9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намерении продать </w:t>
      </w:r>
      <w:r w:rsidRPr="0075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1/8 </w:t>
      </w:r>
      <w:r w:rsidRPr="00D9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Pr="0075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доли</w:t>
      </w:r>
      <w:r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праве общей долевой собственности на земельный участок, </w:t>
      </w:r>
      <w:r w:rsidRPr="008A46C3">
        <w:rPr>
          <w:rFonts w:ascii="Times New Roman" w:hAnsi="Times New Roman" w:cs="Times New Roman"/>
        </w:rPr>
        <w:t>категори</w:t>
      </w:r>
      <w:r>
        <w:rPr>
          <w:rFonts w:ascii="Times New Roman" w:hAnsi="Times New Roman" w:cs="Times New Roman"/>
        </w:rPr>
        <w:t>я</w:t>
      </w:r>
      <w:r w:rsidRPr="008A46C3">
        <w:rPr>
          <w:rFonts w:ascii="Times New Roman" w:hAnsi="Times New Roman" w:cs="Times New Roman"/>
        </w:rPr>
        <w:t xml:space="preserve"> земель - земли сельскохозяйственного назначения, </w:t>
      </w:r>
      <w:r w:rsidRPr="008A46C3">
        <w:rPr>
          <w:rFonts w:ascii="Times New Roman" w:eastAsia="Times New Roman" w:hAnsi="Times New Roman" w:cs="Times New Roman"/>
        </w:rPr>
        <w:t>разрешенное использование: д</w:t>
      </w:r>
      <w:r w:rsidRPr="007A6F20">
        <w:rPr>
          <w:rFonts w:ascii="Times New Roman" w:eastAsia="Times New Roman" w:hAnsi="Times New Roman" w:cs="Times New Roman"/>
        </w:rPr>
        <w:t>ля сельскохозяйственного производства</w:t>
      </w:r>
      <w:r w:rsidRPr="008A46C3">
        <w:rPr>
          <w:rFonts w:ascii="Times New Roman" w:eastAsia="Times New Roman" w:hAnsi="Times New Roman" w:cs="Times New Roman"/>
        </w:rPr>
        <w:t>, кадастровый номер земельного участка 36:07:7000002:43, общая площадь земельного</w:t>
      </w:r>
      <w:proofErr w:type="gramEnd"/>
      <w:r w:rsidRPr="008A46C3">
        <w:rPr>
          <w:rFonts w:ascii="Times New Roman" w:eastAsia="Times New Roman" w:hAnsi="Times New Roman" w:cs="Times New Roman"/>
        </w:rPr>
        <w:t xml:space="preserve"> участка</w:t>
      </w:r>
      <w:r w:rsidRPr="008A46C3">
        <w:rPr>
          <w:rFonts w:ascii="Times New Roman" w:hAnsi="Times New Roman" w:cs="Times New Roman"/>
        </w:rPr>
        <w:t xml:space="preserve"> 105 800 кв. м</w:t>
      </w:r>
      <w:r>
        <w:rPr>
          <w:rFonts w:ascii="Times New Roman" w:hAnsi="Times New Roman" w:cs="Times New Roman"/>
        </w:rPr>
        <w:t>.</w:t>
      </w:r>
      <w:r w:rsidRPr="008A46C3">
        <w:rPr>
          <w:rFonts w:ascii="Times New Roman" w:eastAsia="Times New Roman" w:hAnsi="Times New Roman" w:cs="Times New Roman"/>
        </w:rPr>
        <w:t xml:space="preserve"> </w:t>
      </w:r>
      <w:r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D9179B" w:rsidRPr="00D9179B" w:rsidRDefault="007515F1" w:rsidP="0030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ышеуказанная земельная доля принадлежит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району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ст.19 </w:t>
      </w:r>
      <w:r w:rsidR="00B826DB" w:rsidRP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826DB" w:rsidRP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826DB" w:rsidRP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 от 25.10.2001 N 136-ФЗ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 ст. 56 </w:t>
      </w:r>
      <w:r w:rsidR="00B826DB" w:rsidRP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826DB" w:rsidRP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826DB" w:rsidRP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заявления собственника земельной доли от 06.07.2022г. № МФЦ -03-09/2022-125409-1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79B" w:rsidRPr="00D9179B" w:rsidRDefault="00D9179B" w:rsidP="0030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Сельскохозяйственная организация или крестьянское (фермерское) хозяйство вправе приобрести земельную долю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земельной доли.</w:t>
      </w:r>
    </w:p>
    <w:p w:rsidR="00D9179B" w:rsidRPr="00D9179B" w:rsidRDefault="00303BCF" w:rsidP="0030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договора купли-продажи указанной доли сельскохозяйственным предприятиям или крестьянским (фермерским) хозяйствам, использующим земельный участок, находящийся в общей долевой собственности, необходимо в течение тридцати дней со дня опубликования извещения, обратиться с заявлением в администрацию </w:t>
      </w:r>
      <w:proofErr w:type="spellStart"/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Верхнехаявского</w:t>
      </w:r>
      <w:proofErr w:type="spellEnd"/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396110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 </w:t>
      </w:r>
      <w:proofErr w:type="spellStart"/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Верхнехавский</w:t>
      </w:r>
      <w:proofErr w:type="spellEnd"/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Верхняя </w:t>
      </w:r>
      <w:proofErr w:type="spellStart"/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50 лет Октября, дом 17 «а»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8 (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47343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826DB">
        <w:rPr>
          <w:rFonts w:ascii="Times New Roman" w:eastAsia="Times New Roman" w:hAnsi="Times New Roman" w:cs="Times New Roman"/>
          <w:sz w:val="24"/>
          <w:szCs w:val="24"/>
          <w:lang w:eastAsia="ru-RU"/>
        </w:rPr>
        <w:t>72598</w:t>
      </w:r>
      <w:r w:rsidR="00D9179B"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179B" w:rsidRPr="00D9179B" w:rsidRDefault="00D9179B" w:rsidP="00303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заявлением необходимо представить учредительные документы сельскохозяйственного предприятия или крестьянского (фермерского) хозяйства, </w:t>
      </w:r>
      <w:r w:rsidRPr="00D9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документы, подтверждающие право пользования земельным участком, находящимся в праве общей долевой собственности.</w:t>
      </w:r>
    </w:p>
    <w:p w:rsidR="00B7440E" w:rsidRDefault="00B7440E" w:rsidP="00303BCF">
      <w:pPr>
        <w:jc w:val="both"/>
      </w:pPr>
    </w:p>
    <w:sectPr w:rsidR="00B7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9B"/>
    <w:rsid w:val="00303BCF"/>
    <w:rsid w:val="007515F1"/>
    <w:rsid w:val="00B7440E"/>
    <w:rsid w:val="00B826DB"/>
    <w:rsid w:val="00D9179B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date">
    <w:name w:val="meta_date"/>
    <w:basedOn w:val="a0"/>
    <w:rsid w:val="00D9179B"/>
  </w:style>
  <w:style w:type="character" w:styleId="a3">
    <w:name w:val="Strong"/>
    <w:basedOn w:val="a0"/>
    <w:uiPriority w:val="22"/>
    <w:qFormat/>
    <w:rsid w:val="00D9179B"/>
    <w:rPr>
      <w:b/>
      <w:bCs/>
    </w:rPr>
  </w:style>
  <w:style w:type="paragraph" w:styleId="a4">
    <w:name w:val="Normal (Web)"/>
    <w:basedOn w:val="a"/>
    <w:uiPriority w:val="99"/>
    <w:semiHidden/>
    <w:unhideWhenUsed/>
    <w:rsid w:val="00D9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date">
    <w:name w:val="meta_date"/>
    <w:basedOn w:val="a0"/>
    <w:rsid w:val="00D9179B"/>
  </w:style>
  <w:style w:type="character" w:styleId="a3">
    <w:name w:val="Strong"/>
    <w:basedOn w:val="a0"/>
    <w:uiPriority w:val="22"/>
    <w:qFormat/>
    <w:rsid w:val="00D9179B"/>
    <w:rPr>
      <w:b/>
      <w:bCs/>
    </w:rPr>
  </w:style>
  <w:style w:type="paragraph" w:styleId="a4">
    <w:name w:val="Normal (Web)"/>
    <w:basedOn w:val="a"/>
    <w:uiPriority w:val="99"/>
    <w:semiHidden/>
    <w:unhideWhenUsed/>
    <w:rsid w:val="00D9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Людмила Борисовна</dc:creator>
  <cp:lastModifiedBy>Штанько Людмила Борисовна</cp:lastModifiedBy>
  <cp:revision>1</cp:revision>
  <cp:lastPrinted>2023-10-02T08:38:00Z</cp:lastPrinted>
  <dcterms:created xsi:type="dcterms:W3CDTF">2023-10-02T07:57:00Z</dcterms:created>
  <dcterms:modified xsi:type="dcterms:W3CDTF">2023-10-02T08:48:00Z</dcterms:modified>
</cp:coreProperties>
</file>