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FA" w:rsidRPr="003D5CFA" w:rsidRDefault="003D5CFA" w:rsidP="003D5CFA">
      <w:pPr>
        <w:pBdr>
          <w:bottom w:val="single" w:sz="6" w:space="1" w:color="auto"/>
        </w:pBdr>
        <w:spacing w:after="0" w:line="240" w:lineRule="auto"/>
        <w:jc w:val="center"/>
        <w:rPr>
          <w:rFonts w:ascii="Arial" w:eastAsia="Times New Roman" w:hAnsi="Arial" w:cs="Arial"/>
          <w:vanish/>
          <w:sz w:val="16"/>
          <w:szCs w:val="16"/>
          <w:lang w:eastAsia="ru-RU"/>
        </w:rPr>
      </w:pPr>
      <w:r w:rsidRPr="003D5CFA">
        <w:rPr>
          <w:rFonts w:ascii="Arial" w:eastAsia="Times New Roman" w:hAnsi="Arial" w:cs="Arial"/>
          <w:vanish/>
          <w:sz w:val="16"/>
          <w:szCs w:val="16"/>
          <w:lang w:eastAsia="ru-RU"/>
        </w:rPr>
        <w:t>Начало формы</w:t>
      </w:r>
    </w:p>
    <w:p w:rsidR="003D5CFA" w:rsidRPr="003D5CFA" w:rsidRDefault="003D5CFA" w:rsidP="003D5CFA">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bookmarkStart w:id="0" w:name="_GoBack"/>
      <w:bookmarkEnd w:id="0"/>
      <w:r w:rsidRPr="003D5CFA">
        <w:rPr>
          <w:rFonts w:ascii="Arial" w:eastAsia="Times New Roman" w:hAnsi="Arial" w:cs="Arial"/>
          <w:b/>
          <w:bCs/>
          <w:color w:val="2D2D2D"/>
          <w:spacing w:val="2"/>
          <w:kern w:val="36"/>
          <w:sz w:val="34"/>
          <w:szCs w:val="34"/>
          <w:lang w:eastAsia="ru-RU"/>
        </w:rPr>
        <w:t>Об утверждении Административного регламента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 (с изменениями на 13 марта 2019 года)</w:t>
      </w:r>
    </w:p>
    <w:p w:rsidR="003D5CFA" w:rsidRPr="003D5CFA" w:rsidRDefault="003D5CFA" w:rsidP="003D5CF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D5CFA">
        <w:rPr>
          <w:rFonts w:ascii="Arial" w:eastAsia="Times New Roman" w:hAnsi="Arial" w:cs="Arial"/>
          <w:color w:val="3C3C3C"/>
          <w:spacing w:val="2"/>
          <w:sz w:val="31"/>
          <w:szCs w:val="31"/>
          <w:lang w:eastAsia="ru-RU"/>
        </w:rPr>
        <w:br/>
        <w:t>ДЕПАРТАМЕНТ ОБРАЗОВАНИЯ, НАУКИ И МОЛОДЕЖНОЙ ПОЛИТИКИ ВОРОНЕЖСКОЙ ОБЛАСТИ</w:t>
      </w: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t>ПРИКАЗ</w:t>
      </w: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t>от 12 мая 2012 года N 462</w:t>
      </w: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t>Об утверждении Административного регламента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(с изменениями на 13 марта 2019 года)</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(в ред. </w:t>
      </w:r>
      <w:hyperlink r:id="rId6"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02.11.2012 N 1042</w:t>
        </w:r>
      </w:hyperlink>
      <w:r w:rsidRPr="003D5CFA">
        <w:rPr>
          <w:rFonts w:ascii="Arial" w:eastAsia="Times New Roman" w:hAnsi="Arial" w:cs="Arial"/>
          <w:color w:val="2D2D2D"/>
          <w:spacing w:val="2"/>
          <w:sz w:val="21"/>
          <w:szCs w:val="21"/>
          <w:lang w:eastAsia="ru-RU"/>
        </w:rPr>
        <w:t>, </w:t>
      </w:r>
      <w:hyperlink r:id="rId7" w:history="1">
        <w:r w:rsidRPr="003D5CFA">
          <w:rPr>
            <w:rFonts w:ascii="Times New Roman" w:eastAsia="Times New Roman" w:hAnsi="Times New Roman" w:cs="Times New Roman"/>
            <w:color w:val="00466E"/>
            <w:spacing w:val="2"/>
            <w:sz w:val="21"/>
            <w:szCs w:val="21"/>
            <w:u w:val="single"/>
            <w:lang w:eastAsia="ru-RU"/>
          </w:rPr>
          <w:t>от 28.05.2013 N 555</w:t>
        </w:r>
      </w:hyperlink>
      <w:r w:rsidRPr="003D5CFA">
        <w:rPr>
          <w:rFonts w:ascii="Arial" w:eastAsia="Times New Roman" w:hAnsi="Arial" w:cs="Arial"/>
          <w:color w:val="2D2D2D"/>
          <w:spacing w:val="2"/>
          <w:sz w:val="21"/>
          <w:szCs w:val="21"/>
          <w:lang w:eastAsia="ru-RU"/>
        </w:rPr>
        <w:t>, </w:t>
      </w:r>
      <w:hyperlink r:id="rId8" w:history="1">
        <w:r w:rsidRPr="003D5CFA">
          <w:rPr>
            <w:rFonts w:ascii="Times New Roman" w:eastAsia="Times New Roman" w:hAnsi="Times New Roman" w:cs="Times New Roman"/>
            <w:color w:val="00466E"/>
            <w:spacing w:val="2"/>
            <w:sz w:val="21"/>
            <w:szCs w:val="21"/>
            <w:u w:val="single"/>
            <w:lang w:eastAsia="ru-RU"/>
          </w:rPr>
          <w:t>от 28.12.2016 N 1579</w:t>
        </w:r>
      </w:hyperlink>
      <w:r w:rsidRPr="003D5CFA">
        <w:rPr>
          <w:rFonts w:ascii="Arial" w:eastAsia="Times New Roman" w:hAnsi="Arial" w:cs="Arial"/>
          <w:color w:val="2D2D2D"/>
          <w:spacing w:val="2"/>
          <w:sz w:val="21"/>
          <w:szCs w:val="21"/>
          <w:lang w:eastAsia="ru-RU"/>
        </w:rPr>
        <w:t>, </w:t>
      </w:r>
      <w:hyperlink r:id="rId9" w:history="1">
        <w:r w:rsidRPr="003D5CFA">
          <w:rPr>
            <w:rFonts w:ascii="Times New Roman" w:eastAsia="Times New Roman" w:hAnsi="Times New Roman" w:cs="Times New Roman"/>
            <w:color w:val="00466E"/>
            <w:spacing w:val="2"/>
            <w:sz w:val="21"/>
            <w:szCs w:val="21"/>
            <w:u w:val="single"/>
            <w:lang w:eastAsia="ru-RU"/>
          </w:rPr>
          <w:t>от 13.11.2017 N 1317</w:t>
        </w:r>
      </w:hyperlink>
      <w:r w:rsidRPr="003D5CFA">
        <w:rPr>
          <w:rFonts w:ascii="Arial" w:eastAsia="Times New Roman" w:hAnsi="Arial" w:cs="Arial"/>
          <w:color w:val="2D2D2D"/>
          <w:spacing w:val="2"/>
          <w:sz w:val="21"/>
          <w:szCs w:val="21"/>
          <w:lang w:eastAsia="ru-RU"/>
        </w:rPr>
        <w:t>, </w:t>
      </w:r>
      <w:hyperlink r:id="rId10" w:history="1">
        <w:r w:rsidRPr="003D5CFA">
          <w:rPr>
            <w:rFonts w:ascii="Times New Roman" w:eastAsia="Times New Roman" w:hAnsi="Times New Roman" w:cs="Times New Roman"/>
            <w:color w:val="00466E"/>
            <w:spacing w:val="2"/>
            <w:sz w:val="21"/>
            <w:szCs w:val="21"/>
            <w:u w:val="single"/>
            <w:lang w:eastAsia="ru-RU"/>
          </w:rPr>
          <w:t>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В соответствии с положениями </w:t>
      </w:r>
      <w:hyperlink r:id="rId11"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 "Об организации предоставления государственных и муниципальных услуг"</w:t>
        </w:r>
      </w:hyperlink>
      <w:r w:rsidRPr="003D5CFA">
        <w:rPr>
          <w:rFonts w:ascii="Arial" w:eastAsia="Times New Roman" w:hAnsi="Arial" w:cs="Arial"/>
          <w:color w:val="2D2D2D"/>
          <w:spacing w:val="2"/>
          <w:sz w:val="21"/>
          <w:szCs w:val="21"/>
          <w:lang w:eastAsia="ru-RU"/>
        </w:rPr>
        <w:t>, </w:t>
      </w:r>
      <w:hyperlink r:id="rId12" w:history="1">
        <w:r w:rsidRPr="003D5CFA">
          <w:rPr>
            <w:rFonts w:ascii="Times New Roman" w:eastAsia="Times New Roman" w:hAnsi="Times New Roman" w:cs="Times New Roman"/>
            <w:color w:val="00466E"/>
            <w:spacing w:val="2"/>
            <w:sz w:val="21"/>
            <w:szCs w:val="21"/>
            <w:u w:val="single"/>
            <w:lang w:eastAsia="ru-RU"/>
          </w:rPr>
          <w:t>Закона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w:t>
        </w:r>
      </w:hyperlink>
      <w:r w:rsidRPr="003D5CFA">
        <w:rPr>
          <w:rFonts w:ascii="Arial" w:eastAsia="Times New Roman" w:hAnsi="Arial" w:cs="Arial"/>
          <w:color w:val="2D2D2D"/>
          <w:spacing w:val="2"/>
          <w:sz w:val="21"/>
          <w:szCs w:val="21"/>
          <w:lang w:eastAsia="ru-RU"/>
        </w:rPr>
        <w:t>, </w:t>
      </w:r>
      <w:hyperlink r:id="rId13" w:history="1">
        <w:r w:rsidRPr="003D5CFA">
          <w:rPr>
            <w:rFonts w:ascii="Times New Roman" w:eastAsia="Times New Roman" w:hAnsi="Times New Roman" w:cs="Times New Roman"/>
            <w:color w:val="00466E"/>
            <w:spacing w:val="2"/>
            <w:sz w:val="21"/>
            <w:szCs w:val="21"/>
            <w:u w:val="single"/>
            <w:lang w:eastAsia="ru-RU"/>
          </w:rPr>
          <w:t>Закона Воронежской области от 22.12.2005 N 83-ОЗ "О размере и порядке выплаты денежных средств на содержание подопечных детей в семьях опекунов (попечителей)"</w:t>
        </w:r>
      </w:hyperlink>
      <w:r w:rsidRPr="003D5CFA">
        <w:rPr>
          <w:rFonts w:ascii="Arial" w:eastAsia="Times New Roman" w:hAnsi="Arial" w:cs="Arial"/>
          <w:color w:val="2D2D2D"/>
          <w:spacing w:val="2"/>
          <w:sz w:val="21"/>
          <w:szCs w:val="21"/>
          <w:lang w:eastAsia="ru-RU"/>
        </w:rPr>
        <w:t> приказываю:</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 Утвердить прилагаемый Административный регламент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 (далее - Административный регламент).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2. Рекомендовать органам местного самоуправления муниципальных районов (городских округов) принять меры по обеспечению предоставления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 в соответствии с данным Регламентом.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 Отделу охраны прав детей-сирот и детей с ограниченными возможностями здоровья (Бессолицын):</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3.1. Обеспечить размещение утвержденного административного регламента на портале департамента образования, науки и молодежной политики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3.2. Направить данный приказ в органы местного самоуправления муниципальных районов (городских округов).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 Настоящий приказ вступает в силу по истечении 10 дней со дня его официального опубликования.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 Контроль за выполнением настоящего приказа возложить на первого заместителя руководителя департамента Иванову Г.П.</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5 в ред. </w:t>
      </w:r>
      <w:hyperlink r:id="rId14"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Руководитель департамента</w:t>
      </w:r>
      <w:r w:rsidRPr="003D5CFA">
        <w:rPr>
          <w:rFonts w:ascii="Arial" w:eastAsia="Times New Roman" w:hAnsi="Arial" w:cs="Arial"/>
          <w:color w:val="2D2D2D"/>
          <w:spacing w:val="2"/>
          <w:sz w:val="21"/>
          <w:szCs w:val="21"/>
          <w:lang w:eastAsia="ru-RU"/>
        </w:rPr>
        <w:br/>
        <w:t>О.Н.МОСОЛОВ</w:t>
      </w:r>
    </w:p>
    <w:p w:rsidR="003D5CFA" w:rsidRPr="003D5CFA" w:rsidRDefault="003D5CFA" w:rsidP="003D5CFA">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t>АДМИНИСТРАТИВНЫЙ РЕГЛАМЕНТ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(в ред. </w:t>
      </w:r>
      <w:hyperlink r:id="rId15"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02.11.2012 N 1042</w:t>
        </w:r>
      </w:hyperlink>
      <w:r w:rsidRPr="003D5CFA">
        <w:rPr>
          <w:rFonts w:ascii="Arial" w:eastAsia="Times New Roman" w:hAnsi="Arial" w:cs="Arial"/>
          <w:color w:val="2D2D2D"/>
          <w:spacing w:val="2"/>
          <w:sz w:val="21"/>
          <w:szCs w:val="21"/>
          <w:lang w:eastAsia="ru-RU"/>
        </w:rPr>
        <w:t>, </w:t>
      </w:r>
      <w:hyperlink r:id="rId16" w:history="1">
        <w:r w:rsidRPr="003D5CFA">
          <w:rPr>
            <w:rFonts w:ascii="Times New Roman" w:eastAsia="Times New Roman" w:hAnsi="Times New Roman" w:cs="Times New Roman"/>
            <w:color w:val="00466E"/>
            <w:spacing w:val="2"/>
            <w:sz w:val="21"/>
            <w:szCs w:val="21"/>
            <w:u w:val="single"/>
            <w:lang w:eastAsia="ru-RU"/>
          </w:rPr>
          <w:t>от 28.05.2013 N 555</w:t>
        </w:r>
      </w:hyperlink>
      <w:r w:rsidRPr="003D5CFA">
        <w:rPr>
          <w:rFonts w:ascii="Arial" w:eastAsia="Times New Roman" w:hAnsi="Arial" w:cs="Arial"/>
          <w:color w:val="2D2D2D"/>
          <w:spacing w:val="2"/>
          <w:sz w:val="21"/>
          <w:szCs w:val="21"/>
          <w:lang w:eastAsia="ru-RU"/>
        </w:rPr>
        <w:t>, </w:t>
      </w:r>
      <w:hyperlink r:id="rId17" w:history="1">
        <w:r w:rsidRPr="003D5CFA">
          <w:rPr>
            <w:rFonts w:ascii="Times New Roman" w:eastAsia="Times New Roman" w:hAnsi="Times New Roman" w:cs="Times New Roman"/>
            <w:color w:val="00466E"/>
            <w:spacing w:val="2"/>
            <w:sz w:val="21"/>
            <w:szCs w:val="21"/>
            <w:u w:val="single"/>
            <w:lang w:eastAsia="ru-RU"/>
          </w:rPr>
          <w:t>от 28.12.2016 N 1579</w:t>
        </w:r>
      </w:hyperlink>
      <w:r w:rsidRPr="003D5CFA">
        <w:rPr>
          <w:rFonts w:ascii="Arial" w:eastAsia="Times New Roman" w:hAnsi="Arial" w:cs="Arial"/>
          <w:color w:val="2D2D2D"/>
          <w:spacing w:val="2"/>
          <w:sz w:val="21"/>
          <w:szCs w:val="21"/>
          <w:lang w:eastAsia="ru-RU"/>
        </w:rPr>
        <w:t>, </w:t>
      </w:r>
      <w:hyperlink r:id="rId18" w:history="1">
        <w:r w:rsidRPr="003D5CFA">
          <w:rPr>
            <w:rFonts w:ascii="Times New Roman" w:eastAsia="Times New Roman" w:hAnsi="Times New Roman" w:cs="Times New Roman"/>
            <w:color w:val="00466E"/>
            <w:spacing w:val="2"/>
            <w:sz w:val="21"/>
            <w:szCs w:val="21"/>
            <w:u w:val="single"/>
            <w:lang w:eastAsia="ru-RU"/>
          </w:rPr>
          <w:t>от 13.11.2017 N 1317</w:t>
        </w:r>
      </w:hyperlink>
      <w:r w:rsidRPr="003D5CFA">
        <w:rPr>
          <w:rFonts w:ascii="Arial" w:eastAsia="Times New Roman" w:hAnsi="Arial" w:cs="Arial"/>
          <w:color w:val="2D2D2D"/>
          <w:spacing w:val="2"/>
          <w:sz w:val="21"/>
          <w:szCs w:val="21"/>
          <w:lang w:eastAsia="ru-RU"/>
        </w:rPr>
        <w:t>, </w:t>
      </w:r>
      <w:hyperlink r:id="rId19" w:history="1">
        <w:r w:rsidRPr="003D5CFA">
          <w:rPr>
            <w:rFonts w:ascii="Times New Roman" w:eastAsia="Times New Roman" w:hAnsi="Times New Roman" w:cs="Times New Roman"/>
            <w:color w:val="00466E"/>
            <w:spacing w:val="2"/>
            <w:sz w:val="21"/>
            <w:szCs w:val="21"/>
            <w:u w:val="single"/>
            <w:lang w:eastAsia="ru-RU"/>
          </w:rPr>
          <w:t>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I. Общие положения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1.1. Предмет регулирования административного регламента: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Настоящий Административный регламент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 (далее - административный регламент) регулирует отношения, возникающие между органами местного самоуправления муниципальных районов и городских округов Воронежской области,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(далее - органы местного самоуправления), и заявителями, а также устанавливает сроки и последовательность административных процедур (действий) при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1.2. Описание заявителей, имеющих право в соответствии с законодательством Российской Федерации и Воронежской области либо в силу наделения их гражданами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при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Заявителями на предоставление государственной услуги являются граждане, являющиеся опекунами или попечителями, приемными родителями в отношении несовершеннолетних лиц (далее - заявители).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1.3. Требования к порядку информирования о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1.3.1. Информация о месте нахождения и графике работы органов местного самоуправления, предоставляющих государственную услугу, их справочные телефоны, адреса электронной почты приведены в приложении N 1 к административному регламенту и размещается на официальных сайтах органов местного самоуправления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При предоставлении государственной услуги органы местного самоуправления осуществляют взаимодействие с казенным учреждением Воронежской области "Управление социальной защиты населения Воронежской области" и его филиалами.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Информация о месте нахождения и графике работы, справочные телефоны, адреса электронной почты казенного учреждения Воронежской области "Управление социальной защиты населения Воронежской области" и его филиалов приведены в приложении N 6 к административному регламенту.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Праздничные дни, а также продолжительность рабочего времени в предпраздничные дни в органах местного самоуправления, предоставляющих государственную услугу, устанавливаются в соответствии с действующим законодательством.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1.3.2. Способы получения информации об органах местного самоуправления, обращение в которые необходимо для получения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непосредственно в органе местного самоуправления, его структурном подразделении;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 с использованием средств телефонной связи, средств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посредством размещения в информационно-телекоммуникационных сетях общего пользования, публикации в средствах массовой информации.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Заявитель вправе получить устную информацию, в том числе по телефону.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Консультации предоставляются по следующим вопросам: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 перечне документов, необходимых для получения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об адресах иных организаций, участвующих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 времени приема и выдачи документов;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 порядке обжалования действий или бездействия должностных лиц в ходе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При устном обращении граждан специалист органа местного самоуправления, осуществляющий прием и консультирование, в пределах своей компетенции дает ответ самостоятельно.</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Если специалист органа местного самоуправления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изложить суть обращения в письменной форме;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назначить другое удобное для посетителя время для консультации.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Места для информирования заявителей, получения информации и заполнения необходимых документов должны быть оборудованы информационными стендами, на которых размещается визуальная и текстовая информация.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На информационных стендах в помещении, предназначенном для приема документов, размещается следующая информация: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извлечения из законодательных и иных нормативных правовых актов, содержащих нормы, регулирующие деятельность по оказанию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извлечения из текста настоящего Административного регламента с приложениями;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перечень документов, необходимых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(в ред. </w:t>
      </w:r>
      <w:hyperlink r:id="rId20"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образцы оформления документов, необходимых для предоставления услуги, и требования к ним;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основания отказа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порядок обжалования решений, действий или бездействия должностных лиц;</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номера телефонов, факсов, адреса официальных сайтов, электронной почты органов, предоставляющих государственную услугу;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режим работы органов, предоставляющих государственную услугу;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графики личного приема граждан уполномоченными должностными лицами.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На Едином портале государственных и муниципальных услуг (функций), портале Воронежской области в сети Интернет размещается следующая информация: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21"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номера телефонов и факса, график работы, адрес электронной почты;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текст утвержденного административного регламента;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необходимая оперативная информация о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При изменении информации о предоставлении государственной услуги осуществляется ее периодическое обновление.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Основными требованиями к информированию заявителей о государственной услуге являются: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актуальность;</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своевременность;</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четкость в изложении информации;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г) полнота консультирования;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д) наглядность форм подачи материала;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е) удобство и доступность.</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II. Стандарт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 Наименование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2.2. Наименование органа, предоставляющего государственную услугу: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2.2.1. Предоставление государственной услуги осуществляют органы местного самоуправления муниципальных районов и городских округов Воронежской области,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лиц (приложение N 1).</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2.2.2. В целях получения сведений о прекращении выплаты ежемесячного пособия на ребенка органы местного самоуправления осуществляют взаимодействие с казенным учреждением Воронежской области "Управление социальной защиты населения Воронежской области" и его филиалами (приложение N 3).</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2.2.3. Органы местного самоуправления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услуг, включенных в перечень, утвержденный правительством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2.3. Результат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Результатом предоставления государственной услуги является решение органа местного самоуправления о назначении и выплате (либо об отказе назначения выплаты) денежных средств на содержание подопечного ребенка - в форме постановления или распоряжения (приложение N 4).</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Юридическими фактами, которыми заканчивается предоставление государственной услуги, является выдача или направление заявителю постановления или распоряжения органа местного самоуправления о назначении и выплате (либо об отказе назначения выплаты)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2.3 в ред. </w:t>
      </w:r>
      <w:hyperlink r:id="rId22"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2.4. Срок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2.4.1. Срок предоставление государственной услуги составляет 15 дней со дня представления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2.4.2. Прием и регистрация заявления производятся в течение 15 минут в день обращения.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2.4.3. Принятие органом местного самоуправления решения о назначении денежных средств на содержание подопечного ребенка или мотивированный отказ в его назначении принимается в течение 12 дней со дня подачи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2.4.4. Выдача (направление) постановления органа местного самоуправления о назначении и выплате денежных средств на содержание подопечного или мотивированного отказа в его назначении осуществляется в течение 2 дней со дня его подписания руководителем органа опеки и попечительства;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2.4.5. Подготовка финансовой заявки на денежные средства в департамент образования, науки и молодежной политики Воронежской области, выплата денежных средств на содержание подопечного ребенка - в течение 10 дней со дня принятия решения органа опеки и попечительства.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2.5. Предоставление государственной услуги "Назначение и выплата денежных средств на содержание подопечного ребенка в семьях опекунов (попечителей) и приемных семьях в порядке и размере, установленных законом Воронежской области" осуществляется в соответствии с:</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3" w:history="1">
        <w:r w:rsidRPr="003D5CFA">
          <w:rPr>
            <w:rFonts w:ascii="Times New Roman" w:eastAsia="Times New Roman" w:hAnsi="Times New Roman" w:cs="Times New Roman"/>
            <w:color w:val="00466E"/>
            <w:spacing w:val="2"/>
            <w:sz w:val="21"/>
            <w:szCs w:val="21"/>
            <w:u w:val="single"/>
            <w:lang w:eastAsia="ru-RU"/>
          </w:rPr>
          <w:t>Семейным кодексом Российской Федерации от 29 декабря 1995 года N 223-ФЗ</w:t>
        </w:r>
      </w:hyperlink>
      <w:r w:rsidRPr="003D5CFA">
        <w:rPr>
          <w:rFonts w:ascii="Arial" w:eastAsia="Times New Roman" w:hAnsi="Arial" w:cs="Arial"/>
          <w:color w:val="2D2D2D"/>
          <w:spacing w:val="2"/>
          <w:sz w:val="21"/>
          <w:szCs w:val="21"/>
          <w:lang w:eastAsia="ru-RU"/>
        </w:rPr>
        <w:t> ("Российская газета", 27 января 1996 года, N 17);</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4" w:history="1">
        <w:r w:rsidRPr="003D5CFA">
          <w:rPr>
            <w:rFonts w:ascii="Times New Roman" w:eastAsia="Times New Roman" w:hAnsi="Times New Roman" w:cs="Times New Roman"/>
            <w:color w:val="00466E"/>
            <w:spacing w:val="2"/>
            <w:sz w:val="21"/>
            <w:szCs w:val="21"/>
            <w:u w:val="single"/>
            <w:lang w:eastAsia="ru-RU"/>
          </w:rPr>
          <w:t>Гражданским кодексом Российской Федерации</w:t>
        </w:r>
      </w:hyperlink>
      <w:r w:rsidRPr="003D5CFA">
        <w:rPr>
          <w:rFonts w:ascii="Arial" w:eastAsia="Times New Roman" w:hAnsi="Arial" w:cs="Arial"/>
          <w:color w:val="2D2D2D"/>
          <w:spacing w:val="2"/>
          <w:sz w:val="21"/>
          <w:szCs w:val="21"/>
          <w:lang w:eastAsia="ru-RU"/>
        </w:rPr>
        <w:t> (часть первая) от 30.11.1994 N 51-ФЗ ("Собрание законодательства Российской Федерации", 1994, N 32, ст. 3301);</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5" w:history="1">
        <w:r w:rsidRPr="003D5CFA">
          <w:rPr>
            <w:rFonts w:ascii="Times New Roman" w:eastAsia="Times New Roman" w:hAnsi="Times New Roman" w:cs="Times New Roman"/>
            <w:color w:val="00466E"/>
            <w:spacing w:val="2"/>
            <w:sz w:val="21"/>
            <w:szCs w:val="21"/>
            <w:u w:val="single"/>
            <w:lang w:eastAsia="ru-RU"/>
          </w:rPr>
          <w:t>Федеральным законом от 27.07.2010 N 210-ФЗ "Об организации предоставления государственных и муниципальных услуг"</w:t>
        </w:r>
      </w:hyperlink>
      <w:r w:rsidRPr="003D5CFA">
        <w:rPr>
          <w:rFonts w:ascii="Arial" w:eastAsia="Times New Roman" w:hAnsi="Arial" w:cs="Arial"/>
          <w:color w:val="2D2D2D"/>
          <w:spacing w:val="2"/>
          <w:sz w:val="21"/>
          <w:szCs w:val="21"/>
          <w:lang w:eastAsia="ru-RU"/>
        </w:rPr>
        <w:t> ("Собрание законодательства Российской Федерации", 2010, N 31, ст. 4179);</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6" w:history="1">
        <w:r w:rsidRPr="003D5CFA">
          <w:rPr>
            <w:rFonts w:ascii="Times New Roman" w:eastAsia="Times New Roman" w:hAnsi="Times New Roman" w:cs="Times New Roman"/>
            <w:color w:val="00466E"/>
            <w:spacing w:val="2"/>
            <w:sz w:val="21"/>
            <w:szCs w:val="21"/>
            <w:u w:val="single"/>
            <w:lang w:eastAsia="ru-RU"/>
          </w:rPr>
          <w:t>Федеральным законом от 24.04.2008 N 48-ФЗ "Об опеке и попечительстве"</w:t>
        </w:r>
      </w:hyperlink>
      <w:r w:rsidRPr="003D5CFA">
        <w:rPr>
          <w:rFonts w:ascii="Arial" w:eastAsia="Times New Roman" w:hAnsi="Arial" w:cs="Arial"/>
          <w:color w:val="2D2D2D"/>
          <w:spacing w:val="2"/>
          <w:sz w:val="21"/>
          <w:szCs w:val="21"/>
          <w:lang w:eastAsia="ru-RU"/>
        </w:rPr>
        <w:t> ("Собрание законодательства Российской Федерации", 2008, N 17, ст. 1755);</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7" w:history="1">
        <w:r w:rsidRPr="003D5CFA">
          <w:rPr>
            <w:rFonts w:ascii="Times New Roman" w:eastAsia="Times New Roman" w:hAnsi="Times New Roman" w:cs="Times New Roman"/>
            <w:color w:val="00466E"/>
            <w:spacing w:val="2"/>
            <w:sz w:val="21"/>
            <w:szCs w:val="21"/>
            <w:u w:val="single"/>
            <w:lang w:eastAsia="ru-RU"/>
          </w:rPr>
          <w:t>Законом Воронежской области от 22.12.2005 N 83-ОЗ "О размере и порядке выплаты денежных средств на содержание подопечных детей в семьях опекунов (попечителей)"</w:t>
        </w:r>
      </w:hyperlink>
      <w:r w:rsidRPr="003D5CFA">
        <w:rPr>
          <w:rFonts w:ascii="Arial" w:eastAsia="Times New Roman" w:hAnsi="Arial" w:cs="Arial"/>
          <w:color w:val="2D2D2D"/>
          <w:spacing w:val="2"/>
          <w:sz w:val="21"/>
          <w:szCs w:val="21"/>
          <w:lang w:eastAsia="ru-RU"/>
        </w:rPr>
        <w:t>("Собрание законодательства Российской Федерации", 2005, N, ст.);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8" w:history="1">
        <w:r w:rsidRPr="003D5CFA">
          <w:rPr>
            <w:rFonts w:ascii="Times New Roman" w:eastAsia="Times New Roman" w:hAnsi="Times New Roman" w:cs="Times New Roman"/>
            <w:color w:val="00466E"/>
            <w:spacing w:val="2"/>
            <w:sz w:val="21"/>
            <w:szCs w:val="21"/>
            <w:u w:val="single"/>
            <w:lang w:eastAsia="ru-RU"/>
          </w:rPr>
          <w:t xml:space="preserve">Законом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w:t>
        </w:r>
        <w:r w:rsidRPr="003D5CFA">
          <w:rPr>
            <w:rFonts w:ascii="Times New Roman" w:eastAsia="Times New Roman" w:hAnsi="Times New Roman" w:cs="Times New Roman"/>
            <w:color w:val="00466E"/>
            <w:spacing w:val="2"/>
            <w:sz w:val="21"/>
            <w:szCs w:val="21"/>
            <w:u w:val="single"/>
            <w:lang w:eastAsia="ru-RU"/>
          </w:rPr>
          <w:lastRenderedPageBreak/>
          <w:t>государственными полномочиями Воронежской области по организации и осуществлению деятельности по опеке и попечительству"</w:t>
        </w:r>
      </w:hyperlink>
      <w:r w:rsidRPr="003D5CFA">
        <w:rPr>
          <w:rFonts w:ascii="Arial" w:eastAsia="Times New Roman" w:hAnsi="Arial" w:cs="Arial"/>
          <w:color w:val="2D2D2D"/>
          <w:spacing w:val="2"/>
          <w:sz w:val="21"/>
          <w:szCs w:val="21"/>
          <w:lang w:eastAsia="ru-RU"/>
        </w:rPr>
        <w:t> ("Молодой коммунар", 2007, 27 ноября);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29" w:history="1">
        <w:r w:rsidRPr="003D5CFA">
          <w:rPr>
            <w:rFonts w:ascii="Times New Roman" w:eastAsia="Times New Roman" w:hAnsi="Times New Roman" w:cs="Times New Roman"/>
            <w:color w:val="00466E"/>
            <w:spacing w:val="2"/>
            <w:sz w:val="21"/>
            <w:szCs w:val="21"/>
            <w:u w:val="single"/>
            <w:lang w:eastAsia="ru-RU"/>
          </w:rPr>
          <w:t>Законом Воронежской области от 05.12.2007 N 151-ОЗ "Об организации и осуществлении деятельности по опеке и попечительству в Воронежской области"</w:t>
        </w:r>
      </w:hyperlink>
      <w:r w:rsidRPr="003D5CFA">
        <w:rPr>
          <w:rFonts w:ascii="Arial" w:eastAsia="Times New Roman" w:hAnsi="Arial" w:cs="Arial"/>
          <w:color w:val="2D2D2D"/>
          <w:spacing w:val="2"/>
          <w:sz w:val="21"/>
          <w:szCs w:val="21"/>
          <w:lang w:eastAsia="ru-RU"/>
        </w:rPr>
        <w:t> ("Молодой коммунар", 2007, 15 декабря);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30" w:history="1">
        <w:r w:rsidRPr="003D5CFA">
          <w:rPr>
            <w:rFonts w:ascii="Times New Roman" w:eastAsia="Times New Roman" w:hAnsi="Times New Roman" w:cs="Times New Roman"/>
            <w:color w:val="00466E"/>
            <w:spacing w:val="2"/>
            <w:sz w:val="21"/>
            <w:szCs w:val="21"/>
            <w:u w:val="single"/>
            <w:lang w:eastAsia="ru-RU"/>
          </w:rPr>
          <w:t>Законом Воронежской области от 27.10.2006 N 93-ОЗ "О приемной семье в Воронежской области"</w:t>
        </w:r>
      </w:hyperlink>
      <w:r w:rsidRPr="003D5CFA">
        <w:rPr>
          <w:rFonts w:ascii="Arial" w:eastAsia="Times New Roman" w:hAnsi="Arial" w:cs="Arial"/>
          <w:color w:val="2D2D2D"/>
          <w:spacing w:val="2"/>
          <w:sz w:val="21"/>
          <w:szCs w:val="21"/>
          <w:lang w:eastAsia="ru-RU"/>
        </w:rPr>
        <w:t> (с изменениями в ред. </w:t>
      </w:r>
      <w:hyperlink r:id="rId31" w:history="1">
        <w:r w:rsidRPr="003D5CFA">
          <w:rPr>
            <w:rFonts w:ascii="Times New Roman" w:eastAsia="Times New Roman" w:hAnsi="Times New Roman" w:cs="Times New Roman"/>
            <w:color w:val="00466E"/>
            <w:spacing w:val="2"/>
            <w:sz w:val="21"/>
            <w:szCs w:val="21"/>
            <w:u w:val="single"/>
            <w:lang w:eastAsia="ru-RU"/>
          </w:rPr>
          <w:t>от 04.06.2008 N 38-ОЗ</w:t>
        </w:r>
      </w:hyperlink>
      <w:r w:rsidRPr="003D5CFA">
        <w:rPr>
          <w:rFonts w:ascii="Arial" w:eastAsia="Times New Roman" w:hAnsi="Arial" w:cs="Arial"/>
          <w:color w:val="2D2D2D"/>
          <w:spacing w:val="2"/>
          <w:sz w:val="21"/>
          <w:szCs w:val="21"/>
          <w:lang w:eastAsia="ru-RU"/>
        </w:rPr>
        <w:t>) ("Молодой коммунар", N 123, 03.11.2006);</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w:t>
      </w:r>
      <w:hyperlink r:id="rId32" w:history="1">
        <w:r w:rsidRPr="003D5CFA">
          <w:rPr>
            <w:rFonts w:ascii="Times New Roman" w:eastAsia="Times New Roman" w:hAnsi="Times New Roman" w:cs="Times New Roman"/>
            <w:color w:val="00466E"/>
            <w:spacing w:val="2"/>
            <w:sz w:val="21"/>
            <w:szCs w:val="21"/>
            <w:u w:val="single"/>
            <w:lang w:eastAsia="ru-RU"/>
          </w:rPr>
          <w:t>постановлением правительства Воронежской области от 13.03.2013 N 191 "Об утверждении Положения о департаменте образования, науки и молодежной политики Воронежской области"</w:t>
        </w:r>
      </w:hyperlink>
      <w:r w:rsidRPr="003D5CFA">
        <w:rPr>
          <w:rFonts w:ascii="Arial" w:eastAsia="Times New Roman" w:hAnsi="Arial" w:cs="Arial"/>
          <w:color w:val="2D2D2D"/>
          <w:spacing w:val="2"/>
          <w:sz w:val="21"/>
          <w:szCs w:val="21"/>
          <w:lang w:eastAsia="ru-RU"/>
        </w:rPr>
        <w:t>("Собрание законодательства Воронежской области", 2013, N 8);</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33"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иными нормативными правовыми актами Российской Федерации и Воронежской области, регламентирующими правоотношения в сфере опеки и попечительства в отношении несовершеннолетних граждан.</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2.6.1. Исчерпывающий перечень документов, подлежащих представлению заявителем: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 заявление о назначении и выплате денежных средств (приложение N 2);</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 справка об обучении в образовательной организации ребенка старше 16 лет;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2 в ред. </w:t>
      </w:r>
      <w:hyperlink r:id="rId34"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 сведения о реквизитах номинального счета, открытого в банке на имя опекуна (попечителя), бенефициаром по которому является ребенок.</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3 введен </w:t>
      </w:r>
      <w:hyperlink r:id="rId35"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2.6.2. Документы, необходимые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данной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2.6.2.1. Исчерпывающий перечень документов, которые находятся в распоряжении органа, предоставляющего государственную услугу (органов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 копия свидетельства о рождении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 копии документов, подтверждающих факт отсутствия попечения над ребенком единственного или обоих родителей;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 справка с места жительства подопечного ребенка о совместном его проживании с опекуном (попечителем);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 копия решения или выписка из решения органа опеки и попечительства об установлении над ребенком опеки (попечительства), в том числе о назначении опекуна или попечителя, исполняющих свои обязанности возмездно.</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4 в ред. </w:t>
      </w:r>
      <w:hyperlink r:id="rId3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2.6.2.2. Исчерпывающий перечень документов, которые находятся в распоряжении иных государственных органов и организаций: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 справка органа социальной защиты населения о прекращении выплаты ежемесячного пособия на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Документы, указанные в настоящем пункте, заявитель вправе представить самостоятельно.</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Органы, предоставляющие государственную услугу, не вправе требовать от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37"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1 в ред. </w:t>
      </w:r>
      <w:hyperlink r:id="rId38"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3D5CFA">
        <w:rPr>
          <w:rFonts w:ascii="Arial" w:eastAsia="Times New Roman" w:hAnsi="Arial" w:cs="Arial"/>
          <w:color w:val="2D2D2D"/>
          <w:spacing w:val="2"/>
          <w:sz w:val="21"/>
          <w:szCs w:val="21"/>
          <w:lang w:eastAsia="ru-RU"/>
        </w:rPr>
        <w:lastRenderedPageBreak/>
        <w:t>статьи 1 </w:t>
      </w:r>
      <w:hyperlink r:id="rId39"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hyperlink r:id="rId40"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2 в ред. </w:t>
      </w:r>
      <w:hyperlink r:id="rId41"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42"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3 в ред. </w:t>
      </w:r>
      <w:hyperlink r:id="rId43"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(муниципального) служащего, работника многофункционального центра, работника организации, предусмотренной частью 1.1 статьи 16 </w:t>
      </w:r>
      <w:hyperlink r:id="rId44"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rsidRPr="003D5CFA">
        <w:rPr>
          <w:rFonts w:ascii="Arial" w:eastAsia="Times New Roman" w:hAnsi="Arial" w:cs="Arial"/>
          <w:color w:val="2D2D2D"/>
          <w:spacing w:val="2"/>
          <w:sz w:val="21"/>
          <w:szCs w:val="21"/>
          <w:lang w:eastAsia="ru-RU"/>
        </w:rPr>
        <w:lastRenderedPageBreak/>
        <w:t>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w:t>
      </w:r>
      <w:hyperlink r:id="rId45"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 уведомляется заявитель, а также приносятся извинения за доставленные неудобства.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(пп. 4 в ред. </w:t>
      </w:r>
      <w:hyperlink r:id="rId4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2.6.3.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Услуги, которые являются необходимыми и обязательными для предоставления государственной услуги, отсутствуют.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2.7. Исчерпывающий перечень оснований для отказа в приеме документов, необходимых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Основания для отказа в приеме документов, необходимых для предоставления государственной услуги, отсутствуют.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2.8.1. Оснований для приостановления предоставления государственной услуги 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2.8.2. Основания для отказа в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непредставления одного или нескольких документов, указанных в п. 2.6.1 Административного регламента;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отсутствия отношений опеки (попечительства) между заявителем и ребенком;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опекун (попечитель) назначен по заявлению родителей в порядке, определенном частью 1 статьи 13 Федерального закона от 24.04.2004 N 48-ФЗ "Об опеке и попечительстве.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2.8 в ред. </w:t>
      </w:r>
      <w:hyperlink r:id="rId47"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(в ред. </w:t>
      </w:r>
      <w:hyperlink r:id="rId48"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Государственная услуга предоставляется на бесплатной основе.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2.10 в ред. </w:t>
      </w:r>
      <w:hyperlink r:id="rId49"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28.05.2013 N 555</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2.11. Срок регистрации запроса заявителя о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Срок регистрации запроса заявителя специалистом органа местного самоуправления, ответственным за прием документов, составляет 15 минут.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государственные услуги, информационным стендам с образцами их заполнения и перечнем документов, необходимых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Для удобства заявителей помещения для приема заявителей рекомендуется выбирать на нижнем этаже здания (строения).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Места для ожидания должны соответствовать комфортным условиям для заявителей,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Места ожидания предоставления государственной услуги должны иметь туалет со свободным доступом к нему в рабочее время.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Абзац исключен. - </w:t>
      </w:r>
      <w:hyperlink r:id="rId50" w:history="1">
        <w:r w:rsidRPr="003D5CFA">
          <w:rPr>
            <w:rFonts w:ascii="Times New Roman" w:eastAsia="Times New Roman" w:hAnsi="Times New Roman" w:cs="Times New Roman"/>
            <w:color w:val="00466E"/>
            <w:spacing w:val="2"/>
            <w:sz w:val="21"/>
            <w:szCs w:val="21"/>
            <w:u w:val="single"/>
            <w:lang w:eastAsia="ru-RU"/>
          </w:rPr>
          <w:t>Приказ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Здание, в котором расположен орган местного самоуправления, должно быть оборудовано отдельным входом для свободного доступа в него заявителей.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Вход в здание оборудуется вывеской, содержащей следующую информацию:</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наименование органа, предоставляющего государственную услугу;</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режим работы.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Места информирования, предназначенные для ознакомления заявителей с информационными материалами, оборудуются информационными стендами.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Кабинеты приема заявителей должны быть оборудованы информационными табличками (вывесками) с указанием: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номера и названия кабинета;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фамилии, имени, отчества и должности специалиста, осуществляющего прием;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времени перерыва на обед.</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2.13. Показатели доступности и качества государственных услуг:</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2.13.1. Показателями доступности государственной услуги являются: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пешеходная доступность от остановок общественного транспорта до здания органа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возможность получения информации по электронной почте или через интернет-сайт органа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возможность подачи документов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51"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2.13.1 введен </w:t>
      </w:r>
      <w:hyperlink r:id="rId52" w:history="1">
        <w:r w:rsidRPr="003D5CFA">
          <w:rPr>
            <w:rFonts w:ascii="Times New Roman" w:eastAsia="Times New Roman" w:hAnsi="Times New Roman" w:cs="Times New Roman"/>
            <w:color w:val="00466E"/>
            <w:spacing w:val="2"/>
            <w:sz w:val="21"/>
            <w:szCs w:val="21"/>
            <w:u w:val="single"/>
            <w:lang w:eastAsia="ru-RU"/>
          </w:rPr>
          <w:t xml:space="preserve">приказом департамента образования, науки и молодежной политики Воронежской </w:t>
        </w:r>
        <w:r w:rsidRPr="003D5CFA">
          <w:rPr>
            <w:rFonts w:ascii="Times New Roman" w:eastAsia="Times New Roman" w:hAnsi="Times New Roman" w:cs="Times New Roman"/>
            <w:color w:val="00466E"/>
            <w:spacing w:val="2"/>
            <w:sz w:val="21"/>
            <w:szCs w:val="21"/>
            <w:u w:val="single"/>
            <w:lang w:eastAsia="ru-RU"/>
          </w:rPr>
          <w:lastRenderedPageBreak/>
          <w:t>области от 28.12.2016 N 1579</w:t>
        </w:r>
      </w:hyperlink>
      <w:r w:rsidRPr="003D5CFA">
        <w:rPr>
          <w:rFonts w:ascii="Arial" w:eastAsia="Times New Roman" w:hAnsi="Arial" w:cs="Arial"/>
          <w:color w:val="2D2D2D"/>
          <w:spacing w:val="2"/>
          <w:sz w:val="21"/>
          <w:szCs w:val="21"/>
          <w:lang w:eastAsia="ru-RU"/>
        </w:rPr>
        <w:t>; в ред. </w:t>
      </w:r>
      <w:hyperlink r:id="rId53"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13.11.2017 N 1317</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2.13.2. Показателями качества государственной услуги являются: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 соблюдение срока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б)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2.14. Иные требования, в том числе учитывающие особенности предоставления государственной услуги в электронной форме: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2.14.1. Обеспечение возможности получения гражданами информации о предоставляемой 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54"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2.14.2.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55"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 </w:t>
      </w:r>
      <w:hyperlink r:id="rId56" w:history="1">
        <w:r w:rsidRPr="003D5CFA">
          <w:rPr>
            <w:rFonts w:ascii="Times New Roman" w:eastAsia="Times New Roman" w:hAnsi="Times New Roman" w:cs="Times New Roman"/>
            <w:color w:val="00466E"/>
            <w:spacing w:val="2"/>
            <w:sz w:val="21"/>
            <w:szCs w:val="21"/>
            <w:u w:val="single"/>
            <w:lang w:eastAsia="ru-RU"/>
          </w:rPr>
          <w:t>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2.14.3.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57"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 </w:t>
      </w:r>
      <w:hyperlink r:id="rId58" w:history="1">
        <w:r w:rsidRPr="003D5CFA">
          <w:rPr>
            <w:rFonts w:ascii="Times New Roman" w:eastAsia="Times New Roman" w:hAnsi="Times New Roman" w:cs="Times New Roman"/>
            <w:color w:val="00466E"/>
            <w:spacing w:val="2"/>
            <w:sz w:val="21"/>
            <w:szCs w:val="21"/>
            <w:u w:val="single"/>
            <w:lang w:eastAsia="ru-RU"/>
          </w:rPr>
          <w:t>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2.15. Орган местного самоуправления обеспечивает доступность для инвалидов помещений, в которых предоставляется государственная услуга, в соответствии со статьей 15 </w:t>
      </w:r>
      <w:hyperlink r:id="rId59" w:history="1">
        <w:r w:rsidRPr="003D5CFA">
          <w:rPr>
            <w:rFonts w:ascii="Times New Roman" w:eastAsia="Times New Roman" w:hAnsi="Times New Roman" w:cs="Times New Roman"/>
            <w:color w:val="00466E"/>
            <w:spacing w:val="2"/>
            <w:sz w:val="21"/>
            <w:szCs w:val="21"/>
            <w:u w:val="single"/>
            <w:lang w:eastAsia="ru-RU"/>
          </w:rPr>
          <w:t>Федерального закона от 24.11.1995 N 181-ФЗ "О социальной защите инвалидов в Российской Федерации"</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2.15 введен </w:t>
      </w:r>
      <w:hyperlink r:id="rId60"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2.16. Государственная услуга предоставляется в многофункциональном центре предоставления государственных и муниципальных услуг (адрес официального сайта МФЦ в сети Интернет: http://mydocuments36.ru/).</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2.16 введен </w:t>
      </w:r>
      <w:hyperlink r:id="rId61"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13.11.2017 N 1317</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(в ред. </w:t>
      </w:r>
      <w:hyperlink r:id="rId62"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 </w:t>
      </w:r>
      <w:hyperlink r:id="rId63" w:history="1">
        <w:r w:rsidRPr="003D5CFA">
          <w:rPr>
            <w:rFonts w:ascii="Times New Roman" w:eastAsia="Times New Roman" w:hAnsi="Times New Roman" w:cs="Times New Roman"/>
            <w:color w:val="00466E"/>
            <w:spacing w:val="2"/>
            <w:sz w:val="21"/>
            <w:szCs w:val="21"/>
            <w:u w:val="single"/>
            <w:lang w:eastAsia="ru-RU"/>
          </w:rPr>
          <w:t>от 13.11.2017 N 1317</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Исчерпывающий перечень административных процедур, необходимых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прием и регистрация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принятие органом местного самоуправления решения о назначении либо об отказе в назначении опекунского пособия;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64"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выдача (направление) органом местного самоуправления постановления (распоряжения) о назначении выплаты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65"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3.1. Прием и регистрация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При подаче заявления о предоставлении государственной услуги заявитель предъявляет документ, удостоверяющий личность.</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Заявление о предоставлении государственной услуги заполняется заявителем разборчиво, подписывается лично заявителем, заявление оформляется в одном экземпляре и хранится в личном деле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Специалист, ответственный за прием документов, регистрирует заявление в журнале регистрации заявлений в соответствии с установленным порядком учета документов (приложение N 3).</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6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Результатом административной процедуры является прием и регистрация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Срок исполнения административной процедуры - в течение 15 минут в день поступления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3.2. Принятие решения о назначении опекунского пособия или об отказе в назначении опекунского пособия.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67"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Основанием для начала административной процедуры является получение специалистом органа местного самоуправления зарегистрированного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целях подготовки проекта решения органа местного самоуправления о назначении и выплате денежных средств на содержание подопечного ребенка ответственный исполнитель осуществляет проверку заявления и документов, представленных заявителем, проверяет наличие документов, необходимых для принятия решения о назначении и выплате денежных средств на содержание подопечного ребенка, хранящихся в деле подопечного.</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случае если заявителем не представлены документы, указанные в п. 2.6.2.2 настоящего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представлении документов и информации, необходимых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После получения ответов на запросы ответственный исполнитель рассматривает документы, необходимые для принятия решения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По результатам рассмотрения документов ответственный исполнитель осуществляет подготовку проекта решения органа местного самоуправления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Решение органа местного самоуправления о назначении и выплате денежных средств на </w:t>
      </w:r>
      <w:r w:rsidRPr="003D5CFA">
        <w:rPr>
          <w:rFonts w:ascii="Arial" w:eastAsia="Times New Roman" w:hAnsi="Arial" w:cs="Arial"/>
          <w:color w:val="2D2D2D"/>
          <w:spacing w:val="2"/>
          <w:sz w:val="21"/>
          <w:szCs w:val="21"/>
          <w:lang w:eastAsia="ru-RU"/>
        </w:rPr>
        <w:lastRenderedPageBreak/>
        <w:t>содержание подопечного ребенка принимается руководителем органа местного самоуправления, оформляется в форме постановления (распоряжения).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68"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Конечным результатом административного действия является принятие решения органом местного самоуправления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Выплата опекунского пособия осуществляется со дня вынесения решения о назначении опекунского пособия за период со дня возникновения оснований на его получение.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Опекунское пособие перечисляется в банк на номинальный счет (счета) открытого в банке на имя опекуна (попечителя), бенефициаром по которому является ребенок (дети), открываемый (открываемые) в соответствии с главой 45 </w:t>
      </w:r>
      <w:hyperlink r:id="rId69" w:history="1">
        <w:r w:rsidRPr="003D5CFA">
          <w:rPr>
            <w:rFonts w:ascii="Times New Roman" w:eastAsia="Times New Roman" w:hAnsi="Times New Roman" w:cs="Times New Roman"/>
            <w:color w:val="00466E"/>
            <w:spacing w:val="2"/>
            <w:sz w:val="21"/>
            <w:szCs w:val="21"/>
            <w:u w:val="single"/>
            <w:lang w:eastAsia="ru-RU"/>
          </w:rPr>
          <w:t>Гражданского кодекса Российской Федерации</w:t>
        </w:r>
      </w:hyperlink>
      <w:r w:rsidRPr="003D5CFA">
        <w:rPr>
          <w:rFonts w:ascii="Arial" w:eastAsia="Times New Roman" w:hAnsi="Arial" w:cs="Arial"/>
          <w:color w:val="2D2D2D"/>
          <w:spacing w:val="2"/>
          <w:sz w:val="21"/>
          <w:szCs w:val="21"/>
          <w:lang w:eastAsia="ru-RU"/>
        </w:rPr>
        <w:t>, ежемесячно не позднее 15-го числа месяца, следующего за месяцем вынесения решения о назначении опекунского пособия.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0"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Специалист органа местного самоуправления подготавливает реестр заявителей, в отношении которых принято решение о предоставлении государственной услуги, подписывает его у руководителя органа местного самоуправления и передает его и платежные поручения в банковские учреждения для производства выплаты.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Срок исполнения административной процедуры - в течение 12 дней со дня представления заявления.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При наличии оснований, указанных в пункте 2.8.2, орган местного самоуправления готовит проект решения об отказе в назначении опекунского пособия.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(абзац введен </w:t>
      </w:r>
      <w:hyperlink r:id="rId71"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Решение органа опеки и попечительства об отказе в назначении опекунского пособия может быть обжаловано опекуном (попечителем) в соответствии с законодательством Российской Федерации.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(абзац введен </w:t>
      </w:r>
      <w:hyperlink r:id="rId72"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Документы по назначению и выплате опекунского пособия хранятся в органе опеки и попечительства в личных делах подопечных детей.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(абзац введен </w:t>
      </w:r>
      <w:hyperlink r:id="rId73"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3.3. Выдача (направление) органом местного самоуправления постановления (распоряжения)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4"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Основанием для начала административной процедуры является оформление решения органа местного самоуправления о назначении и выплате денежных средств на содержание подопечного ребенка в форме постановления (распоряжения) и утверждение его руководителем.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5"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Специалист органа местного самоуправления обеспечивает принятие мер по выдаче постановления (распоряжения) о назначении и выплате денежных средств на содержание подопечного ребенка лично заявителю либо направлению по почте или электронной почте, внесение записи в журнал учета подопечных детей.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Копия постановления (распоряжения) приобщается к персональному делу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7"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Результатом административного действия является выдача (направление) заявителю постановления (распоряжения) органа местного самоуправления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8"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Срок исполнения административной процедуры - в течение 2 дней со дня подписания постановления (распоряжения) о назначении и выплате денежных средств на содержание подопечного ребенка.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79"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3.4. На Едином портале государственных и муниципальных услуг (функций), портале Воронежской области в сети Интернет размещается информация об адресе расположения органов, предоставляющих государственную услугу, графике работы, об адресах интернет-сайтов, адрес электронной почты, контактные телефоны.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80"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Результат предоставления государственной услуги может быть направлен заявителю посредством электронной почты.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81" w:history="1">
        <w:r w:rsidRPr="003D5CFA">
          <w:rPr>
            <w:rFonts w:ascii="Times New Roman" w:eastAsia="Times New Roman" w:hAnsi="Times New Roman" w:cs="Times New Roman"/>
            <w:color w:val="00466E"/>
            <w:spacing w:val="2"/>
            <w:sz w:val="21"/>
            <w:szCs w:val="21"/>
            <w:u w:val="single"/>
            <w:lang w:eastAsia="ru-RU"/>
          </w:rPr>
          <w:t>приказов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 </w:t>
      </w:r>
      <w:hyperlink r:id="rId82" w:history="1">
        <w:r w:rsidRPr="003D5CFA">
          <w:rPr>
            <w:rFonts w:ascii="Times New Roman" w:eastAsia="Times New Roman" w:hAnsi="Times New Roman" w:cs="Times New Roman"/>
            <w:color w:val="00466E"/>
            <w:spacing w:val="2"/>
            <w:sz w:val="21"/>
            <w:szCs w:val="21"/>
            <w:u w:val="single"/>
            <w:lang w:eastAsia="ru-RU"/>
          </w:rPr>
          <w:t>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3.5. При обращении за государственной услугой заявителю обеспечиваются гарантии, установленные </w:t>
      </w:r>
      <w:hyperlink r:id="rId83" w:history="1">
        <w:r w:rsidRPr="003D5CFA">
          <w:rPr>
            <w:rFonts w:ascii="Times New Roman" w:eastAsia="Times New Roman" w:hAnsi="Times New Roman" w:cs="Times New Roman"/>
            <w:color w:val="00466E"/>
            <w:spacing w:val="2"/>
            <w:sz w:val="21"/>
            <w:szCs w:val="21"/>
            <w:u w:val="single"/>
            <w:lang w:eastAsia="ru-RU"/>
          </w:rPr>
          <w:t>Постановлением Правительства Российской Федерации от 26 марта 2016 года N 236 "О требованиях к представлению в электронной форме государственных и муниципальных услуг"</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 3.5 введен </w:t>
      </w:r>
      <w:hyperlink r:id="rId84" w:history="1">
        <w:r w:rsidRPr="003D5CFA">
          <w:rPr>
            <w:rFonts w:ascii="Times New Roman" w:eastAsia="Times New Roman" w:hAnsi="Times New Roman" w:cs="Times New Roman"/>
            <w:color w:val="00466E"/>
            <w:spacing w:val="2"/>
            <w:sz w:val="21"/>
            <w:szCs w:val="21"/>
            <w:u w:val="single"/>
            <w:lang w:eastAsia="ru-RU"/>
          </w:rPr>
          <w:t>приказом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IV. Формы контроля за исполнением административного регламента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4.1.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должностными лицами осуществляется должностными лицами органов местного самоуправления, ответственными за организацию работы по предоставлению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сотрудникам положений настоящего Административного регламента.</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Должностное лицо, уполномоченное осуществлять текущий контроль, определяется органом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4.2.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w:t>
      </w:r>
      <w:r w:rsidRPr="003D5CFA">
        <w:rPr>
          <w:rFonts w:ascii="Arial" w:eastAsia="Times New Roman" w:hAnsi="Arial" w:cs="Arial"/>
          <w:color w:val="2D2D2D"/>
          <w:spacing w:val="2"/>
          <w:sz w:val="21"/>
          <w:szCs w:val="21"/>
          <w:lang w:eastAsia="ru-RU"/>
        </w:rPr>
        <w:lastRenderedPageBreak/>
        <w:t>квартальных, полугодовых или годовых планов работы, утверждаемых руководителем органа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Внеплановая проверка может проводиться по конкретному обращению заявителя или иных заинтересованных лиц.</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Результаты проверки оформляются в виде справки, в которой отмечаются выявленные недостатки и указываются предложения по их устранению.</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4.3.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Сотрудники органа местного самоуправления несут персональную ответственность за соблюдение сроков, полноту и качество предоставления государственной услуги, за соблюдение последовательности выполнения административных процедур, установленных настоящим Административным регламентом.</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4.4.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граждане,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 размещенной на официальном интернет-сайте органа местного самоуправления.</w:t>
      </w:r>
    </w:p>
    <w:p w:rsidR="003D5CFA" w:rsidRPr="003D5CFA" w:rsidRDefault="003D5CFA" w:rsidP="003D5CFA">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br/>
      </w:r>
      <w:r w:rsidRPr="003D5CFA">
        <w:rPr>
          <w:rFonts w:ascii="Arial" w:eastAsia="Times New Roman" w:hAnsi="Arial" w:cs="Arial"/>
          <w:color w:val="4C4C4C"/>
          <w:spacing w:val="2"/>
          <w:sz w:val="29"/>
          <w:szCs w:val="29"/>
          <w:lang w:eastAsia="ru-RU"/>
        </w:rPr>
        <w:b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w:t>
      </w:r>
      <w:r w:rsidRPr="003D5CFA">
        <w:rPr>
          <w:rFonts w:ascii="Arial" w:eastAsia="Times New Roman" w:hAnsi="Arial" w:cs="Arial"/>
          <w:color w:val="4C4C4C"/>
          <w:spacing w:val="2"/>
          <w:sz w:val="29"/>
          <w:szCs w:val="29"/>
          <w:lang w:eastAsia="ru-RU"/>
        </w:rPr>
        <w:lastRenderedPageBreak/>
        <w:t>УКАЗАННЫХ В ЧАСТИ 1.1 СТАТЬИ 16 </w:t>
      </w:r>
      <w:hyperlink r:id="rId85" w:history="1">
        <w:r w:rsidRPr="003D5CFA">
          <w:rPr>
            <w:rFonts w:ascii="Times New Roman" w:eastAsia="Times New Roman" w:hAnsi="Times New Roman" w:cs="Times New Roman"/>
            <w:color w:val="00466E"/>
            <w:spacing w:val="2"/>
            <w:sz w:val="29"/>
            <w:szCs w:val="29"/>
            <w:u w:val="single"/>
            <w:lang w:eastAsia="ru-RU"/>
          </w:rPr>
          <w:t>ФЕДЕРАЛЬНОГО ЗАКОНА ОТ 27.07.2010 N 210-ФЗ "ОБ ОРГАНИЗАЦИИ ПРЕДОСТАВЛЕНИЯ ГОСУДАРСТВЕННЫХ И МУНИЦИПАЛЬНЫХ УСЛУГ"</w:t>
        </w:r>
      </w:hyperlink>
      <w:r w:rsidRPr="003D5CFA">
        <w:rPr>
          <w:rFonts w:ascii="Arial" w:eastAsia="Times New Roman" w:hAnsi="Arial" w:cs="Arial"/>
          <w:color w:val="4C4C4C"/>
          <w:spacing w:val="2"/>
          <w:sz w:val="29"/>
          <w:szCs w:val="29"/>
          <w:lang w:eastAsia="ru-RU"/>
        </w:rPr>
        <w:t>, А ТАКЖЕ ИХ ДОЛЖНОСТНЫХ ЛИЦ, ГОСУДАРСТВЕННЫХ (МУНИЦИПАЛЬНЫХ) СЛУЖАЩИХ, РАБОТНИКОВ</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8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Заявители имеют право:</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на получение информации и документов, необходимых для обоснования и рассмотрения обращения (жалобы) в досудебном порядке.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 Предмет досудебного (внесудебного) обжалования заявителем решений и действий (бездействия) органа, предоставляющего государственную услугу, решений и действий (бездействия) государственных (муниципальных) служащих, а также должностных лиц органа, предоставляющего государственную услугу, решений и действий (бездействия) многофункционального центра, работников многофункционального центра, а также решений и действий (бездействия) организаций, предусмотренных частью 1.1 статьи 16 </w:t>
      </w:r>
      <w:hyperlink r:id="rId87"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 (далее - привлекаемые организации), и их работников.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Заявитель может обратиться с жалобой, в том числе в следующих случаях:</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5.2.1. Нарушение срока регистрации запроса о предоставлении государственной услуги, запроса, указанного в статье 15.1 </w:t>
      </w:r>
      <w:hyperlink r:id="rId88"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89"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3D5CFA">
        <w:rPr>
          <w:rFonts w:ascii="Arial" w:eastAsia="Times New Roman" w:hAnsi="Arial" w:cs="Arial"/>
          <w:color w:val="2D2D2D"/>
          <w:spacing w:val="2"/>
          <w:sz w:val="21"/>
          <w:szCs w:val="21"/>
          <w:lang w:eastAsia="ru-RU"/>
        </w:rPr>
        <w:lastRenderedPageBreak/>
        <w:t>актами Российской Федерации, нормативными правовыми актами Воронежской области для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90"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91"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5.2.8. Нарушение срока или порядка выдачи документов по результатам предоставления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В указанном случае досудебное (внесудебное) обжалование заявителем решений и </w:t>
      </w:r>
      <w:r w:rsidRPr="003D5CFA">
        <w:rPr>
          <w:rFonts w:ascii="Arial" w:eastAsia="Times New Roman" w:hAnsi="Arial" w:cs="Arial"/>
          <w:color w:val="2D2D2D"/>
          <w:spacing w:val="2"/>
          <w:sz w:val="21"/>
          <w:szCs w:val="21"/>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92"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93"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w:t>
      </w:r>
      <w:hyperlink r:id="rId94" w:history="1">
        <w:r w:rsidRPr="003D5CFA">
          <w:rPr>
            <w:rFonts w:ascii="Times New Roman" w:eastAsia="Times New Roman" w:hAnsi="Times New Roman" w:cs="Times New Roman"/>
            <w:color w:val="00466E"/>
            <w:spacing w:val="2"/>
            <w:sz w:val="21"/>
            <w:szCs w:val="21"/>
            <w:u w:val="single"/>
            <w:lang w:eastAsia="ru-RU"/>
          </w:rPr>
          <w:t>Федерального закона от 27.07.2010 N 210-ФЗ</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5.3. Исчерпывающий перечень оснований для отказа в рассмотрении жалобы.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Оснований для отказа в рассмотрении жалобы нет.</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 Основания для начала процедуры досудебного (внесудебного) обжалования.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5.4.1.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в привлекаемые организации, департамент цифрового развития Воронежской области либо в департамент образования, науки и молодежной политики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Жалобы на решения и действия (бездействие) руководителя органа, предоставляющего государственную услугу, подаются в департамент образования, науки и молодежной политики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Жалобы на решения и действия (бездействие) департамента образования, науки и молодежной политики Воронежской области, его руководителя, должностных лиц, государственных служащих подаются в правительство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Жалобы на решения и действия (бездействие) работников привлекаемых организаций подаются руководителям этих организаций.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Жалобы на решения и действия (бездействие) муниципальных служащих подаются руководителю органа местного самоуправления.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5.4.3. Жалоба должна содержать:</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5.4.3.1.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 xml:space="preserve">5.4.3.3.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w:t>
      </w:r>
      <w:r w:rsidRPr="003D5CFA">
        <w:rPr>
          <w:rFonts w:ascii="Arial" w:eastAsia="Times New Roman" w:hAnsi="Arial" w:cs="Arial"/>
          <w:color w:val="2D2D2D"/>
          <w:spacing w:val="2"/>
          <w:sz w:val="21"/>
          <w:szCs w:val="21"/>
          <w:lang w:eastAsia="ru-RU"/>
        </w:rPr>
        <w:lastRenderedPageBreak/>
        <w:t>многофункционального центра, работника многофункционального центра, привлекаемых организаций, их работников.</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5.4.3.4.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5.5. Права заявителя на получение информации и документов, необходимых для обоснования и рассмотрения жалобы.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5.5.1. Заявитель имеет право на получение информации и документов, необходимых для обоснования и рассмотрения жалобы.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5.5.2. Заявитель вправе получить любую информацию и сведения о ходе рассмотрения жалобы.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5.6. Органы, должностные лица органа, предоставляющего государственную услугу, которым может быть адресована жалоба заявителя в досудебном (внесудебном) порядке.</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досудебном порядке заявители могут обжаловать решение и действия (бездействие) органа, предоставляющего государственную услугу, должностных лиц органа, предоставляющего государственную услугу, государственных (муниципальных) служащих, у руководителя органа местного самоуправления, руководителя департамента образования, науки и молодежной политики, решение и действия (бездействие) многофункционального центра, привлекаемых организаций, предоставляющих государственную услугу, у руководителя многофункционального центра, привлекаемых организаций, руководителя департамента цифрового развития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5.7. Жалоба, поступившая в орган, предоставляющий государственную услугу, многофункциональный центр, в департамент образования, науки и молодежной политики Воронежской области, департамент цифрового развития Воронежской области, правительство Воронежской области, привлекаемые организации, подлежит рассмотрению в течение пятнадцати рабочих дней со дня ее регистрации.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случае обжалования отказа органа, предоставляющего государственную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 Результат досудебного (внесудебного) обжалования применительно к каждой процедуре либо инстанции обжалования.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lastRenderedPageBreak/>
        <w:br/>
        <w:t>5.8.1. По результатам рассмотрения жалобы принимается одно из следующих решений:</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5.8.1.2. В удовлетворении жалобы отказывается.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5.8.2. Не позднее дня, следующего за днем принятия решения, указанного в п. 5.8.1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CFA" w:rsidRPr="003D5CFA" w:rsidRDefault="003D5CFA" w:rsidP="003D5CF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5.9. Заявитель вправе обжаловать решение, принятое по результатам рассмотрения жалобы, в вышестоящий орган власти или должностному лицу, а также в судебном порядке.</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Приложение N 1</w:t>
      </w:r>
    </w:p>
    <w:p w:rsidR="003D5CFA" w:rsidRPr="003D5CFA" w:rsidRDefault="003D5CFA" w:rsidP="003D5CF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1</w:t>
      </w:r>
      <w:r w:rsidRPr="003D5CFA">
        <w:rPr>
          <w:rFonts w:ascii="Arial" w:eastAsia="Times New Roman" w:hAnsi="Arial" w:cs="Arial"/>
          <w:color w:val="2D2D2D"/>
          <w:spacing w:val="2"/>
          <w:sz w:val="21"/>
          <w:szCs w:val="21"/>
          <w:lang w:eastAsia="ru-RU"/>
        </w:rPr>
        <w:br/>
        <w:t>к Административному регламенту</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tbl>
      <w:tblPr>
        <w:tblW w:w="0" w:type="auto"/>
        <w:tblCellMar>
          <w:left w:w="0" w:type="dxa"/>
          <w:right w:w="0" w:type="dxa"/>
        </w:tblCellMar>
        <w:tblLook w:val="04A0" w:firstRow="1" w:lastRow="0" w:firstColumn="1" w:lastColumn="0" w:noHBand="0" w:noVBand="1"/>
      </w:tblPr>
      <w:tblGrid>
        <w:gridCol w:w="709"/>
        <w:gridCol w:w="2019"/>
        <w:gridCol w:w="1911"/>
        <w:gridCol w:w="3282"/>
        <w:gridCol w:w="1434"/>
      </w:tblGrid>
      <w:tr w:rsidR="003D5CFA" w:rsidRPr="003D5CFA" w:rsidTr="003D5CFA">
        <w:trPr>
          <w:trHeight w:val="10"/>
        </w:trPr>
        <w:tc>
          <w:tcPr>
            <w:tcW w:w="554"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402"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033"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3696"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402"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 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Наименование органа местного </w:t>
            </w:r>
            <w:r w:rsidRPr="003D5CFA">
              <w:rPr>
                <w:rFonts w:ascii="Times New Roman" w:eastAsia="Times New Roman" w:hAnsi="Times New Roman" w:cs="Times New Roman"/>
                <w:color w:val="2D2D2D"/>
                <w:sz w:val="21"/>
                <w:szCs w:val="21"/>
                <w:lang w:eastAsia="ru-RU"/>
              </w:rPr>
              <w:lastRenderedPageBreak/>
              <w:t>самоуправления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Сведения о месте нахождения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Телефоны, электронная почта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График работы</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Аннинского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396235,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Аннинский район, пгт Анна, ул. Ленина, 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8(47346) 2-20-03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anna@govvrn.ru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Бобровского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Бобровский район, г. Бобров, ул. Кирова, д. 32а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8(47350) 4-10-42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bobr@govvrn.ru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Богучарского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396790,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Богучарский район, г. Богучар, ул. Урицкого,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8(47366) 2-54-03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boguch@govvrn.ru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Бутурлиновского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397500,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Бутурлиновский район, г. Бутурлиновка, ул. 9 Января, 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8(47361) 2-12-91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buturl@govvrn.ru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Верхнемамонского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396460,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Верхнемамонски</w:t>
            </w:r>
            <w:r w:rsidRPr="003D5CFA">
              <w:rPr>
                <w:rFonts w:ascii="Times New Roman" w:eastAsia="Times New Roman" w:hAnsi="Times New Roman" w:cs="Times New Roman"/>
                <w:color w:val="2D2D2D"/>
                <w:sz w:val="21"/>
                <w:szCs w:val="21"/>
                <w:lang w:eastAsia="ru-RU"/>
              </w:rPr>
              <w:lastRenderedPageBreak/>
              <w:t>й район, с. Верхний Мамон, пл. Ленина,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8(07355) 4-11-42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vmamon@govvrn.ru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r w:rsidRPr="003D5CFA">
              <w:rPr>
                <w:rFonts w:ascii="Times New Roman" w:eastAsia="Times New Roman" w:hAnsi="Times New Roman" w:cs="Times New Roman"/>
                <w:color w:val="2D2D2D"/>
                <w:sz w:val="21"/>
                <w:szCs w:val="21"/>
                <w:lang w:eastAsia="ru-RU"/>
              </w:rPr>
              <w:lastRenderedPageBreak/>
              <w:t>)</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Верхнехавского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396110,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с. Верхняя Хава, ул. 50 лет Октября, 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8(47343) 2-25-33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vhav@adm.vrn.ru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Воробьевского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397570,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Воробьевский район, с. Воробьевка, ул. Советская,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8(47356) 3-12-61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vorob@govvrn.ru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 пятницу</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Грибановского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397240,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Грибановский район, пгт Грибановский, ул. Центральная, 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8(47348) 3-04-94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grib@govvrn.ru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 пятницу</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Администрация Калачеевского муниципального </w:t>
            </w:r>
            <w:r w:rsidRPr="003D5CFA">
              <w:rPr>
                <w:rFonts w:ascii="Times New Roman" w:eastAsia="Times New Roman" w:hAnsi="Times New Roman" w:cs="Times New Roman"/>
                <w:color w:val="2D2D2D"/>
                <w:sz w:val="21"/>
                <w:szCs w:val="21"/>
                <w:lang w:eastAsia="ru-RU"/>
              </w:rPr>
              <w:lastRenderedPageBreak/>
              <w:t>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397600,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Воронежская область, </w:t>
            </w:r>
            <w:r w:rsidRPr="003D5CFA">
              <w:rPr>
                <w:rFonts w:ascii="Times New Roman" w:eastAsia="Times New Roman" w:hAnsi="Times New Roman" w:cs="Times New Roman"/>
                <w:color w:val="2D2D2D"/>
                <w:sz w:val="21"/>
                <w:szCs w:val="21"/>
                <w:lang w:eastAsia="ru-RU"/>
              </w:rPr>
              <w:lastRenderedPageBreak/>
              <w:t>Калачеевский район, г. Калач, пл. Ленина, 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8(47363) 6-83-86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kalach@govvrn.ru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(кроме субботы и </w:t>
            </w:r>
            <w:r w:rsidRPr="003D5CFA">
              <w:rPr>
                <w:rFonts w:ascii="Times New Roman" w:eastAsia="Times New Roman" w:hAnsi="Times New Roman" w:cs="Times New Roman"/>
                <w:color w:val="2D2D2D"/>
                <w:sz w:val="21"/>
                <w:szCs w:val="21"/>
                <w:lang w:eastAsia="ru-RU"/>
              </w:rPr>
              <w:lastRenderedPageBreak/>
              <w:t>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Каменского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396510,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Каменский район, п. Каменка, ул. Ленина, д. 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8(47357) 5-40-07</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kamen@govvrn.ru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 пятницу</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Кантемировского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396730,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Кантемировский район, рп Кантемировка, ул. Победы, 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8(47367) 6-19-06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kantem@govvrn.ru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 пятницу</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Каширского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396350,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Каширский район, с. Каширское, ул. Олимпийская, 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8(47342) 2-14-81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kahir@govvrn.ru, mail@kashira.vrn.ru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Администрация Лискинского </w:t>
            </w:r>
            <w:r w:rsidRPr="003D5CFA">
              <w:rPr>
                <w:rFonts w:ascii="Times New Roman" w:eastAsia="Times New Roman" w:hAnsi="Times New Roman" w:cs="Times New Roman"/>
                <w:color w:val="2D2D2D"/>
                <w:sz w:val="21"/>
                <w:szCs w:val="21"/>
                <w:lang w:eastAsia="ru-RU"/>
              </w:rPr>
              <w:lastRenderedPageBreak/>
              <w:t>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397900,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Воронежская </w:t>
            </w:r>
            <w:r w:rsidRPr="003D5CFA">
              <w:rPr>
                <w:rFonts w:ascii="Times New Roman" w:eastAsia="Times New Roman" w:hAnsi="Times New Roman" w:cs="Times New Roman"/>
                <w:color w:val="2D2D2D"/>
                <w:sz w:val="21"/>
                <w:szCs w:val="21"/>
                <w:lang w:eastAsia="ru-RU"/>
              </w:rPr>
              <w:lastRenderedPageBreak/>
              <w:t>область, Лискинский район, г. Лиски, просп. Ленина, 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8(47391) 4-66-22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liski@govvrn.ru, </w:t>
            </w:r>
            <w:r w:rsidRPr="003D5CFA">
              <w:rPr>
                <w:rFonts w:ascii="Times New Roman" w:eastAsia="Times New Roman" w:hAnsi="Times New Roman" w:cs="Times New Roman"/>
                <w:color w:val="2D2D2D"/>
                <w:sz w:val="21"/>
                <w:szCs w:val="21"/>
                <w:lang w:eastAsia="ru-RU"/>
              </w:rPr>
              <w:lastRenderedPageBreak/>
              <w:t>adminliski@mail.ru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(кроме </w:t>
            </w:r>
            <w:r w:rsidRPr="003D5CFA">
              <w:rPr>
                <w:rFonts w:ascii="Times New Roman" w:eastAsia="Times New Roman" w:hAnsi="Times New Roman" w:cs="Times New Roman"/>
                <w:color w:val="2D2D2D"/>
                <w:sz w:val="21"/>
                <w:szCs w:val="21"/>
                <w:lang w:eastAsia="ru-RU"/>
              </w:rPr>
              <w:lastRenderedPageBreak/>
              <w:t>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14.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Нижнедевицкого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396870,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Нижнедевицкий район, с. Нижнедевицк, пл. Ленина,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8(47370) 5-21-74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ndev@govvrn.ru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13.45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Новоусманского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396310,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Новоусманский район, с. Новая Усмань, ул. Советская,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8(7341) 5-34-55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nusm@govvrn.ru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Новохоперского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397400,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Новохоперский район, г. Новохоперск, ул. Советская, 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8(47353) 3-18-73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novohoper@govvrn.ru, nhoper@govvrn.ru, www.nhopeu.ru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Ольховатского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Ольховатский район, рп Ольховатка, ул. Октябрьская, 64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8(47395) 4-05-49</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olhov@govvrn.ru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18.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Острогожского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397855,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Острогожский район, г. Острогожск, ул. Ленина, 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8(47375) 4-68-85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ostro@govvrn.ru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Павловского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396422,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Павловский район, г. Павловск, проспект Революции, 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8(47362) 2-53-52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pavl@govvrn.ru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Панинского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396140,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Панинский район, рп Панино, ул. Советская, 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8(47344) 5-20-73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panin@govvrn.ru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Петропавловского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Петропавловский район, с. Петропавловка, ул. Победы, 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8(47365) 2-14-04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ppavl@govvrn.ru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Администрация Поворинского </w:t>
            </w:r>
            <w:r w:rsidRPr="003D5CFA">
              <w:rPr>
                <w:rFonts w:ascii="Times New Roman" w:eastAsia="Times New Roman" w:hAnsi="Times New Roman" w:cs="Times New Roman"/>
                <w:color w:val="2D2D2D"/>
                <w:sz w:val="21"/>
                <w:szCs w:val="21"/>
                <w:lang w:eastAsia="ru-RU"/>
              </w:rPr>
              <w:lastRenderedPageBreak/>
              <w:t>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397350,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Воронежская </w:t>
            </w:r>
            <w:r w:rsidRPr="003D5CFA">
              <w:rPr>
                <w:rFonts w:ascii="Times New Roman" w:eastAsia="Times New Roman" w:hAnsi="Times New Roman" w:cs="Times New Roman"/>
                <w:color w:val="2D2D2D"/>
                <w:sz w:val="21"/>
                <w:szCs w:val="21"/>
                <w:lang w:eastAsia="ru-RU"/>
              </w:rPr>
              <w:lastRenderedPageBreak/>
              <w:t>область, Поворинский район, г. Поворино, пл. Комсомольская, 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8(47376) 4-08-50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povor@govvrn.ru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(кроме </w:t>
            </w:r>
            <w:r w:rsidRPr="003D5CFA">
              <w:rPr>
                <w:rFonts w:ascii="Times New Roman" w:eastAsia="Times New Roman" w:hAnsi="Times New Roman" w:cs="Times New Roman"/>
                <w:color w:val="2D2D2D"/>
                <w:sz w:val="21"/>
                <w:szCs w:val="21"/>
                <w:lang w:eastAsia="ru-RU"/>
              </w:rPr>
              <w:lastRenderedPageBreak/>
              <w:t>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23.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Подгоренского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396560,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Подгоренский район, пгт Подгоренский, ул. Первомайская, 58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8(47394) 5-47-37</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podgor@govvrn.ru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Рамонского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396020,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Рамонский район, п. Рамонь, ул. 50 лет ВЛКСМ, 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8(47340) 2-13-05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ramon@govvrn.ru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Репьевского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396730,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Репьевский район, с. Репьевка, пл. Победы,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8(47374) 2-27-19</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repev@govvrn.ru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Россошанского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396650,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Россошанский район, г. Россошь, пл. Ленина, 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8(47396) 2-53-45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ross@govvrn.ru, adminross@list.ru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27.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Семилукского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396901,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Семилукский район, г. Семилуки, ул. Ленина, 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8(47372) 2-28-94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semil@govvrn.ru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Таловского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397480,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Таловский район, рп Таловая, ул. Советская, 132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8(47352) 2-24-51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talovsk@govvrn.ru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Терновского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397110,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Терновский район, с. Терновка, ул. Советская, 37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8(47347) 5-14-80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ternov@govvrn.ru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Хохольского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396840,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рп Хохольский, ул. Ленина, 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8(47371) 4-15-17</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hohol@govvrn.ru, admhohol@rambler.ru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Администрация Эртильского </w:t>
            </w:r>
            <w:r w:rsidRPr="003D5CFA">
              <w:rPr>
                <w:rFonts w:ascii="Times New Roman" w:eastAsia="Times New Roman" w:hAnsi="Times New Roman" w:cs="Times New Roman"/>
                <w:color w:val="2D2D2D"/>
                <w:sz w:val="21"/>
                <w:szCs w:val="21"/>
                <w:lang w:eastAsia="ru-RU"/>
              </w:rPr>
              <w:lastRenderedPageBreak/>
              <w:t>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397030,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Воронежская </w:t>
            </w:r>
            <w:r w:rsidRPr="003D5CFA">
              <w:rPr>
                <w:rFonts w:ascii="Times New Roman" w:eastAsia="Times New Roman" w:hAnsi="Times New Roman" w:cs="Times New Roman"/>
                <w:color w:val="2D2D2D"/>
                <w:sz w:val="21"/>
                <w:szCs w:val="21"/>
                <w:lang w:eastAsia="ru-RU"/>
              </w:rPr>
              <w:lastRenderedPageBreak/>
              <w:t>область, г. Эртиль, пл. Ленина, 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8(47345) 2-13-64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ertil@govvrn.ru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(кроме </w:t>
            </w:r>
            <w:r w:rsidRPr="003D5CFA">
              <w:rPr>
                <w:rFonts w:ascii="Times New Roman" w:eastAsia="Times New Roman" w:hAnsi="Times New Roman" w:cs="Times New Roman"/>
                <w:color w:val="2D2D2D"/>
                <w:sz w:val="21"/>
                <w:szCs w:val="21"/>
                <w:lang w:eastAsia="ru-RU"/>
              </w:rPr>
              <w:lastRenderedPageBreak/>
              <w:t>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Борисоглебского 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397160,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Борисоглебский район, г. Борисоглебск, ул. Свободы, 207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8(47354) 6-00-26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boris@govvrn.ru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городского округа город Нововоронеж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396070,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Воронежская область, г. Нововоронеж, ул. Комсомольская, 7а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8(47364) 2-37-24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nvor@govvrn.ru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Администрация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394018,</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ул. Ф. Энгельса, д. 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 255-54-28</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cc@city.vrn.ru, city@govvrn.ru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опеки и попечительства управы Железнодорожного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394063,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Ленинский проспект, д. 157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(473) 269-71-92, (473) 269-71-93 gd_uprava_vrn@mail.ru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34.2.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опеки и попечительства управы Коминтерновского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394026,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Московский проспект, 19а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(473) 246-79-90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опеки и попечительства управы Левобережного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394033,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Ленинский проспект, д. 93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(473) 254-74-51, 254-74-64 evkudryadtseva@cityhall.voronezh-city.ru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опеки и попечительства управы Ленинского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394006,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ул. 20-летия Октября, д. 115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(473) 278-14-49, 271-52-93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опеки и попечительства управы Советского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394051,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ул. Домостроителей, д. 30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(473) 241-34-87 opekaSovVoronesh@yandex.ru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(кроме 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r w:rsidR="003D5CFA" w:rsidRPr="003D5CFA" w:rsidTr="003D5CF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34.6.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Отдел опеки и попечительства </w:t>
            </w:r>
            <w:r w:rsidRPr="003D5CFA">
              <w:rPr>
                <w:rFonts w:ascii="Times New Roman" w:eastAsia="Times New Roman" w:hAnsi="Times New Roman" w:cs="Times New Roman"/>
                <w:color w:val="2D2D2D"/>
                <w:sz w:val="21"/>
                <w:szCs w:val="21"/>
                <w:lang w:eastAsia="ru-RU"/>
              </w:rPr>
              <w:lastRenderedPageBreak/>
              <w:t>управы Центрального района городского округа город Воронеж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394000,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г. Воронеж, ул. </w:t>
            </w:r>
            <w:r w:rsidRPr="003D5CFA">
              <w:rPr>
                <w:rFonts w:ascii="Times New Roman" w:eastAsia="Times New Roman" w:hAnsi="Times New Roman" w:cs="Times New Roman"/>
                <w:color w:val="2D2D2D"/>
                <w:sz w:val="21"/>
                <w:szCs w:val="21"/>
                <w:lang w:eastAsia="ru-RU"/>
              </w:rPr>
              <w:lastRenderedPageBreak/>
              <w:t>Никитинская, д. 30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(473) 259-76-52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cent@comch.ru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Ежедневно</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(кроме </w:t>
            </w:r>
            <w:r w:rsidRPr="003D5CFA">
              <w:rPr>
                <w:rFonts w:ascii="Times New Roman" w:eastAsia="Times New Roman" w:hAnsi="Times New Roman" w:cs="Times New Roman"/>
                <w:color w:val="2D2D2D"/>
                <w:sz w:val="21"/>
                <w:szCs w:val="21"/>
                <w:lang w:eastAsia="ru-RU"/>
              </w:rPr>
              <w:lastRenderedPageBreak/>
              <w:t>субботы и воскресенья)</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 час.</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13.00 до 14.00 час.</w:t>
            </w:r>
          </w:p>
        </w:tc>
      </w:tr>
    </w:tbl>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lastRenderedPageBreak/>
        <w:t>Приложение N 2. Заявление по предоставлению государственной услуги</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2</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95"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__________</w:t>
      </w:r>
      <w:r w:rsidRPr="003D5CFA">
        <w:rPr>
          <w:rFonts w:ascii="Arial" w:eastAsia="Times New Roman" w:hAnsi="Arial" w:cs="Arial"/>
          <w:b/>
          <w:bCs/>
          <w:color w:val="2D2D2D"/>
          <w:spacing w:val="2"/>
          <w:sz w:val="21"/>
          <w:szCs w:val="21"/>
          <w:lang w:eastAsia="ru-RU"/>
        </w:rPr>
        <w:t>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(должность руководителя органа</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________________________________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местного самоуправления)</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от _____________________________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(фамилия, имя, отчество)</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проживающего(ей) по адресу:</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________________________________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________________________________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паспорт N _________ серия 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выдан __________________________</w:t>
      </w: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тел. ___________________________</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b/>
          <w:bCs/>
          <w:color w:val="2D2D2D"/>
          <w:spacing w:val="2"/>
          <w:sz w:val="21"/>
          <w:szCs w:val="21"/>
          <w:lang w:eastAsia="ru-RU"/>
        </w:rPr>
        <w:t>Заявление</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b/>
          <w:bCs/>
          <w:color w:val="2D2D2D"/>
          <w:spacing w:val="2"/>
          <w:sz w:val="21"/>
          <w:szCs w:val="21"/>
          <w:lang w:eastAsia="ru-RU"/>
        </w:rPr>
        <w:t>по предоставлению государственной услуги</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r>
      <w:r w:rsidRPr="003D5CFA">
        <w:rPr>
          <w:rFonts w:ascii="Courier New" w:eastAsia="Times New Roman" w:hAnsi="Courier New" w:cs="Courier New"/>
          <w:color w:val="2D2D2D"/>
          <w:spacing w:val="2"/>
          <w:sz w:val="21"/>
          <w:szCs w:val="21"/>
          <w:lang w:eastAsia="ru-RU"/>
        </w:rPr>
        <w:br/>
        <w:t>    </w:t>
      </w:r>
      <w:r w:rsidRPr="003D5CFA">
        <w:rPr>
          <w:rFonts w:ascii="Courier New" w:eastAsia="Times New Roman" w:hAnsi="Courier New" w:cs="Courier New"/>
          <w:b/>
          <w:bCs/>
          <w:color w:val="2D2D2D"/>
          <w:spacing w:val="2"/>
          <w:sz w:val="21"/>
          <w:szCs w:val="21"/>
          <w:lang w:eastAsia="ru-RU"/>
        </w:rPr>
        <w:t>Прошу  Вас  назначить  и  выплачивать  ежемесячное  опекунское  пособие</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lastRenderedPageBreak/>
        <w:t>на  содержание  подопечного  (или приемного)  ребенка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(Ф.И.О., число, месяц, год рождения)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переданного на воспитание в мою семью на основании 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(наименование документа,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_____________________________________________ от _____________ N 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органа местного самоуправления)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Денежные  средства  прошу  перечислить  на номинальный счет, открытый в</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банке на имя ____________________________ бенефициаром по которому является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(Ф.И.О.опекуна (попечителя),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ребенок 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(Ф.И.О.)</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N ______________</w:t>
      </w: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в банке 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(наименование филиала банка)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Приложение: на _______ л. (указывается список прилагаемых  к  заявлению</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b/>
          <w:bCs/>
          <w:color w:val="2D2D2D"/>
          <w:spacing w:val="2"/>
          <w:sz w:val="21"/>
          <w:szCs w:val="21"/>
          <w:lang w:eastAsia="ru-RU"/>
        </w:rPr>
        <w:t>документов)</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r>
      <w:r w:rsidRPr="003D5CFA">
        <w:rPr>
          <w:rFonts w:ascii="Courier New" w:eastAsia="Times New Roman" w:hAnsi="Courier New" w:cs="Courier New"/>
          <w:b/>
          <w:bCs/>
          <w:color w:val="2D2D2D"/>
          <w:spacing w:val="2"/>
          <w:sz w:val="21"/>
          <w:szCs w:val="21"/>
          <w:lang w:eastAsia="ru-RU"/>
        </w:rPr>
        <w:t>"___" ____________ г.            ________________     (___________________)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r w:rsidRPr="003D5CFA">
        <w:rPr>
          <w:rFonts w:ascii="Courier New" w:eastAsia="Times New Roman" w:hAnsi="Courier New" w:cs="Courier New"/>
          <w:b/>
          <w:bCs/>
          <w:color w:val="2D2D2D"/>
          <w:spacing w:val="2"/>
          <w:sz w:val="21"/>
          <w:szCs w:val="21"/>
          <w:lang w:eastAsia="ru-RU"/>
        </w:rPr>
        <w:t>(подпись)              (Ф.И.О.)</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Приложение N 3. Журнал регистрации заявлений о предоставлении государственной услуги</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3</w:t>
      </w:r>
      <w:r w:rsidRPr="003D5CFA">
        <w:rPr>
          <w:rFonts w:ascii="Arial" w:eastAsia="Times New Roman" w:hAnsi="Arial" w:cs="Arial"/>
          <w:color w:val="2D2D2D"/>
          <w:spacing w:val="2"/>
          <w:sz w:val="21"/>
          <w:szCs w:val="21"/>
          <w:lang w:eastAsia="ru-RU"/>
        </w:rPr>
        <w:br/>
        <w:t>к Административному регламенту</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p w:rsidR="003D5CFA" w:rsidRPr="003D5CFA" w:rsidRDefault="003D5CFA" w:rsidP="003D5CF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D5CFA">
        <w:rPr>
          <w:rFonts w:ascii="Arial" w:eastAsia="Times New Roman" w:hAnsi="Arial" w:cs="Arial"/>
          <w:color w:val="3C3C3C"/>
          <w:spacing w:val="2"/>
          <w:sz w:val="31"/>
          <w:szCs w:val="31"/>
          <w:lang w:eastAsia="ru-RU"/>
        </w:rPr>
        <w:lastRenderedPageBreak/>
        <w:br/>
      </w:r>
      <w:r w:rsidRPr="003D5CFA">
        <w:rPr>
          <w:rFonts w:ascii="Arial" w:eastAsia="Times New Roman" w:hAnsi="Arial" w:cs="Arial"/>
          <w:color w:val="3C3C3C"/>
          <w:spacing w:val="2"/>
          <w:sz w:val="31"/>
          <w:szCs w:val="31"/>
          <w:lang w:eastAsia="ru-RU"/>
        </w:rPr>
        <w:br/>
        <w:t>Журнал регистрации заявлений о предоставлении государственной услуги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____________________________________________________________</w:t>
      </w:r>
    </w:p>
    <w:p w:rsidR="003D5CFA" w:rsidRPr="003D5CFA" w:rsidRDefault="003D5CFA" w:rsidP="003D5CFA">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(наименование)</w:t>
      </w:r>
      <w:r w:rsidRPr="003D5CF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39"/>
        <w:gridCol w:w="1848"/>
        <w:gridCol w:w="1478"/>
        <w:gridCol w:w="1294"/>
        <w:gridCol w:w="1478"/>
        <w:gridCol w:w="1294"/>
        <w:gridCol w:w="1109"/>
      </w:tblGrid>
      <w:tr w:rsidR="003D5CFA" w:rsidRPr="003D5CFA" w:rsidTr="003D5CFA">
        <w:trPr>
          <w:trHeight w:val="10"/>
        </w:trPr>
        <w:tc>
          <w:tcPr>
            <w:tcW w:w="739"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848"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478"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294"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478"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294"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1109"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r>
      <w:tr w:rsidR="003D5CFA" w:rsidRPr="003D5CFA" w:rsidTr="003D5CFA">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 п/п</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Фамилия, имя, отчество заявителя</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Адрес заявителя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Число, месяц, год обращения</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Содержание принятого решения</w:t>
            </w:r>
          </w:p>
        </w:tc>
      </w:tr>
      <w:tr w:rsidR="003D5CFA" w:rsidRPr="003D5CFA" w:rsidTr="003D5CFA">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Дата принятия решения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Решение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N дела</w:t>
            </w:r>
          </w:p>
        </w:tc>
      </w:tr>
      <w:tr w:rsidR="003D5CFA" w:rsidRPr="003D5CFA" w:rsidTr="003D5C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7</w:t>
            </w:r>
          </w:p>
        </w:tc>
      </w:tr>
    </w:tbl>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Приложение N 4</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4</w:t>
      </w:r>
      <w:r w:rsidRPr="003D5CFA">
        <w:rPr>
          <w:rFonts w:ascii="Arial" w:eastAsia="Times New Roman" w:hAnsi="Arial" w:cs="Arial"/>
          <w:color w:val="2D2D2D"/>
          <w:spacing w:val="2"/>
          <w:sz w:val="21"/>
          <w:szCs w:val="21"/>
          <w:lang w:eastAsia="ru-RU"/>
        </w:rPr>
        <w:br/>
        <w:t>к Административному регламенту</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t>(в ред. </w:t>
      </w:r>
      <w:hyperlink r:id="rId96"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28.12.2016 N 1579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r>
      <w:r w:rsidRPr="003D5CFA">
        <w:rPr>
          <w:rFonts w:ascii="Courier New" w:eastAsia="Times New Roman" w:hAnsi="Courier New" w:cs="Courier New"/>
          <w:color w:val="2D2D2D"/>
          <w:spacing w:val="2"/>
          <w:sz w:val="21"/>
          <w:szCs w:val="21"/>
          <w:lang w:eastAsia="ru-RU"/>
        </w:rPr>
        <w:b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(наименование органа местного самоуправления муниципального района,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городского округа)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(наименование нормативного правового акта органа опеки и</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попечительства - постановление (распоряжение))</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lastRenderedPageBreak/>
        <w:br/>
        <w:t>N ________                                                  от 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t>О  назначении  и  выплате  (Об  отказе</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назначения    и    выплаты)   денежных</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средств на содержание подопечного(ых)</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ребенка (детей)</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t>    Рассмотрев заявление 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(Ф.И.О., дата рождения)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проживающей(его) по адресу: 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(адрес)</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принявшей(его)  в  семью на воспитание под опекуна (попечителя (в  приемную</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семью, на патронатное воспитание) ребенка (детей) 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(Ф.И.О., дата рождения)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проживающего(их) по адресу:________________________________________________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(адрес)</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и  представленные  документы  об  устройстве  ребенка  (детей)  в  семью на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воспитание,   руководствуясь   статьей   3   Закона   Воронежской   области</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от  22.12.2005  N  83-ОЗ  "О  размере и порядке выплаты денежных средств на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содержание  подопечных  детей  в семьях опекунов (попечителей)" Воронежской</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области, постановляю:</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1. Назначить и выплатить (или отказать назначение и  выплату)  денежных</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средств на содержание подопечного(ых) ребенка (детей) 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(Ф.И.О. заявителя, дата рождения)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на его(их) содержание.</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lastRenderedPageBreak/>
        <w:t>    2. 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(Наименование структурного подразделения органа местного</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___________________________________________________________________________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самоуправления, Ф.И.О., должность руководителя)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обеспечить  в  установленном  порядке  контроль  за  расходованием опекуном</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(попечителем),   приемным   родителем  денежных  средств, выплачиваемых  на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содержание  подопечных  детей в соответствии с Постановлением Правительства</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РФ  от  18.05.2009  N  423  "Об  отдельных  вопросах  осуществления опеки и</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попечительства в отношении несовершеннолетних граждан".</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3. Контроль  за  исполнением  настоящего  постановления  (распоряжения)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возлагаю на _______________________________________________________________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(должность руководителя органа местного самоуправления)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t>_______________________         ___________      _____________</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(руководитель органа            (подпись)         (Ф.И.О.)</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местного самоуправления)</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М.П.</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Приложение N 5. Блок-схема последовательности действий по предоставлению государственной услуги "Назначение и выплата денежных средств на содержание подопечного ребенка в семьях опекунов (попечителей) и приемных семьях и семьях патронатных ...</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5</w:t>
      </w:r>
      <w:r w:rsidRPr="003D5CFA">
        <w:rPr>
          <w:rFonts w:ascii="Arial" w:eastAsia="Times New Roman" w:hAnsi="Arial" w:cs="Arial"/>
          <w:color w:val="2D2D2D"/>
          <w:spacing w:val="2"/>
          <w:sz w:val="21"/>
          <w:szCs w:val="21"/>
          <w:lang w:eastAsia="ru-RU"/>
        </w:rPr>
        <w:br/>
        <w:t>к Административному регламенту</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p w:rsidR="003D5CFA" w:rsidRPr="003D5CFA" w:rsidRDefault="003D5CFA" w:rsidP="003D5CF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D5CFA">
        <w:rPr>
          <w:rFonts w:ascii="Arial" w:eastAsia="Times New Roman" w:hAnsi="Arial" w:cs="Arial"/>
          <w:color w:val="3C3C3C"/>
          <w:spacing w:val="2"/>
          <w:sz w:val="31"/>
          <w:szCs w:val="31"/>
          <w:lang w:eastAsia="ru-RU"/>
        </w:rPr>
        <w:br/>
      </w:r>
      <w:r w:rsidRPr="003D5CFA">
        <w:rPr>
          <w:rFonts w:ascii="Arial" w:eastAsia="Times New Roman" w:hAnsi="Arial" w:cs="Arial"/>
          <w:color w:val="3C3C3C"/>
          <w:spacing w:val="2"/>
          <w:sz w:val="31"/>
          <w:szCs w:val="31"/>
          <w:lang w:eastAsia="ru-RU"/>
        </w:rPr>
        <w:br/>
        <w:t xml:space="preserve">Блок-схема последовательности действий по предоставлению </w:t>
      </w:r>
      <w:r w:rsidRPr="003D5CFA">
        <w:rPr>
          <w:rFonts w:ascii="Arial" w:eastAsia="Times New Roman" w:hAnsi="Arial" w:cs="Arial"/>
          <w:color w:val="3C3C3C"/>
          <w:spacing w:val="2"/>
          <w:sz w:val="31"/>
          <w:szCs w:val="31"/>
          <w:lang w:eastAsia="ru-RU"/>
        </w:rPr>
        <w:lastRenderedPageBreak/>
        <w:t>государственной услуги "Назначение и выплата денежных средств на содержание подопечного ребенка в семьях опекунов (попечителей) и приемных семьях и семьях патронатных воспитателей в порядке и размере, установленных законом Воронежской области"</w:t>
      </w:r>
    </w:p>
    <w:p w:rsidR="003D5CFA" w:rsidRPr="003D5CFA" w:rsidRDefault="003D5CFA" w:rsidP="003D5CF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t>(в ред. </w:t>
      </w:r>
      <w:hyperlink r:id="rId97" w:history="1">
        <w:r w:rsidRPr="003D5CFA">
          <w:rPr>
            <w:rFonts w:ascii="Times New Roman" w:eastAsia="Times New Roman" w:hAnsi="Times New Roman" w:cs="Times New Roman"/>
            <w:color w:val="00466E"/>
            <w:spacing w:val="2"/>
            <w:sz w:val="21"/>
            <w:szCs w:val="21"/>
            <w:u w:val="single"/>
            <w:lang w:eastAsia="ru-RU"/>
          </w:rPr>
          <w:t>приказа департамента образования, науки и молодежной политики Воронежской области от 13.03.2019 N 279</w:t>
        </w:r>
      </w:hyperlink>
      <w:r w:rsidRPr="003D5CFA">
        <w:rPr>
          <w:rFonts w:ascii="Arial" w:eastAsia="Times New Roman" w:hAnsi="Arial" w:cs="Arial"/>
          <w:color w:val="2D2D2D"/>
          <w:spacing w:val="2"/>
          <w:sz w:val="21"/>
          <w:szCs w:val="21"/>
          <w:lang w:eastAsia="ru-RU"/>
        </w:rPr>
        <w:t>)</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br/>
      </w:r>
      <w:r w:rsidRPr="003D5CFA">
        <w:rPr>
          <w:rFonts w:ascii="Courier New" w:eastAsia="Times New Roman" w:hAnsi="Courier New" w:cs="Courier New"/>
          <w:color w:val="2D2D2D"/>
          <w:spacing w:val="2"/>
          <w:sz w:val="21"/>
          <w:szCs w:val="21"/>
          <w:lang w:eastAsia="ru-RU"/>
        </w:rPr>
        <w:br/>
        <w:t>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Прием и регистрация заявления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V</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Принятие органом местного самоуправления решения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│о назначении опекунского пособия или об отказе в назначении│</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опекунского пособия на содержание подопечного ребенка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в семьях опекунов (попечителей), приемных родителей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в течение 15 дней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V</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Выдача (направление) постановления органа местного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самоуправления о назначении опекунского пособия или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об отказе в назначении опекунского пособия и выплате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денежных средств на содержание подопечного ребенка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    в семьях опекунов (попечителей), приемных родителей    │ </w:t>
      </w:r>
    </w:p>
    <w:p w:rsidR="003D5CFA" w:rsidRPr="003D5CFA" w:rsidRDefault="003D5CFA" w:rsidP="003D5CF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D5CFA">
        <w:rPr>
          <w:rFonts w:ascii="Courier New" w:eastAsia="Times New Roman" w:hAnsi="Courier New" w:cs="Courier New"/>
          <w:color w:val="2D2D2D"/>
          <w:spacing w:val="2"/>
          <w:sz w:val="21"/>
          <w:szCs w:val="21"/>
          <w:lang w:eastAsia="ru-RU"/>
        </w:rPr>
        <w:t>       └═══════════════════════════════════════════════════════════…</w:t>
      </w:r>
    </w:p>
    <w:p w:rsidR="003D5CFA" w:rsidRPr="003D5CFA" w:rsidRDefault="003D5CFA" w:rsidP="003D5CF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D5CFA">
        <w:rPr>
          <w:rFonts w:ascii="Arial" w:eastAsia="Times New Roman" w:hAnsi="Arial" w:cs="Arial"/>
          <w:color w:val="4C4C4C"/>
          <w:spacing w:val="2"/>
          <w:sz w:val="29"/>
          <w:szCs w:val="29"/>
          <w:lang w:eastAsia="ru-RU"/>
        </w:rPr>
        <w:t>Приложение N 6. Информация о местах нахождения, графике работы, справочных телефонах казенного учреждения Воронежской области "Управление социальной защиты населения Воронежской области" и его филиалов</w:t>
      </w:r>
    </w:p>
    <w:p w:rsidR="003D5CFA" w:rsidRPr="003D5CFA" w:rsidRDefault="003D5CFA" w:rsidP="003D5CF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D5CFA">
        <w:rPr>
          <w:rFonts w:ascii="Arial" w:eastAsia="Times New Roman" w:hAnsi="Arial" w:cs="Arial"/>
          <w:color w:val="2D2D2D"/>
          <w:spacing w:val="2"/>
          <w:sz w:val="21"/>
          <w:szCs w:val="21"/>
          <w:lang w:eastAsia="ru-RU"/>
        </w:rPr>
        <w:br/>
      </w:r>
      <w:r w:rsidRPr="003D5CFA">
        <w:rPr>
          <w:rFonts w:ascii="Arial" w:eastAsia="Times New Roman" w:hAnsi="Arial" w:cs="Arial"/>
          <w:color w:val="2D2D2D"/>
          <w:spacing w:val="2"/>
          <w:sz w:val="21"/>
          <w:szCs w:val="21"/>
          <w:lang w:eastAsia="ru-RU"/>
        </w:rPr>
        <w:br/>
        <w:t>Приложение N 6</w:t>
      </w:r>
      <w:r w:rsidRPr="003D5CFA">
        <w:rPr>
          <w:rFonts w:ascii="Arial" w:eastAsia="Times New Roman" w:hAnsi="Arial" w:cs="Arial"/>
          <w:color w:val="2D2D2D"/>
          <w:spacing w:val="2"/>
          <w:sz w:val="21"/>
          <w:szCs w:val="21"/>
          <w:lang w:eastAsia="ru-RU"/>
        </w:rPr>
        <w:br/>
        <w:t>к Административному регламенту</w:t>
      </w:r>
      <w:r w:rsidRPr="003D5CFA">
        <w:rPr>
          <w:rFonts w:ascii="Arial" w:eastAsia="Times New Roman" w:hAnsi="Arial" w:cs="Arial"/>
          <w:color w:val="2D2D2D"/>
          <w:spacing w:val="2"/>
          <w:sz w:val="21"/>
          <w:szCs w:val="21"/>
          <w:lang w:eastAsia="ru-RU"/>
        </w:rPr>
        <w:br/>
        <w:t>по предоставлению государственной услуги</w:t>
      </w:r>
      <w:r w:rsidRPr="003D5CFA">
        <w:rPr>
          <w:rFonts w:ascii="Arial" w:eastAsia="Times New Roman" w:hAnsi="Arial" w:cs="Arial"/>
          <w:color w:val="2D2D2D"/>
          <w:spacing w:val="2"/>
          <w:sz w:val="21"/>
          <w:szCs w:val="21"/>
          <w:lang w:eastAsia="ru-RU"/>
        </w:rPr>
        <w:br/>
        <w:t>"Назначение и выплата денежных средств</w:t>
      </w:r>
      <w:r w:rsidRPr="003D5CFA">
        <w:rPr>
          <w:rFonts w:ascii="Arial" w:eastAsia="Times New Roman" w:hAnsi="Arial" w:cs="Arial"/>
          <w:color w:val="2D2D2D"/>
          <w:spacing w:val="2"/>
          <w:sz w:val="21"/>
          <w:szCs w:val="21"/>
          <w:lang w:eastAsia="ru-RU"/>
        </w:rPr>
        <w:br/>
        <w:t>на содержание подопечного ребенка в семьях</w:t>
      </w:r>
      <w:r w:rsidRPr="003D5CFA">
        <w:rPr>
          <w:rFonts w:ascii="Arial" w:eastAsia="Times New Roman" w:hAnsi="Arial" w:cs="Arial"/>
          <w:color w:val="2D2D2D"/>
          <w:spacing w:val="2"/>
          <w:sz w:val="21"/>
          <w:szCs w:val="21"/>
          <w:lang w:eastAsia="ru-RU"/>
        </w:rPr>
        <w:br/>
        <w:t>опекунов (попечителей) и приемных семьях</w:t>
      </w:r>
      <w:r w:rsidRPr="003D5CFA">
        <w:rPr>
          <w:rFonts w:ascii="Arial" w:eastAsia="Times New Roman" w:hAnsi="Arial" w:cs="Arial"/>
          <w:color w:val="2D2D2D"/>
          <w:spacing w:val="2"/>
          <w:sz w:val="21"/>
          <w:szCs w:val="21"/>
          <w:lang w:eastAsia="ru-RU"/>
        </w:rPr>
        <w:br/>
        <w:t>в порядке и размере, установленных законом</w:t>
      </w:r>
      <w:r w:rsidRPr="003D5CFA">
        <w:rPr>
          <w:rFonts w:ascii="Arial" w:eastAsia="Times New Roman" w:hAnsi="Arial" w:cs="Arial"/>
          <w:color w:val="2D2D2D"/>
          <w:spacing w:val="2"/>
          <w:sz w:val="21"/>
          <w:szCs w:val="21"/>
          <w:lang w:eastAsia="ru-RU"/>
        </w:rPr>
        <w:br/>
        <w:t>Воронежской области"</w:t>
      </w:r>
    </w:p>
    <w:p w:rsidR="003D5CFA" w:rsidRPr="003D5CFA" w:rsidRDefault="003D5CFA" w:rsidP="003D5CFA">
      <w:pPr>
        <w:shd w:val="clear" w:color="auto" w:fill="FFFFFF"/>
        <w:spacing w:line="288" w:lineRule="atLeast"/>
        <w:jc w:val="center"/>
        <w:textAlignment w:val="baseline"/>
        <w:rPr>
          <w:rFonts w:ascii="Arial" w:eastAsia="Times New Roman" w:hAnsi="Arial" w:cs="Arial"/>
          <w:color w:val="3C3C3C"/>
          <w:spacing w:val="2"/>
          <w:sz w:val="31"/>
          <w:szCs w:val="31"/>
          <w:lang w:eastAsia="ru-RU"/>
        </w:rPr>
      </w:pPr>
      <w:r w:rsidRPr="003D5CFA">
        <w:rPr>
          <w:rFonts w:ascii="Arial" w:eastAsia="Times New Roman" w:hAnsi="Arial" w:cs="Arial"/>
          <w:color w:val="3C3C3C"/>
          <w:spacing w:val="2"/>
          <w:sz w:val="31"/>
          <w:szCs w:val="31"/>
          <w:lang w:eastAsia="ru-RU"/>
        </w:rPr>
        <w:lastRenderedPageBreak/>
        <w:br/>
      </w:r>
      <w:r w:rsidRPr="003D5CFA">
        <w:rPr>
          <w:rFonts w:ascii="Arial" w:eastAsia="Times New Roman" w:hAnsi="Arial" w:cs="Arial"/>
          <w:color w:val="3C3C3C"/>
          <w:spacing w:val="2"/>
          <w:sz w:val="31"/>
          <w:szCs w:val="31"/>
          <w:lang w:eastAsia="ru-RU"/>
        </w:rPr>
        <w:br/>
        <w:t>Информация о местах нахождения, графике работы, справочных телефонах казенного учреждения Воронежской области "Управление социальной защиты населения Воронежской области" и его филиалов</w:t>
      </w:r>
    </w:p>
    <w:tbl>
      <w:tblPr>
        <w:tblW w:w="0" w:type="auto"/>
        <w:tblCellMar>
          <w:left w:w="0" w:type="dxa"/>
          <w:right w:w="0" w:type="dxa"/>
        </w:tblCellMar>
        <w:tblLook w:val="04A0" w:firstRow="1" w:lastRow="0" w:firstColumn="1" w:lastColumn="0" w:noHBand="0" w:noVBand="1"/>
      </w:tblPr>
      <w:tblGrid>
        <w:gridCol w:w="2390"/>
        <w:gridCol w:w="2387"/>
        <w:gridCol w:w="2193"/>
        <w:gridCol w:w="2385"/>
      </w:tblGrid>
      <w:tr w:rsidR="003D5CFA" w:rsidRPr="003D5CFA" w:rsidTr="003D5CFA">
        <w:trPr>
          <w:trHeight w:val="10"/>
        </w:trPr>
        <w:tc>
          <w:tcPr>
            <w:tcW w:w="2402"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402"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218"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c>
          <w:tcPr>
            <w:tcW w:w="2402" w:type="dxa"/>
            <w:hideMark/>
          </w:tcPr>
          <w:p w:rsidR="003D5CFA" w:rsidRPr="003D5CFA" w:rsidRDefault="003D5CFA" w:rsidP="003D5CFA">
            <w:pPr>
              <w:spacing w:after="0" w:line="240" w:lineRule="auto"/>
              <w:rPr>
                <w:rFonts w:ascii="Times New Roman" w:eastAsia="Times New Roman" w:hAnsi="Times New Roman" w:cs="Times New Roman"/>
                <w:sz w:val="2"/>
                <w:szCs w:val="24"/>
                <w:lang w:eastAsia="ru-RU"/>
              </w:rPr>
            </w:pP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Наименование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Место нахождения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График работы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Справочные телефоны</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Казенное учреждение Воронежской области "Управление социальной защиты населения Воронежской области" (КУ ВО "УСЗН")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394006,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ул. Ворошилова, 14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четверг</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пятница с 9-00 до 17-45 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 277-20-25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 277-20-25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uszn418@inbox.ru</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Аннинского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396200,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Анна, ул. Ленина, 26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8(47346) 2-14-53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8(47346) 2-16-43</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Бобровского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Бобров ул. Кирова, 67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8(47350) 4-17-06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8(47350) 4-29-75</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Богучарского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396790,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Богучар, пл. Ленина, 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8(47366) 2-19-58</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8(47366) 2-09-36</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Борисоглебского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397160,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Борисоглебск, ул. К. Маркса, 139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8(47354) 6-14-71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8(47354) 6-14-71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Бутурлиновского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397500,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Бутурлиновка, ул. Ленина, 55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8(47361) 2-13-32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8(47361) 2-15-97</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Верхнемамонского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396460,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Верхний Мамон, пл. Ленина, 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с 8-00 до 17-00; вторник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перерыв с 12-00 до </w:t>
            </w:r>
            <w:r w:rsidRPr="003D5CFA">
              <w:rPr>
                <w:rFonts w:ascii="Times New Roman" w:eastAsia="Times New Roman" w:hAnsi="Times New Roman" w:cs="Times New Roman"/>
                <w:color w:val="2D2D2D"/>
                <w:sz w:val="21"/>
                <w:szCs w:val="21"/>
                <w:lang w:eastAsia="ru-RU"/>
              </w:rPr>
              <w:lastRenderedPageBreak/>
              <w:t>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8(47355) 5-65-42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8(47355) 5-72-01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Филиал КУ ВО "УСЗН" Верхнехавского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396110,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Верхняя Хава, ул. 50 лет Октября, 44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8(47343) 7-25-12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8(47343) 7-14-03</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Воробьевского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397570,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Воробьевка, ул. Горького, 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с 8-00 до 17-00; вторник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8(47356) 3-11-08</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8(47356) 3-11-08</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Грибановского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397240,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Грибановский, ул. Центральная, 15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8(47348) 3-01-91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8(47348) 3-01-91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Калачеевского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Калач, пл. Ленина, 13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8(47363) 2-21-34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8(47363) 2-21-34</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Каменского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396510,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Каменка, ул. Мира, 29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8(47357) 5-22-39</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8(47357) 5-22-39</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Каширского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396350,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Каширское, ул. Гагарина, 2а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8(47342) 4-10-92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8(47342) 4-10-92</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Кантемировского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396730,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Кантемировка, ул. Мира, 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8(47367) 6-16-70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8(47367) 6-11-61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Лискинского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397904,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Лиски, ул. Титова, 8а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8(47391) 4-50-72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8(47391) 4-46-21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 xml:space="preserve">Филиал КУ ВО "УСЗН" Нижнедевицкого </w:t>
            </w:r>
            <w:r w:rsidRPr="003D5CFA">
              <w:rPr>
                <w:rFonts w:ascii="Times New Roman" w:eastAsia="Times New Roman" w:hAnsi="Times New Roman" w:cs="Times New Roman"/>
                <w:color w:val="2D2D2D"/>
                <w:sz w:val="21"/>
                <w:szCs w:val="21"/>
                <w:lang w:eastAsia="ru-RU"/>
              </w:rPr>
              <w:lastRenderedPageBreak/>
              <w:t>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396870,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Нижнедевицк, пл. Ленина, 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8(47370) 5-12-77</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8(47370) 5-15-90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Филиал КУ ВО "УСЗН"</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Нововоронежа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396073,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Нововоронеж, ул. Первомайская, 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8(47364) 2-56-61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8(47364) 2-16-06</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Новоусманского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396310,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Новая Усмань, ул. Крупской, 5а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8(47341) 5-52-47</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8(47341) 5-68-01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Новохоперского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397400,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Новохоперск, ул. Ленина, 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8(47353) 3-15-61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8(47353) 3-16-64</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Ольховатского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Ольховатка, пер. Горького, 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 перерыв</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 (47395) 4-08-35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8(47395) 4-02-61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Острогожского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397855,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Острогожск, бул. Крамского, 17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 (47375) 4-20-73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8(47375) 4-20-70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Павловского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396422,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Павловск, просп. Революции, 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8(47362) 2-42-23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8(47362) 2-42-05</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Панинского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396140,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рп Панино, ул. Советская, 11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8(47344) 4-78-02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8(47344) 4-85-85</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Петропавловского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Петропавловка, ул. Победы, 67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8(47365) 2-10-73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8(47365) 2-10-73</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Поворинского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397350,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Поворино, пл. Комсомольская, 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8(47376) 4-23-91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8(47376) 4-23-91</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Филиал КУ ВО "УСЗН" Подгоренского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396560,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пгт Подгоренский, ул. Первомайская, 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8(47394) 5-41-24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8(47394) 5-54-60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Рамонского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396020,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рп Рамонь, ул. Советская, 11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8(47340) 2-21-45</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8(47340) 2-21-45</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Репьевского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396370,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Репьевка, ул. Ушанева, 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8(47374) 2-27-20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8(47340) 2-27-20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Россошанского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396650,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Россошь, ул. Жуковского, 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8(47396) 2-02-21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8(47396) 5-22-50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Семилукского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396900,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Семилуки, ул. 9 Января, 13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8(47372) 2-25-42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8(47372) 2-29-00</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Таловского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397480,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рп Таловая, ул. Советская, 135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8(47352) 2-16-70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8(47352) 2-38-09</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Терновского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397110,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Терновка, ул. Советская, 39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8(47347) 5-17-31</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8(47347) 5-12-32</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Хохольского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396840,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рп Хохольский, ул. Школьная, 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17-00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8(47371) 4-14-72</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8(47371) 4-16-55</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Филиал КУ ВО "УСЗН" Эртильского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397030,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Эртиль, ул. Степная, 1а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пятница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8-00 до 16-00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перерыв с 12-00 до 13-00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8(47345) 2-14-53</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8(47345) 2-31-57</w:t>
            </w:r>
          </w:p>
        </w:tc>
      </w:tr>
      <w:tr w:rsidR="003D5CFA" w:rsidRPr="003D5CFA" w:rsidTr="003D5CF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Филиал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394026,</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г. Воронеж, ул. Плехановская, 53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8(4732) 277-02-34</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факс 8(473) 277-02-34</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по предоставлению жилищных субсидий Железнодорожного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Минская, 5а</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222-89-67</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Остужева, 1а</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222-93-23</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по предоставлению жилищных субсидий Коминтерновского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В. Невского, 73</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242-60-44</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Г. Лизюкова, 36</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273-00-76</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Г. Лизюкова, 72</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273-80-18</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по предоставлению жилищных субсидий Левобережного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Ленинский проспект, 6/2</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220-71-03</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Писарева, 3а</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230-93-25</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Ростовская, 50</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268-45-64</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Туполева, 50</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275-19-83</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наб. Авиастроителей, 22</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254-70-85</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по предоставлению жилищных субсидий Ленинского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Ворошилова, 12</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277-07-50</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Кольцовская, 82</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277-62-00</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121-й Стр. Дивизии, 60</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241-36-68</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Грамши, 72</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241-36-60</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lastRenderedPageBreak/>
              <w:t>Отдел по предоставлению жилищных субсидий Советского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Героев Сибиряков, 39</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225-72-81</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Краснозвездная, 8</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270-45-48</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Жигулевская, 30</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279-94-76</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Шендрикова, 10</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227-09-26</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Космонавтов, 12</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241-35-06</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Ворошилова, 7</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220-99-01</w:t>
            </w:r>
          </w:p>
        </w:tc>
      </w:tr>
      <w:tr w:rsidR="003D5CFA" w:rsidRPr="003D5CFA" w:rsidTr="003D5CF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Отдел по предоставлению жилищных субсидий Центрального района филиала КУ ВО "УСЗН" г. Воронежа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III Интернационала, 31</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Понедельник - суббота</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с 9-00 до 18-00</w:t>
            </w:r>
          </w:p>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перерыв с 13-00 до 13-45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252-19-44</w:t>
            </w:r>
          </w:p>
        </w:tc>
      </w:tr>
      <w:tr w:rsidR="003D5CFA" w:rsidRPr="003D5CFA" w:rsidTr="003D5CF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Комиссаржевской, 1а</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255-11-03</w:t>
            </w:r>
          </w:p>
        </w:tc>
      </w:tr>
      <w:tr w:rsidR="003D5CFA" w:rsidRPr="003D5CFA" w:rsidTr="003D5CFA">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ул. Березовая Роща, 68</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D5CFA" w:rsidRPr="003D5CFA" w:rsidRDefault="003D5CFA" w:rsidP="003D5CF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D5CFA">
              <w:rPr>
                <w:rFonts w:ascii="Times New Roman" w:eastAsia="Times New Roman" w:hAnsi="Times New Roman" w:cs="Times New Roman"/>
                <w:color w:val="2D2D2D"/>
                <w:sz w:val="21"/>
                <w:szCs w:val="21"/>
                <w:lang w:eastAsia="ru-RU"/>
              </w:rPr>
              <w:t>235-40-83</w:t>
            </w:r>
          </w:p>
        </w:tc>
      </w:tr>
    </w:tbl>
    <w:p w:rsidR="003F1B50" w:rsidRDefault="003F1B50"/>
    <w:sectPr w:rsidR="003F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1483A"/>
    <w:multiLevelType w:val="multilevel"/>
    <w:tmpl w:val="16D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F4331"/>
    <w:multiLevelType w:val="multilevel"/>
    <w:tmpl w:val="CDD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93"/>
    <w:rsid w:val="003D5CFA"/>
    <w:rsid w:val="003F1B50"/>
    <w:rsid w:val="00C21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5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3D5C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D5C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CF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D5CFA"/>
  </w:style>
  <w:style w:type="paragraph" w:styleId="z-">
    <w:name w:val="HTML Top of Form"/>
    <w:basedOn w:val="a"/>
    <w:next w:val="a"/>
    <w:link w:val="z-0"/>
    <w:hidden/>
    <w:uiPriority w:val="99"/>
    <w:semiHidden/>
    <w:unhideWhenUsed/>
    <w:rsid w:val="003D5C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5CF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5C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5CFA"/>
    <w:rPr>
      <w:rFonts w:ascii="Arial" w:eastAsia="Times New Roman" w:hAnsi="Arial" w:cs="Arial"/>
      <w:vanish/>
      <w:sz w:val="16"/>
      <w:szCs w:val="16"/>
      <w:lang w:eastAsia="ru-RU"/>
    </w:rPr>
  </w:style>
  <w:style w:type="character" w:styleId="a3">
    <w:name w:val="Hyperlink"/>
    <w:basedOn w:val="a0"/>
    <w:uiPriority w:val="99"/>
    <w:semiHidden/>
    <w:unhideWhenUsed/>
    <w:rsid w:val="003D5CFA"/>
    <w:rPr>
      <w:color w:val="0000FF"/>
      <w:u w:val="single"/>
    </w:rPr>
  </w:style>
  <w:style w:type="character" w:styleId="a4">
    <w:name w:val="FollowedHyperlink"/>
    <w:basedOn w:val="a0"/>
    <w:uiPriority w:val="99"/>
    <w:semiHidden/>
    <w:unhideWhenUsed/>
    <w:rsid w:val="003D5CFA"/>
    <w:rPr>
      <w:color w:val="800080"/>
      <w:u w:val="single"/>
    </w:rPr>
  </w:style>
  <w:style w:type="character" w:customStyle="1" w:styleId="headernametx">
    <w:name w:val="header_name_tx"/>
    <w:basedOn w:val="a0"/>
    <w:rsid w:val="003D5CFA"/>
  </w:style>
  <w:style w:type="character" w:customStyle="1" w:styleId="info-title">
    <w:name w:val="info-title"/>
    <w:basedOn w:val="a0"/>
    <w:rsid w:val="003D5CFA"/>
  </w:style>
  <w:style w:type="paragraph" w:customStyle="1" w:styleId="headertext">
    <w:name w:val="header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5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3D5C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D5C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CF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D5CFA"/>
  </w:style>
  <w:style w:type="paragraph" w:styleId="z-">
    <w:name w:val="HTML Top of Form"/>
    <w:basedOn w:val="a"/>
    <w:next w:val="a"/>
    <w:link w:val="z-0"/>
    <w:hidden/>
    <w:uiPriority w:val="99"/>
    <w:semiHidden/>
    <w:unhideWhenUsed/>
    <w:rsid w:val="003D5C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5CF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5C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5CFA"/>
    <w:rPr>
      <w:rFonts w:ascii="Arial" w:eastAsia="Times New Roman" w:hAnsi="Arial" w:cs="Arial"/>
      <w:vanish/>
      <w:sz w:val="16"/>
      <w:szCs w:val="16"/>
      <w:lang w:eastAsia="ru-RU"/>
    </w:rPr>
  </w:style>
  <w:style w:type="character" w:styleId="a3">
    <w:name w:val="Hyperlink"/>
    <w:basedOn w:val="a0"/>
    <w:uiPriority w:val="99"/>
    <w:semiHidden/>
    <w:unhideWhenUsed/>
    <w:rsid w:val="003D5CFA"/>
    <w:rPr>
      <w:color w:val="0000FF"/>
      <w:u w:val="single"/>
    </w:rPr>
  </w:style>
  <w:style w:type="character" w:styleId="a4">
    <w:name w:val="FollowedHyperlink"/>
    <w:basedOn w:val="a0"/>
    <w:uiPriority w:val="99"/>
    <w:semiHidden/>
    <w:unhideWhenUsed/>
    <w:rsid w:val="003D5CFA"/>
    <w:rPr>
      <w:color w:val="800080"/>
      <w:u w:val="single"/>
    </w:rPr>
  </w:style>
  <w:style w:type="character" w:customStyle="1" w:styleId="headernametx">
    <w:name w:val="header_name_tx"/>
    <w:basedOn w:val="a0"/>
    <w:rsid w:val="003D5CFA"/>
  </w:style>
  <w:style w:type="character" w:customStyle="1" w:styleId="info-title">
    <w:name w:val="info-title"/>
    <w:basedOn w:val="a0"/>
    <w:rsid w:val="003D5CFA"/>
  </w:style>
  <w:style w:type="paragraph" w:customStyle="1" w:styleId="headertext">
    <w:name w:val="header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D5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5145">
      <w:bodyDiv w:val="1"/>
      <w:marLeft w:val="0"/>
      <w:marRight w:val="0"/>
      <w:marTop w:val="0"/>
      <w:marBottom w:val="0"/>
      <w:divBdr>
        <w:top w:val="none" w:sz="0" w:space="0" w:color="auto"/>
        <w:left w:val="none" w:sz="0" w:space="0" w:color="auto"/>
        <w:bottom w:val="none" w:sz="0" w:space="0" w:color="auto"/>
        <w:right w:val="none" w:sz="0" w:space="0" w:color="auto"/>
      </w:divBdr>
      <w:divsChild>
        <w:div w:id="1779376397">
          <w:marLeft w:val="0"/>
          <w:marRight w:val="0"/>
          <w:marTop w:val="150"/>
          <w:marBottom w:val="210"/>
          <w:divBdr>
            <w:top w:val="none" w:sz="0" w:space="0" w:color="auto"/>
            <w:left w:val="none" w:sz="0" w:space="0" w:color="auto"/>
            <w:bottom w:val="none" w:sz="0" w:space="0" w:color="auto"/>
            <w:right w:val="none" w:sz="0" w:space="0" w:color="auto"/>
          </w:divBdr>
          <w:divsChild>
            <w:div w:id="866404669">
              <w:marLeft w:val="0"/>
              <w:marRight w:val="0"/>
              <w:marTop w:val="0"/>
              <w:marBottom w:val="0"/>
              <w:divBdr>
                <w:top w:val="none" w:sz="0" w:space="0" w:color="auto"/>
                <w:left w:val="none" w:sz="0" w:space="0" w:color="auto"/>
                <w:bottom w:val="none" w:sz="0" w:space="0" w:color="auto"/>
                <w:right w:val="none" w:sz="0" w:space="0" w:color="auto"/>
              </w:divBdr>
              <w:divsChild>
                <w:div w:id="1117915054">
                  <w:marLeft w:val="0"/>
                  <w:marRight w:val="0"/>
                  <w:marTop w:val="0"/>
                  <w:marBottom w:val="0"/>
                  <w:divBdr>
                    <w:top w:val="none" w:sz="0" w:space="0" w:color="auto"/>
                    <w:left w:val="none" w:sz="0" w:space="0" w:color="auto"/>
                    <w:bottom w:val="none" w:sz="0" w:space="0" w:color="auto"/>
                    <w:right w:val="none" w:sz="0" w:space="0" w:color="auto"/>
                  </w:divBdr>
                  <w:divsChild>
                    <w:div w:id="1990868089">
                      <w:marLeft w:val="0"/>
                      <w:marRight w:val="0"/>
                      <w:marTop w:val="0"/>
                      <w:marBottom w:val="0"/>
                      <w:divBdr>
                        <w:top w:val="none" w:sz="0" w:space="0" w:color="auto"/>
                        <w:left w:val="none" w:sz="0" w:space="0" w:color="auto"/>
                        <w:bottom w:val="none" w:sz="0" w:space="0" w:color="auto"/>
                        <w:right w:val="none" w:sz="0" w:space="0" w:color="auto"/>
                      </w:divBdr>
                      <w:divsChild>
                        <w:div w:id="1777747088">
                          <w:marLeft w:val="7905"/>
                          <w:marRight w:val="0"/>
                          <w:marTop w:val="0"/>
                          <w:marBottom w:val="0"/>
                          <w:divBdr>
                            <w:top w:val="none" w:sz="0" w:space="0" w:color="auto"/>
                            <w:left w:val="none" w:sz="0" w:space="0" w:color="auto"/>
                            <w:bottom w:val="none" w:sz="0" w:space="0" w:color="auto"/>
                            <w:right w:val="none" w:sz="0" w:space="0" w:color="auto"/>
                          </w:divBdr>
                        </w:div>
                      </w:divsChild>
                    </w:div>
                    <w:div w:id="2077047951">
                      <w:marLeft w:val="-15950"/>
                      <w:marRight w:val="450"/>
                      <w:marTop w:val="525"/>
                      <w:marBottom w:val="0"/>
                      <w:divBdr>
                        <w:top w:val="none" w:sz="0" w:space="0" w:color="auto"/>
                        <w:left w:val="none" w:sz="0" w:space="0" w:color="auto"/>
                        <w:bottom w:val="none" w:sz="0" w:space="0" w:color="auto"/>
                        <w:right w:val="none" w:sz="0" w:space="0" w:color="auto"/>
                      </w:divBdr>
                    </w:div>
                    <w:div w:id="1163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8496">
              <w:marLeft w:val="15"/>
              <w:marRight w:val="15"/>
              <w:marTop w:val="0"/>
              <w:marBottom w:val="0"/>
              <w:divBdr>
                <w:top w:val="none" w:sz="0" w:space="0" w:color="auto"/>
                <w:left w:val="none" w:sz="0" w:space="0" w:color="auto"/>
                <w:bottom w:val="none" w:sz="0" w:space="0" w:color="auto"/>
                <w:right w:val="none" w:sz="0" w:space="0" w:color="auto"/>
              </w:divBdr>
            </w:div>
          </w:divsChild>
        </w:div>
        <w:div w:id="1872575033">
          <w:marLeft w:val="0"/>
          <w:marRight w:val="0"/>
          <w:marTop w:val="0"/>
          <w:marBottom w:val="690"/>
          <w:divBdr>
            <w:top w:val="none" w:sz="0" w:space="0" w:color="auto"/>
            <w:left w:val="none" w:sz="0" w:space="0" w:color="auto"/>
            <w:bottom w:val="none" w:sz="0" w:space="0" w:color="auto"/>
            <w:right w:val="none" w:sz="0" w:space="0" w:color="auto"/>
          </w:divBdr>
          <w:divsChild>
            <w:div w:id="1468664152">
              <w:marLeft w:val="0"/>
              <w:marRight w:val="0"/>
              <w:marTop w:val="0"/>
              <w:marBottom w:val="450"/>
              <w:divBdr>
                <w:top w:val="none" w:sz="0" w:space="0" w:color="auto"/>
                <w:left w:val="none" w:sz="0" w:space="0" w:color="auto"/>
                <w:bottom w:val="none" w:sz="0" w:space="0" w:color="auto"/>
                <w:right w:val="none" w:sz="0" w:space="0" w:color="auto"/>
              </w:divBdr>
              <w:divsChild>
                <w:div w:id="843471350">
                  <w:marLeft w:val="0"/>
                  <w:marRight w:val="0"/>
                  <w:marTop w:val="0"/>
                  <w:marBottom w:val="0"/>
                  <w:divBdr>
                    <w:top w:val="none" w:sz="0" w:space="0" w:color="auto"/>
                    <w:left w:val="none" w:sz="0" w:space="0" w:color="auto"/>
                    <w:bottom w:val="none" w:sz="0" w:space="0" w:color="auto"/>
                    <w:right w:val="none" w:sz="0" w:space="0" w:color="auto"/>
                  </w:divBdr>
                </w:div>
                <w:div w:id="1929272862">
                  <w:marLeft w:val="0"/>
                  <w:marRight w:val="0"/>
                  <w:marTop w:val="960"/>
                  <w:marBottom w:val="450"/>
                  <w:divBdr>
                    <w:top w:val="single" w:sz="6" w:space="8" w:color="CDCDCD"/>
                    <w:left w:val="single" w:sz="6" w:space="0" w:color="CDCDCD"/>
                    <w:bottom w:val="single" w:sz="6" w:space="30" w:color="CDCDCD"/>
                    <w:right w:val="single" w:sz="6" w:space="0" w:color="CDCDCD"/>
                  </w:divBdr>
                  <w:divsChild>
                    <w:div w:id="564265587">
                      <w:marLeft w:val="0"/>
                      <w:marRight w:val="0"/>
                      <w:marTop w:val="0"/>
                      <w:marBottom w:val="1050"/>
                      <w:divBdr>
                        <w:top w:val="none" w:sz="0" w:space="0" w:color="auto"/>
                        <w:left w:val="none" w:sz="0" w:space="0" w:color="auto"/>
                        <w:bottom w:val="none" w:sz="0" w:space="0" w:color="auto"/>
                        <w:right w:val="none" w:sz="0" w:space="0" w:color="auto"/>
                      </w:divBdr>
                      <w:divsChild>
                        <w:div w:id="952249323">
                          <w:marLeft w:val="0"/>
                          <w:marRight w:val="0"/>
                          <w:marTop w:val="0"/>
                          <w:marBottom w:val="0"/>
                          <w:divBdr>
                            <w:top w:val="none" w:sz="0" w:space="0" w:color="auto"/>
                            <w:left w:val="none" w:sz="0" w:space="0" w:color="auto"/>
                            <w:bottom w:val="none" w:sz="0" w:space="0" w:color="auto"/>
                            <w:right w:val="none" w:sz="0" w:space="0" w:color="auto"/>
                          </w:divBdr>
                        </w:div>
                        <w:div w:id="487594657">
                          <w:marLeft w:val="0"/>
                          <w:marRight w:val="0"/>
                          <w:marTop w:val="0"/>
                          <w:marBottom w:val="0"/>
                          <w:divBdr>
                            <w:top w:val="none" w:sz="0" w:space="0" w:color="auto"/>
                            <w:left w:val="none" w:sz="0" w:space="0" w:color="auto"/>
                            <w:bottom w:val="none" w:sz="0" w:space="0" w:color="auto"/>
                            <w:right w:val="none" w:sz="0" w:space="0" w:color="auto"/>
                          </w:divBdr>
                          <w:divsChild>
                            <w:div w:id="1544636392">
                              <w:marLeft w:val="0"/>
                              <w:marRight w:val="0"/>
                              <w:marTop w:val="0"/>
                              <w:marBottom w:val="0"/>
                              <w:divBdr>
                                <w:top w:val="none" w:sz="0" w:space="0" w:color="auto"/>
                                <w:left w:val="none" w:sz="0" w:space="0" w:color="auto"/>
                                <w:bottom w:val="none" w:sz="0" w:space="0" w:color="auto"/>
                                <w:right w:val="none" w:sz="0" w:space="0" w:color="auto"/>
                              </w:divBdr>
                              <w:divsChild>
                                <w:div w:id="606500391">
                                  <w:marLeft w:val="0"/>
                                  <w:marRight w:val="0"/>
                                  <w:marTop w:val="0"/>
                                  <w:marBottom w:val="0"/>
                                  <w:divBdr>
                                    <w:top w:val="none" w:sz="0" w:space="0" w:color="auto"/>
                                    <w:left w:val="none" w:sz="0" w:space="0" w:color="auto"/>
                                    <w:bottom w:val="none" w:sz="0" w:space="0" w:color="auto"/>
                                    <w:right w:val="none" w:sz="0" w:space="0" w:color="auto"/>
                                  </w:divBdr>
                                  <w:divsChild>
                                    <w:div w:id="1039548825">
                                      <w:marLeft w:val="0"/>
                                      <w:marRight w:val="0"/>
                                      <w:marTop w:val="0"/>
                                      <w:marBottom w:val="0"/>
                                      <w:divBdr>
                                        <w:top w:val="none" w:sz="0" w:space="0" w:color="auto"/>
                                        <w:left w:val="none" w:sz="0" w:space="0" w:color="auto"/>
                                        <w:bottom w:val="none" w:sz="0" w:space="0" w:color="auto"/>
                                        <w:right w:val="none" w:sz="0" w:space="0" w:color="auto"/>
                                      </w:divBdr>
                                      <w:divsChild>
                                        <w:div w:id="1124888486">
                                          <w:marLeft w:val="0"/>
                                          <w:marRight w:val="0"/>
                                          <w:marTop w:val="0"/>
                                          <w:marBottom w:val="0"/>
                                          <w:divBdr>
                                            <w:top w:val="inset" w:sz="2" w:space="0" w:color="auto"/>
                                            <w:left w:val="inset" w:sz="2" w:space="1" w:color="auto"/>
                                            <w:bottom w:val="inset" w:sz="2" w:space="0" w:color="auto"/>
                                            <w:right w:val="inset" w:sz="2" w:space="1" w:color="auto"/>
                                          </w:divBdr>
                                        </w:div>
                                        <w:div w:id="2028485439">
                                          <w:marLeft w:val="0"/>
                                          <w:marRight w:val="0"/>
                                          <w:marTop w:val="0"/>
                                          <w:marBottom w:val="0"/>
                                          <w:divBdr>
                                            <w:top w:val="none" w:sz="0" w:space="0" w:color="auto"/>
                                            <w:left w:val="none" w:sz="0" w:space="0" w:color="auto"/>
                                            <w:bottom w:val="none" w:sz="0" w:space="0" w:color="auto"/>
                                            <w:right w:val="none" w:sz="0" w:space="0" w:color="auto"/>
                                          </w:divBdr>
                                        </w:div>
                                        <w:div w:id="6760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098257" TargetMode="External"/><Relationship Id="rId21" Type="http://schemas.openxmlformats.org/officeDocument/2006/relationships/hyperlink" Target="http://docs.cntd.ru/document/553223437" TargetMode="External"/><Relationship Id="rId34" Type="http://schemas.openxmlformats.org/officeDocument/2006/relationships/hyperlink" Target="http://docs.cntd.ru/document/445047876" TargetMode="External"/><Relationship Id="rId42" Type="http://schemas.openxmlformats.org/officeDocument/2006/relationships/hyperlink" Target="http://docs.cntd.ru/document/902228011" TargetMode="External"/><Relationship Id="rId47" Type="http://schemas.openxmlformats.org/officeDocument/2006/relationships/hyperlink" Target="http://docs.cntd.ru/document/553223437" TargetMode="External"/><Relationship Id="rId50" Type="http://schemas.openxmlformats.org/officeDocument/2006/relationships/hyperlink" Target="http://docs.cntd.ru/document/553223437" TargetMode="External"/><Relationship Id="rId55" Type="http://schemas.openxmlformats.org/officeDocument/2006/relationships/hyperlink" Target="http://docs.cntd.ru/document/445047876" TargetMode="External"/><Relationship Id="rId63" Type="http://schemas.openxmlformats.org/officeDocument/2006/relationships/hyperlink" Target="http://docs.cntd.ru/document/450375763" TargetMode="External"/><Relationship Id="rId68" Type="http://schemas.openxmlformats.org/officeDocument/2006/relationships/hyperlink" Target="http://docs.cntd.ru/document/445047876" TargetMode="External"/><Relationship Id="rId76" Type="http://schemas.openxmlformats.org/officeDocument/2006/relationships/hyperlink" Target="http://docs.cntd.ru/document/445047876" TargetMode="External"/><Relationship Id="rId84" Type="http://schemas.openxmlformats.org/officeDocument/2006/relationships/hyperlink" Target="http://docs.cntd.ru/document/553223437" TargetMode="External"/><Relationship Id="rId89" Type="http://schemas.openxmlformats.org/officeDocument/2006/relationships/hyperlink" Target="http://docs.cntd.ru/document/902228011" TargetMode="External"/><Relationship Id="rId97" Type="http://schemas.openxmlformats.org/officeDocument/2006/relationships/hyperlink" Target="http://docs.cntd.ru/document/553223437" TargetMode="External"/><Relationship Id="rId7" Type="http://schemas.openxmlformats.org/officeDocument/2006/relationships/hyperlink" Target="http://docs.cntd.ru/document/432808718" TargetMode="External"/><Relationship Id="rId71" Type="http://schemas.openxmlformats.org/officeDocument/2006/relationships/hyperlink" Target="http://docs.cntd.ru/document/553223437" TargetMode="External"/><Relationship Id="rId92"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432808718" TargetMode="External"/><Relationship Id="rId29" Type="http://schemas.openxmlformats.org/officeDocument/2006/relationships/hyperlink" Target="http://docs.cntd.ru/document/819032124" TargetMode="External"/><Relationship Id="rId11" Type="http://schemas.openxmlformats.org/officeDocument/2006/relationships/hyperlink" Target="http://docs.cntd.ru/document/902228011" TargetMode="External"/><Relationship Id="rId24" Type="http://schemas.openxmlformats.org/officeDocument/2006/relationships/hyperlink" Target="http://docs.cntd.ru/document/9027690" TargetMode="External"/><Relationship Id="rId32" Type="http://schemas.openxmlformats.org/officeDocument/2006/relationships/hyperlink" Target="http://docs.cntd.ru/document/469703839" TargetMode="External"/><Relationship Id="rId37" Type="http://schemas.openxmlformats.org/officeDocument/2006/relationships/hyperlink" Target="http://docs.cntd.ru/document/553223437" TargetMode="External"/><Relationship Id="rId40" Type="http://schemas.openxmlformats.org/officeDocument/2006/relationships/hyperlink" Target="http://docs.cntd.ru/document/902228011" TargetMode="External"/><Relationship Id="rId45" Type="http://schemas.openxmlformats.org/officeDocument/2006/relationships/hyperlink" Target="http://docs.cntd.ru/document/902228011" TargetMode="External"/><Relationship Id="rId53" Type="http://schemas.openxmlformats.org/officeDocument/2006/relationships/hyperlink" Target="http://docs.cntd.ru/document/450375763" TargetMode="External"/><Relationship Id="rId58" Type="http://schemas.openxmlformats.org/officeDocument/2006/relationships/hyperlink" Target="http://docs.cntd.ru/document/553223437" TargetMode="External"/><Relationship Id="rId66" Type="http://schemas.openxmlformats.org/officeDocument/2006/relationships/hyperlink" Target="http://docs.cntd.ru/document/445047876" TargetMode="External"/><Relationship Id="rId74" Type="http://schemas.openxmlformats.org/officeDocument/2006/relationships/hyperlink" Target="http://docs.cntd.ru/document/445047876" TargetMode="External"/><Relationship Id="rId79" Type="http://schemas.openxmlformats.org/officeDocument/2006/relationships/hyperlink" Target="http://docs.cntd.ru/document/445047876" TargetMode="External"/><Relationship Id="rId87" Type="http://schemas.openxmlformats.org/officeDocument/2006/relationships/hyperlink" Target="http://docs.cntd.ru/document/902228011" TargetMode="External"/><Relationship Id="rId5" Type="http://schemas.openxmlformats.org/officeDocument/2006/relationships/webSettings" Target="webSettings.xml"/><Relationship Id="rId61" Type="http://schemas.openxmlformats.org/officeDocument/2006/relationships/hyperlink" Target="http://docs.cntd.ru/document/450375763" TargetMode="External"/><Relationship Id="rId82" Type="http://schemas.openxmlformats.org/officeDocument/2006/relationships/hyperlink" Target="http://docs.cntd.ru/document/553223437" TargetMode="External"/><Relationship Id="rId90" Type="http://schemas.openxmlformats.org/officeDocument/2006/relationships/hyperlink" Target="http://docs.cntd.ru/document/902228011" TargetMode="External"/><Relationship Id="rId95" Type="http://schemas.openxmlformats.org/officeDocument/2006/relationships/hyperlink" Target="http://docs.cntd.ru/document/553223437" TargetMode="External"/><Relationship Id="rId19" Type="http://schemas.openxmlformats.org/officeDocument/2006/relationships/hyperlink" Target="http://docs.cntd.ru/document/553223437" TargetMode="External"/><Relationship Id="rId14" Type="http://schemas.openxmlformats.org/officeDocument/2006/relationships/hyperlink" Target="http://docs.cntd.ru/document/553223437" TargetMode="External"/><Relationship Id="rId22" Type="http://schemas.openxmlformats.org/officeDocument/2006/relationships/hyperlink" Target="http://docs.cntd.ru/document/445047876" TargetMode="External"/><Relationship Id="rId27" Type="http://schemas.openxmlformats.org/officeDocument/2006/relationships/hyperlink" Target="http://docs.cntd.ru/document/802047194" TargetMode="External"/><Relationship Id="rId30" Type="http://schemas.openxmlformats.org/officeDocument/2006/relationships/hyperlink" Target="http://docs.cntd.ru/document/802081597" TargetMode="External"/><Relationship Id="rId35" Type="http://schemas.openxmlformats.org/officeDocument/2006/relationships/hyperlink" Target="http://docs.cntd.ru/document/553223437" TargetMode="External"/><Relationship Id="rId43" Type="http://schemas.openxmlformats.org/officeDocument/2006/relationships/hyperlink" Target="http://docs.cntd.ru/document/553223437" TargetMode="External"/><Relationship Id="rId48" Type="http://schemas.openxmlformats.org/officeDocument/2006/relationships/hyperlink" Target="http://docs.cntd.ru/document/553223437" TargetMode="External"/><Relationship Id="rId56" Type="http://schemas.openxmlformats.org/officeDocument/2006/relationships/hyperlink" Target="http://docs.cntd.ru/document/553223437" TargetMode="External"/><Relationship Id="rId64" Type="http://schemas.openxmlformats.org/officeDocument/2006/relationships/hyperlink" Target="http://docs.cntd.ru/document/553223437" TargetMode="External"/><Relationship Id="rId69" Type="http://schemas.openxmlformats.org/officeDocument/2006/relationships/hyperlink" Target="http://docs.cntd.ru/document/9027690" TargetMode="External"/><Relationship Id="rId77" Type="http://schemas.openxmlformats.org/officeDocument/2006/relationships/hyperlink" Target="http://docs.cntd.ru/document/445047876" TargetMode="External"/><Relationship Id="rId8" Type="http://schemas.openxmlformats.org/officeDocument/2006/relationships/hyperlink" Target="http://docs.cntd.ru/document/445047876" TargetMode="External"/><Relationship Id="rId51" Type="http://schemas.openxmlformats.org/officeDocument/2006/relationships/hyperlink" Target="http://docs.cntd.ru/document/553223437" TargetMode="External"/><Relationship Id="rId72" Type="http://schemas.openxmlformats.org/officeDocument/2006/relationships/hyperlink" Target="http://docs.cntd.ru/document/553223437" TargetMode="External"/><Relationship Id="rId80" Type="http://schemas.openxmlformats.org/officeDocument/2006/relationships/hyperlink" Target="http://docs.cntd.ru/document/553223437" TargetMode="External"/><Relationship Id="rId85" Type="http://schemas.openxmlformats.org/officeDocument/2006/relationships/hyperlink" Target="http://docs.cntd.ru/document/902228011" TargetMode="External"/><Relationship Id="rId93" Type="http://schemas.openxmlformats.org/officeDocument/2006/relationships/hyperlink" Target="http://docs.cntd.ru/document/902228011"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docs.cntd.ru/document/412309283" TargetMode="External"/><Relationship Id="rId17" Type="http://schemas.openxmlformats.org/officeDocument/2006/relationships/hyperlink" Target="http://docs.cntd.ru/document/445047876"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445047876" TargetMode="External"/><Relationship Id="rId38" Type="http://schemas.openxmlformats.org/officeDocument/2006/relationships/hyperlink" Target="http://docs.cntd.ru/document/553223437" TargetMode="External"/><Relationship Id="rId46" Type="http://schemas.openxmlformats.org/officeDocument/2006/relationships/hyperlink" Target="http://docs.cntd.ru/document/553223437" TargetMode="External"/><Relationship Id="rId59" Type="http://schemas.openxmlformats.org/officeDocument/2006/relationships/hyperlink" Target="http://docs.cntd.ru/document/9014513" TargetMode="External"/><Relationship Id="rId67" Type="http://schemas.openxmlformats.org/officeDocument/2006/relationships/hyperlink" Target="http://docs.cntd.ru/document/553223437" TargetMode="External"/><Relationship Id="rId20" Type="http://schemas.openxmlformats.org/officeDocument/2006/relationships/hyperlink" Target="http://docs.cntd.ru/document/553223437" TargetMode="External"/><Relationship Id="rId41" Type="http://schemas.openxmlformats.org/officeDocument/2006/relationships/hyperlink" Target="http://docs.cntd.ru/document/553223437" TargetMode="External"/><Relationship Id="rId54" Type="http://schemas.openxmlformats.org/officeDocument/2006/relationships/hyperlink" Target="http://docs.cntd.ru/document/553223437" TargetMode="External"/><Relationship Id="rId62" Type="http://schemas.openxmlformats.org/officeDocument/2006/relationships/hyperlink" Target="http://docs.cntd.ru/document/445047876" TargetMode="External"/><Relationship Id="rId70" Type="http://schemas.openxmlformats.org/officeDocument/2006/relationships/hyperlink" Target="http://docs.cntd.ru/document/553223437" TargetMode="External"/><Relationship Id="rId75" Type="http://schemas.openxmlformats.org/officeDocument/2006/relationships/hyperlink" Target="http://docs.cntd.ru/document/445047876" TargetMode="External"/><Relationship Id="rId83" Type="http://schemas.openxmlformats.org/officeDocument/2006/relationships/hyperlink" Target="http://docs.cntd.ru/document/420346242" TargetMode="External"/><Relationship Id="rId88" Type="http://schemas.openxmlformats.org/officeDocument/2006/relationships/hyperlink" Target="http://docs.cntd.ru/document/902228011" TargetMode="External"/><Relationship Id="rId91" Type="http://schemas.openxmlformats.org/officeDocument/2006/relationships/hyperlink" Target="http://docs.cntd.ru/document/902228011" TargetMode="External"/><Relationship Id="rId96" Type="http://schemas.openxmlformats.org/officeDocument/2006/relationships/hyperlink" Target="http://docs.cntd.ru/document/445047876" TargetMode="External"/><Relationship Id="rId1" Type="http://schemas.openxmlformats.org/officeDocument/2006/relationships/numbering" Target="numbering.xml"/><Relationship Id="rId6" Type="http://schemas.openxmlformats.org/officeDocument/2006/relationships/hyperlink" Target="http://docs.cntd.ru/document/469700642" TargetMode="External"/><Relationship Id="rId15" Type="http://schemas.openxmlformats.org/officeDocument/2006/relationships/hyperlink" Target="http://docs.cntd.ru/document/469700642" TargetMode="External"/><Relationship Id="rId23" Type="http://schemas.openxmlformats.org/officeDocument/2006/relationships/hyperlink" Target="http://docs.cntd.ru/document/9015517" TargetMode="External"/><Relationship Id="rId28" Type="http://schemas.openxmlformats.org/officeDocument/2006/relationships/hyperlink" Target="http://docs.cntd.ru/document/412309283" TargetMode="External"/><Relationship Id="rId36" Type="http://schemas.openxmlformats.org/officeDocument/2006/relationships/hyperlink" Target="http://docs.cntd.ru/document/553223437" TargetMode="External"/><Relationship Id="rId49" Type="http://schemas.openxmlformats.org/officeDocument/2006/relationships/hyperlink" Target="http://docs.cntd.ru/document/432808718" TargetMode="External"/><Relationship Id="rId57" Type="http://schemas.openxmlformats.org/officeDocument/2006/relationships/hyperlink" Target="http://docs.cntd.ru/document/445047876" TargetMode="External"/><Relationship Id="rId10" Type="http://schemas.openxmlformats.org/officeDocument/2006/relationships/hyperlink" Target="http://docs.cntd.ru/document/553223437" TargetMode="External"/><Relationship Id="rId31" Type="http://schemas.openxmlformats.org/officeDocument/2006/relationships/hyperlink" Target="http://docs.cntd.ru/document/819053307" TargetMode="External"/><Relationship Id="rId44" Type="http://schemas.openxmlformats.org/officeDocument/2006/relationships/hyperlink" Target="http://docs.cntd.ru/document/902228011" TargetMode="External"/><Relationship Id="rId52" Type="http://schemas.openxmlformats.org/officeDocument/2006/relationships/hyperlink" Target="http://docs.cntd.ru/document/445047876" TargetMode="External"/><Relationship Id="rId60" Type="http://schemas.openxmlformats.org/officeDocument/2006/relationships/hyperlink" Target="http://docs.cntd.ru/document/445047876" TargetMode="External"/><Relationship Id="rId65" Type="http://schemas.openxmlformats.org/officeDocument/2006/relationships/hyperlink" Target="http://docs.cntd.ru/document/445047876" TargetMode="External"/><Relationship Id="rId73" Type="http://schemas.openxmlformats.org/officeDocument/2006/relationships/hyperlink" Target="http://docs.cntd.ru/document/553223437" TargetMode="External"/><Relationship Id="rId78" Type="http://schemas.openxmlformats.org/officeDocument/2006/relationships/hyperlink" Target="http://docs.cntd.ru/document/445047876" TargetMode="External"/><Relationship Id="rId81" Type="http://schemas.openxmlformats.org/officeDocument/2006/relationships/hyperlink" Target="http://docs.cntd.ru/document/445047876" TargetMode="External"/><Relationship Id="rId86" Type="http://schemas.openxmlformats.org/officeDocument/2006/relationships/hyperlink" Target="http://docs.cntd.ru/document/553223437" TargetMode="External"/><Relationship Id="rId94" Type="http://schemas.openxmlformats.org/officeDocument/2006/relationships/hyperlink" Target="http://docs.cntd.ru/document/90222801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50375763" TargetMode="External"/><Relationship Id="rId13" Type="http://schemas.openxmlformats.org/officeDocument/2006/relationships/hyperlink" Target="http://docs.cntd.ru/document/802047194" TargetMode="External"/><Relationship Id="rId18" Type="http://schemas.openxmlformats.org/officeDocument/2006/relationships/hyperlink" Target="http://docs.cntd.ru/document/450375763" TargetMode="External"/><Relationship Id="rId3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13367</Words>
  <Characters>76198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2019-10-24T08:57:00Z</dcterms:created>
  <dcterms:modified xsi:type="dcterms:W3CDTF">2019-10-24T08:57:00Z</dcterms:modified>
</cp:coreProperties>
</file>