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83" w:rsidRPr="00BB0E83" w:rsidRDefault="00BB0E83" w:rsidP="00BB0E83">
      <w:pPr>
        <w:shd w:val="clear" w:color="auto" w:fill="FFFFFF"/>
        <w:spacing w:before="161" w:after="161" w:line="240" w:lineRule="auto"/>
        <w:ind w:left="500"/>
        <w:outlineLvl w:val="0"/>
        <w:rPr>
          <w:rFonts w:ascii="Times New Roman" w:eastAsia="Times New Roman" w:hAnsi="Times New Roman" w:cs="Times New Roman"/>
          <w:b/>
          <w:bCs/>
          <w:color w:val="22272F"/>
          <w:kern w:val="36"/>
          <w:sz w:val="44"/>
          <w:szCs w:val="44"/>
          <w:lang w:eastAsia="ru-RU"/>
        </w:rPr>
      </w:pPr>
      <w:r w:rsidRPr="00BB0E83">
        <w:rPr>
          <w:rFonts w:ascii="Times New Roman" w:eastAsia="Times New Roman" w:hAnsi="Times New Roman" w:cs="Times New Roman"/>
          <w:b/>
          <w:bCs/>
          <w:color w:val="22272F"/>
          <w:kern w:val="36"/>
          <w:sz w:val="44"/>
          <w:szCs w:val="44"/>
          <w:lang w:eastAsia="ru-RU"/>
        </w:rPr>
        <w:t>Постановление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BB0E83" w:rsidRPr="00BB0E83" w:rsidRDefault="00BB0E83" w:rsidP="00BB0E83">
      <w:pPr>
        <w:shd w:val="clear" w:color="auto" w:fill="FFFFFF"/>
        <w:spacing w:after="0" w:line="240" w:lineRule="auto"/>
        <w:jc w:val="center"/>
        <w:rPr>
          <w:rFonts w:ascii="Times New Roman" w:eastAsia="Times New Roman" w:hAnsi="Times New Roman" w:cs="Times New Roman"/>
          <w:b/>
          <w:bCs/>
          <w:color w:val="22272F"/>
          <w:sz w:val="40"/>
          <w:szCs w:val="40"/>
          <w:lang w:eastAsia="ru-RU"/>
        </w:rPr>
      </w:pPr>
      <w:bookmarkStart w:id="0" w:name="text"/>
      <w:bookmarkEnd w:id="0"/>
      <w:r w:rsidRPr="00BB0E83">
        <w:rPr>
          <w:rFonts w:ascii="Times New Roman" w:eastAsia="Times New Roman" w:hAnsi="Times New Roman" w:cs="Times New Roman"/>
          <w:b/>
          <w:bCs/>
          <w:color w:val="22272F"/>
          <w:sz w:val="40"/>
          <w:szCs w:val="40"/>
          <w:lang w:eastAsia="ru-RU"/>
        </w:rPr>
        <w:t>Постановление Правительства РФ от 2 августа 2019 г. N 1006</w:t>
      </w:r>
      <w:r w:rsidRPr="00BB0E83">
        <w:rPr>
          <w:rFonts w:ascii="Times New Roman" w:eastAsia="Times New Roman" w:hAnsi="Times New Roman" w:cs="Times New Roman"/>
          <w:b/>
          <w:bCs/>
          <w:color w:val="22272F"/>
          <w:sz w:val="40"/>
          <w:szCs w:val="40"/>
          <w:lang w:eastAsia="ru-RU"/>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 соответствии с </w:t>
      </w:r>
      <w:hyperlink r:id="rId4" w:anchor="block_524" w:history="1">
        <w:r w:rsidRPr="00BB0E83">
          <w:rPr>
            <w:rFonts w:ascii="Times New Roman" w:eastAsia="Times New Roman" w:hAnsi="Times New Roman" w:cs="Times New Roman"/>
            <w:color w:val="3272C0"/>
            <w:sz w:val="32"/>
            <w:lang w:eastAsia="ru-RU"/>
          </w:rPr>
          <w:t>пунктом 4 части 2 статьи 5</w:t>
        </w:r>
      </w:hyperlink>
      <w:r w:rsidRPr="00BB0E83">
        <w:rPr>
          <w:rFonts w:ascii="Times New Roman" w:eastAsia="Times New Roman" w:hAnsi="Times New Roman" w:cs="Times New Roman"/>
          <w:color w:val="464C55"/>
          <w:sz w:val="32"/>
          <w:szCs w:val="32"/>
          <w:lang w:eastAsia="ru-RU"/>
        </w:rPr>
        <w:t> Федерального закона "О противодействии терроризму" Правительство Российской Федерации постановляет:</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Утвердить прилагаемые:</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hyperlink r:id="rId5" w:anchor="block_1000" w:history="1">
        <w:r w:rsidRPr="00BB0E83">
          <w:rPr>
            <w:rFonts w:ascii="Times New Roman" w:eastAsia="Times New Roman" w:hAnsi="Times New Roman" w:cs="Times New Roman"/>
            <w:color w:val="3272C0"/>
            <w:sz w:val="32"/>
            <w:lang w:eastAsia="ru-RU"/>
          </w:rPr>
          <w:t>требования</w:t>
        </w:r>
      </w:hyperlink>
      <w:r w:rsidRPr="00BB0E83">
        <w:rPr>
          <w:rFonts w:ascii="Times New Roman" w:eastAsia="Times New Roman" w:hAnsi="Times New Roman" w:cs="Times New Roman"/>
          <w:color w:val="464C55"/>
          <w:sz w:val="32"/>
          <w:szCs w:val="32"/>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hyperlink r:id="rId6" w:anchor="block_2000" w:history="1">
        <w:r w:rsidRPr="00BB0E83">
          <w:rPr>
            <w:rFonts w:ascii="Times New Roman" w:eastAsia="Times New Roman" w:hAnsi="Times New Roman" w:cs="Times New Roman"/>
            <w:color w:val="3272C0"/>
            <w:sz w:val="32"/>
            <w:lang w:eastAsia="ru-RU"/>
          </w:rPr>
          <w:t>форму</w:t>
        </w:r>
      </w:hyperlink>
      <w:r w:rsidRPr="00BB0E83">
        <w:rPr>
          <w:rFonts w:ascii="Times New Roman" w:eastAsia="Times New Roman" w:hAnsi="Times New Roman" w:cs="Times New Roman"/>
          <w:color w:val="464C55"/>
          <w:sz w:val="32"/>
          <w:szCs w:val="32"/>
          <w:lang w:eastAsia="ru-RU"/>
        </w:rPr>
        <w:t xml:space="preserve"> паспорта безопасности объектов (территорий) Министерства просвещения Российской Федерации и объектов (территорий), </w:t>
      </w:r>
      <w:r w:rsidRPr="00BB0E83">
        <w:rPr>
          <w:rFonts w:ascii="Times New Roman" w:eastAsia="Times New Roman" w:hAnsi="Times New Roman" w:cs="Times New Roman"/>
          <w:color w:val="464C55"/>
          <w:sz w:val="32"/>
          <w:szCs w:val="32"/>
          <w:lang w:eastAsia="ru-RU"/>
        </w:rPr>
        <w:lastRenderedPageBreak/>
        <w:t>относящихся к сфере деятельности Министерства просвещения Российской Федерации.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tbl>
      <w:tblPr>
        <w:tblW w:w="5000" w:type="pct"/>
        <w:shd w:val="clear" w:color="auto" w:fill="FFFFFF"/>
        <w:tblCellMar>
          <w:left w:w="0" w:type="dxa"/>
          <w:right w:w="0" w:type="dxa"/>
        </w:tblCellMar>
        <w:tblLook w:val="04A0"/>
      </w:tblPr>
      <w:tblGrid>
        <w:gridCol w:w="6236"/>
        <w:gridCol w:w="3119"/>
      </w:tblGrid>
      <w:tr w:rsidR="00BB0E83" w:rsidRPr="00BB0E83" w:rsidTr="00BB0E83">
        <w:tc>
          <w:tcPr>
            <w:tcW w:w="3300" w:type="pct"/>
            <w:shd w:val="clear" w:color="auto" w:fill="FFFFFF"/>
            <w:vAlign w:val="bottom"/>
            <w:hideMark/>
          </w:tcPr>
          <w:p w:rsidR="00BB0E83" w:rsidRPr="00BB0E83" w:rsidRDefault="00BB0E83" w:rsidP="00BB0E83">
            <w:pPr>
              <w:spacing w:after="0" w:line="240" w:lineRule="auto"/>
              <w:ind w:left="100" w:right="100"/>
              <w:rPr>
                <w:rFonts w:ascii="Times New Roman" w:eastAsia="Times New Roman" w:hAnsi="Times New Roman" w:cs="Times New Roman"/>
                <w:sz w:val="32"/>
                <w:szCs w:val="32"/>
                <w:lang w:eastAsia="ru-RU"/>
              </w:rPr>
            </w:pPr>
            <w:r w:rsidRPr="00BB0E83">
              <w:rPr>
                <w:rFonts w:ascii="Times New Roman" w:eastAsia="Times New Roman" w:hAnsi="Times New Roman" w:cs="Times New Roman"/>
                <w:sz w:val="32"/>
                <w:szCs w:val="32"/>
                <w:lang w:eastAsia="ru-RU"/>
              </w:rPr>
              <w:t>Председатель Правительства</w:t>
            </w:r>
            <w:r w:rsidRPr="00BB0E83">
              <w:rPr>
                <w:rFonts w:ascii="Times New Roman" w:eastAsia="Times New Roman" w:hAnsi="Times New Roman" w:cs="Times New Roman"/>
                <w:sz w:val="32"/>
                <w:szCs w:val="32"/>
                <w:lang w:eastAsia="ru-RU"/>
              </w:rPr>
              <w:br/>
              <w:t>Российской Федерации</w:t>
            </w:r>
          </w:p>
        </w:tc>
        <w:tc>
          <w:tcPr>
            <w:tcW w:w="1650" w:type="pct"/>
            <w:shd w:val="clear" w:color="auto" w:fill="FFFFFF"/>
            <w:vAlign w:val="bottom"/>
            <w:hideMark/>
          </w:tcPr>
          <w:p w:rsidR="00BB0E83" w:rsidRPr="00BB0E83" w:rsidRDefault="00BB0E83" w:rsidP="00BB0E83">
            <w:pPr>
              <w:spacing w:before="100" w:after="100" w:line="240" w:lineRule="auto"/>
              <w:ind w:left="100" w:right="100"/>
              <w:jc w:val="right"/>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Д. Медведев</w:t>
            </w:r>
          </w:p>
        </w:tc>
      </w:tr>
    </w:tbl>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0" w:line="240" w:lineRule="auto"/>
        <w:ind w:firstLine="680"/>
        <w:jc w:val="right"/>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b/>
          <w:bCs/>
          <w:color w:val="22272F"/>
          <w:sz w:val="32"/>
          <w:lang w:eastAsia="ru-RU"/>
        </w:rPr>
        <w:t>УТВЕРЖДЕНЫ</w:t>
      </w:r>
      <w:r w:rsidRPr="00BB0E83">
        <w:rPr>
          <w:rFonts w:ascii="Times New Roman" w:eastAsia="Times New Roman" w:hAnsi="Times New Roman" w:cs="Times New Roman"/>
          <w:b/>
          <w:bCs/>
          <w:color w:val="22272F"/>
          <w:sz w:val="32"/>
          <w:szCs w:val="32"/>
          <w:lang w:eastAsia="ru-RU"/>
        </w:rPr>
        <w:br/>
      </w:r>
      <w:hyperlink r:id="rId7" w:history="1">
        <w:r w:rsidRPr="00BB0E83">
          <w:rPr>
            <w:rFonts w:ascii="Times New Roman" w:eastAsia="Times New Roman" w:hAnsi="Times New Roman" w:cs="Times New Roman"/>
            <w:b/>
            <w:bCs/>
            <w:color w:val="3272C0"/>
            <w:sz w:val="32"/>
            <w:lang w:eastAsia="ru-RU"/>
          </w:rPr>
          <w:t>постановлением</w:t>
        </w:r>
      </w:hyperlink>
      <w:r w:rsidRPr="00BB0E83">
        <w:rPr>
          <w:rFonts w:ascii="Times New Roman" w:eastAsia="Times New Roman" w:hAnsi="Times New Roman" w:cs="Times New Roman"/>
          <w:b/>
          <w:bCs/>
          <w:color w:val="22272F"/>
          <w:sz w:val="32"/>
          <w:lang w:eastAsia="ru-RU"/>
        </w:rPr>
        <w:t> Правительства</w:t>
      </w:r>
      <w:r w:rsidRPr="00BB0E83">
        <w:rPr>
          <w:rFonts w:ascii="Times New Roman" w:eastAsia="Times New Roman" w:hAnsi="Times New Roman" w:cs="Times New Roman"/>
          <w:b/>
          <w:bCs/>
          <w:color w:val="22272F"/>
          <w:sz w:val="32"/>
          <w:szCs w:val="32"/>
          <w:lang w:eastAsia="ru-RU"/>
        </w:rPr>
        <w:br/>
      </w:r>
      <w:r w:rsidRPr="00BB0E83">
        <w:rPr>
          <w:rFonts w:ascii="Times New Roman" w:eastAsia="Times New Roman" w:hAnsi="Times New Roman" w:cs="Times New Roman"/>
          <w:b/>
          <w:bCs/>
          <w:color w:val="22272F"/>
          <w:sz w:val="32"/>
          <w:lang w:eastAsia="ru-RU"/>
        </w:rPr>
        <w:t>Российской Федерации</w:t>
      </w:r>
      <w:r w:rsidRPr="00BB0E83">
        <w:rPr>
          <w:rFonts w:ascii="Times New Roman" w:eastAsia="Times New Roman" w:hAnsi="Times New Roman" w:cs="Times New Roman"/>
          <w:b/>
          <w:bCs/>
          <w:color w:val="22272F"/>
          <w:sz w:val="32"/>
          <w:szCs w:val="32"/>
          <w:lang w:eastAsia="ru-RU"/>
        </w:rPr>
        <w:br/>
      </w:r>
      <w:r w:rsidRPr="00BB0E83">
        <w:rPr>
          <w:rFonts w:ascii="Times New Roman" w:eastAsia="Times New Roman" w:hAnsi="Times New Roman" w:cs="Times New Roman"/>
          <w:b/>
          <w:bCs/>
          <w:color w:val="22272F"/>
          <w:sz w:val="32"/>
          <w:lang w:eastAsia="ru-RU"/>
        </w:rPr>
        <w:t>от 2 августа 2019 г. N 1006</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0" w:line="240" w:lineRule="auto"/>
        <w:jc w:val="center"/>
        <w:rPr>
          <w:rFonts w:ascii="Times New Roman" w:eastAsia="Times New Roman" w:hAnsi="Times New Roman" w:cs="Times New Roman"/>
          <w:b/>
          <w:bCs/>
          <w:color w:val="22272F"/>
          <w:sz w:val="40"/>
          <w:szCs w:val="40"/>
          <w:lang w:eastAsia="ru-RU"/>
        </w:rPr>
      </w:pPr>
      <w:r w:rsidRPr="00BB0E83">
        <w:rPr>
          <w:rFonts w:ascii="Times New Roman" w:eastAsia="Times New Roman" w:hAnsi="Times New Roman" w:cs="Times New Roman"/>
          <w:b/>
          <w:bCs/>
          <w:color w:val="22272F"/>
          <w:sz w:val="40"/>
          <w:szCs w:val="40"/>
          <w:lang w:eastAsia="ru-RU"/>
        </w:rPr>
        <w:t>Требования</w:t>
      </w:r>
      <w:r w:rsidRPr="00BB0E83">
        <w:rPr>
          <w:rFonts w:ascii="Times New Roman" w:eastAsia="Times New Roman" w:hAnsi="Times New Roman" w:cs="Times New Roman"/>
          <w:b/>
          <w:bCs/>
          <w:color w:val="22272F"/>
          <w:sz w:val="40"/>
          <w:szCs w:val="40"/>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jc w:val="center"/>
        <w:rPr>
          <w:rFonts w:ascii="Times New Roman" w:eastAsia="Times New Roman" w:hAnsi="Times New Roman" w:cs="Times New Roman"/>
          <w:b/>
          <w:bCs/>
          <w:color w:val="22272F"/>
          <w:sz w:val="40"/>
          <w:szCs w:val="40"/>
          <w:lang w:eastAsia="ru-RU"/>
        </w:rPr>
      </w:pPr>
      <w:r w:rsidRPr="00BB0E83">
        <w:rPr>
          <w:rFonts w:ascii="Times New Roman" w:eastAsia="Times New Roman" w:hAnsi="Times New Roman" w:cs="Times New Roman"/>
          <w:b/>
          <w:bCs/>
          <w:color w:val="22272F"/>
          <w:sz w:val="40"/>
          <w:szCs w:val="40"/>
          <w:lang w:eastAsia="ru-RU"/>
        </w:rPr>
        <w:t>I. Общие положения</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1. </w:t>
      </w:r>
      <w:proofErr w:type="gramStart"/>
      <w:r w:rsidRPr="00BB0E83">
        <w:rPr>
          <w:rFonts w:ascii="Times New Roman" w:eastAsia="Times New Roman" w:hAnsi="Times New Roman" w:cs="Times New Roman"/>
          <w:color w:val="464C55"/>
          <w:sz w:val="32"/>
          <w:szCs w:val="32"/>
          <w:lang w:eastAsia="ru-RU"/>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2. </w:t>
      </w:r>
      <w:proofErr w:type="gramStart"/>
      <w:r w:rsidRPr="00BB0E83">
        <w:rPr>
          <w:rFonts w:ascii="Times New Roman" w:eastAsia="Times New Roman" w:hAnsi="Times New Roman" w:cs="Times New Roman"/>
          <w:color w:val="464C55"/>
          <w:sz w:val="32"/>
          <w:szCs w:val="32"/>
          <w:lang w:eastAsia="ru-RU"/>
        </w:rPr>
        <w:t xml:space="preserve">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w:t>
      </w:r>
      <w:r w:rsidRPr="00BB0E83">
        <w:rPr>
          <w:rFonts w:ascii="Times New Roman" w:eastAsia="Times New Roman" w:hAnsi="Times New Roman" w:cs="Times New Roman"/>
          <w:color w:val="464C55"/>
          <w:sz w:val="32"/>
          <w:szCs w:val="32"/>
          <w:lang w:eastAsia="ru-RU"/>
        </w:rPr>
        <w:lastRenderedPageBreak/>
        <w:t>Российской Федерации, органы исполнительной власти субъектов Российской Федерации и органы местного самоуправления</w:t>
      </w:r>
      <w:proofErr w:type="gramEnd"/>
      <w:r w:rsidRPr="00BB0E83">
        <w:rPr>
          <w:rFonts w:ascii="Times New Roman" w:eastAsia="Times New Roman" w:hAnsi="Times New Roman" w:cs="Times New Roman"/>
          <w:color w:val="464C55"/>
          <w:sz w:val="32"/>
          <w:szCs w:val="32"/>
          <w:lang w:eastAsia="ru-RU"/>
        </w:rPr>
        <w:t xml:space="preserve">, </w:t>
      </w:r>
      <w:proofErr w:type="gramStart"/>
      <w:r w:rsidRPr="00BB0E83">
        <w:rPr>
          <w:rFonts w:ascii="Times New Roman" w:eastAsia="Times New Roman" w:hAnsi="Times New Roman" w:cs="Times New Roman"/>
          <w:color w:val="464C55"/>
          <w:sz w:val="32"/>
          <w:szCs w:val="32"/>
          <w:lang w:eastAsia="ru-RU"/>
        </w:rPr>
        <w:t>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roofErr w:type="gramEnd"/>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3. Настоящие требования не распространяются: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на объекты (территории), подлежащие обязательной охране войсками национальной гвардии Российской Федерации;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BB0E83">
        <w:rPr>
          <w:rFonts w:ascii="Times New Roman" w:eastAsia="Times New Roman" w:hAnsi="Times New Roman" w:cs="Times New Roman"/>
          <w:color w:val="464C55"/>
          <w:sz w:val="32"/>
          <w:szCs w:val="32"/>
          <w:lang w:eastAsia="ru-RU"/>
        </w:rPr>
        <w:t>контроля за</w:t>
      </w:r>
      <w:proofErr w:type="gramEnd"/>
      <w:r w:rsidRPr="00BB0E83">
        <w:rPr>
          <w:rFonts w:ascii="Times New Roman" w:eastAsia="Times New Roman" w:hAnsi="Times New Roman" w:cs="Times New Roman"/>
          <w:color w:val="464C55"/>
          <w:sz w:val="32"/>
          <w:szCs w:val="32"/>
          <w:lang w:eastAsia="ru-RU"/>
        </w:rPr>
        <w:t xml:space="preserve"> оборудованием и эксплуатацией указанных инженерно-технических средств охраны;</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в) на объекты (территории), </w:t>
      </w:r>
      <w:proofErr w:type="gramStart"/>
      <w:r w:rsidRPr="00BB0E83">
        <w:rPr>
          <w:rFonts w:ascii="Times New Roman" w:eastAsia="Times New Roman" w:hAnsi="Times New Roman" w:cs="Times New Roman"/>
          <w:color w:val="464C55"/>
          <w:sz w:val="32"/>
          <w:szCs w:val="32"/>
          <w:lang w:eastAsia="ru-RU"/>
        </w:rPr>
        <w:t>требования</w:t>
      </w:r>
      <w:proofErr w:type="gramEnd"/>
      <w:r w:rsidRPr="00BB0E83">
        <w:rPr>
          <w:rFonts w:ascii="Times New Roman" w:eastAsia="Times New Roman" w:hAnsi="Times New Roman" w:cs="Times New Roman"/>
          <w:color w:val="464C55"/>
          <w:sz w:val="32"/>
          <w:szCs w:val="32"/>
          <w:lang w:eastAsia="ru-RU"/>
        </w:rPr>
        <w:t xml:space="preserve"> к антитеррористической защищенности которых утверждены иными актами Правительства Российской Федерации.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4. Перечни объектов (территорий), подлежащих антитеррористической защите, определяются: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органами исполнительной власти субъектов Российской Федерации, органами местного самоуправления, </w:t>
      </w:r>
      <w:r w:rsidRPr="00BB0E83">
        <w:rPr>
          <w:rFonts w:ascii="Times New Roman" w:eastAsia="Times New Roman" w:hAnsi="Times New Roman" w:cs="Times New Roman"/>
          <w:color w:val="464C55"/>
          <w:sz w:val="32"/>
          <w:szCs w:val="32"/>
          <w:lang w:eastAsia="ru-RU"/>
        </w:rPr>
        <w:lastRenderedPageBreak/>
        <w:t>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8" w:anchor="block_8" w:history="1">
        <w:r w:rsidRPr="00BB0E83">
          <w:rPr>
            <w:rFonts w:ascii="Times New Roman" w:eastAsia="Times New Roman" w:hAnsi="Times New Roman" w:cs="Times New Roman"/>
            <w:color w:val="3272C0"/>
            <w:sz w:val="32"/>
            <w:lang w:eastAsia="ru-RU"/>
          </w:rPr>
          <w:t>законодательством</w:t>
        </w:r>
      </w:hyperlink>
      <w:r w:rsidRPr="00BB0E83">
        <w:rPr>
          <w:rFonts w:ascii="Times New Roman" w:eastAsia="Times New Roman" w:hAnsi="Times New Roman" w:cs="Times New Roman"/>
          <w:color w:val="464C55"/>
          <w:sz w:val="32"/>
          <w:szCs w:val="32"/>
          <w:lang w:eastAsia="ru-RU"/>
        </w:rPr>
        <w:t> Российской Федерации гриф секретности.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jc w:val="center"/>
        <w:rPr>
          <w:rFonts w:ascii="Times New Roman" w:eastAsia="Times New Roman" w:hAnsi="Times New Roman" w:cs="Times New Roman"/>
          <w:b/>
          <w:bCs/>
          <w:color w:val="22272F"/>
          <w:sz w:val="40"/>
          <w:szCs w:val="40"/>
          <w:lang w:eastAsia="ru-RU"/>
        </w:rPr>
      </w:pPr>
      <w:r w:rsidRPr="00BB0E83">
        <w:rPr>
          <w:rFonts w:ascii="Times New Roman" w:eastAsia="Times New Roman" w:hAnsi="Times New Roman" w:cs="Times New Roman"/>
          <w:b/>
          <w:bCs/>
          <w:color w:val="22272F"/>
          <w:sz w:val="40"/>
          <w:szCs w:val="40"/>
          <w:lang w:eastAsia="ru-RU"/>
        </w:rPr>
        <w:t>II. Категорирование объектов и порядок его проведения</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w:t>
      </w:r>
      <w:r w:rsidRPr="00BB0E83">
        <w:rPr>
          <w:rFonts w:ascii="Times New Roman" w:eastAsia="Times New Roman" w:hAnsi="Times New Roman" w:cs="Times New Roman"/>
          <w:color w:val="464C55"/>
          <w:sz w:val="32"/>
          <w:szCs w:val="32"/>
          <w:lang w:eastAsia="ru-RU"/>
        </w:rPr>
        <w:lastRenderedPageBreak/>
        <w:t>(территорий), которые могут повлиять на изменение ранее присвоенной им категории опасности.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7. </w:t>
      </w:r>
      <w:proofErr w:type="gramStart"/>
      <w:r w:rsidRPr="00BB0E83">
        <w:rPr>
          <w:rFonts w:ascii="Times New Roman" w:eastAsia="Times New Roman" w:hAnsi="Times New Roman" w:cs="Times New Roman"/>
          <w:color w:val="464C55"/>
          <w:sz w:val="32"/>
          <w:szCs w:val="32"/>
          <w:lang w:eastAsia="ru-RU"/>
        </w:rPr>
        <w:t>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roofErr w:type="gramEnd"/>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w:t>
      </w:r>
      <w:proofErr w:type="gramStart"/>
      <w:r w:rsidRPr="00BB0E83">
        <w:rPr>
          <w:rFonts w:ascii="Times New Roman" w:eastAsia="Times New Roman" w:hAnsi="Times New Roman" w:cs="Times New Roman"/>
          <w:color w:val="464C55"/>
          <w:sz w:val="32"/>
          <w:szCs w:val="32"/>
          <w:lang w:eastAsia="ru-RU"/>
        </w:rPr>
        <w:t>равным</w:t>
      </w:r>
      <w:proofErr w:type="gramEnd"/>
      <w:r w:rsidRPr="00BB0E83">
        <w:rPr>
          <w:rFonts w:ascii="Times New Roman" w:eastAsia="Times New Roman" w:hAnsi="Times New Roman" w:cs="Times New Roman"/>
          <w:color w:val="464C55"/>
          <w:sz w:val="32"/>
          <w:szCs w:val="32"/>
          <w:lang w:eastAsia="ru-RU"/>
        </w:rPr>
        <w:t xml:space="preserve"> балансовой стоимости объекта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б) при вводе в эксплуатацию нового объекта (территории) - в течение 3 месяцев со дня окончания мероприятий по его вводу в эксплуатацию.</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9. Работа комиссии осуществляется в срок, не превышающий 30 рабочих дней со дня создания комиссии.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10. </w:t>
      </w:r>
      <w:proofErr w:type="gramStart"/>
      <w:r w:rsidRPr="00BB0E83">
        <w:rPr>
          <w:rFonts w:ascii="Times New Roman" w:eastAsia="Times New Roman" w:hAnsi="Times New Roman" w:cs="Times New Roman"/>
          <w:color w:val="464C55"/>
          <w:sz w:val="32"/>
          <w:szCs w:val="32"/>
          <w:lang w:eastAsia="ru-RU"/>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rsidRPr="00BB0E83">
        <w:rPr>
          <w:rFonts w:ascii="Times New Roman" w:eastAsia="Times New Roman" w:hAnsi="Times New Roman" w:cs="Times New Roman"/>
          <w:color w:val="464C55"/>
          <w:sz w:val="32"/>
          <w:szCs w:val="32"/>
          <w:lang w:eastAsia="ru-RU"/>
        </w:rPr>
        <w:t>).</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11. Комиссия в ходе своей работы:</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проводит обследование объекта (территории) на предмет состояния его антитеррористической защищенности;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в) определяет степень угрозы совершения террористического акта на объекте (территории) и возможные последствия его совершения;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г) выявляет потенциально опасные участки объекта (территории), совершение террористического </w:t>
      </w:r>
      <w:proofErr w:type="gramStart"/>
      <w:r w:rsidRPr="00BB0E83">
        <w:rPr>
          <w:rFonts w:ascii="Times New Roman" w:eastAsia="Times New Roman" w:hAnsi="Times New Roman" w:cs="Times New Roman"/>
          <w:color w:val="464C55"/>
          <w:sz w:val="32"/>
          <w:szCs w:val="32"/>
          <w:lang w:eastAsia="ru-RU"/>
        </w:rPr>
        <w:t>акта</w:t>
      </w:r>
      <w:proofErr w:type="gramEnd"/>
      <w:r w:rsidRPr="00BB0E83">
        <w:rPr>
          <w:rFonts w:ascii="Times New Roman" w:eastAsia="Times New Roman" w:hAnsi="Times New Roman" w:cs="Times New Roman"/>
          <w:color w:val="464C55"/>
          <w:sz w:val="32"/>
          <w:szCs w:val="32"/>
          <w:lang w:eastAsia="ru-RU"/>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д</w:t>
      </w:r>
      <w:proofErr w:type="spellEnd"/>
      <w:r w:rsidRPr="00BB0E83">
        <w:rPr>
          <w:rFonts w:ascii="Times New Roman" w:eastAsia="Times New Roman" w:hAnsi="Times New Roman" w:cs="Times New Roman"/>
          <w:color w:val="464C55"/>
          <w:sz w:val="32"/>
          <w:szCs w:val="32"/>
          <w:lang w:eastAsia="ru-RU"/>
        </w:rPr>
        <w:t>) определяет категорию объекта (территории) или подтверждает (изменяет) ранее присвоенную категорию;</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12. В качестве критических элементов объекта (территории) рассматриваются: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зоны, конструктивные и технологические элементы объекта (территории), в том числе зданий, инженерных сооружений и коммуникаций;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элементы систем, узлы оборудования или устройств потенциально опасных установок на объекте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 места использования или хранения опасных веществ и материалов на объекте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13. Устанавливаются следующие категории опасности объектов (территорий) в зависимости от наличия приведенных критериев категорирования: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объекты (территории) первой категории опасности: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объекты (территории) второй категории опасности: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 объекты (территории) третьей категории опасности: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г) объекты (территории) четвертой категории опасности: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r:id="rId9" w:anchor="block_1013" w:history="1">
        <w:r w:rsidRPr="00BB0E83">
          <w:rPr>
            <w:rFonts w:ascii="Times New Roman" w:eastAsia="Times New Roman" w:hAnsi="Times New Roman" w:cs="Times New Roman"/>
            <w:color w:val="3272C0"/>
            <w:sz w:val="32"/>
            <w:lang w:eastAsia="ru-RU"/>
          </w:rPr>
          <w:t>пункте 13</w:t>
        </w:r>
      </w:hyperlink>
      <w:r w:rsidRPr="00BB0E83">
        <w:rPr>
          <w:rFonts w:ascii="Times New Roman" w:eastAsia="Times New Roman" w:hAnsi="Times New Roman" w:cs="Times New Roman"/>
          <w:color w:val="464C55"/>
          <w:sz w:val="32"/>
          <w:szCs w:val="32"/>
          <w:lang w:eastAsia="ru-RU"/>
        </w:rPr>
        <w:t> настоящих требований.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10" w:anchor="block_2000" w:history="1">
        <w:r w:rsidRPr="00BB0E83">
          <w:rPr>
            <w:rFonts w:ascii="Times New Roman" w:eastAsia="Times New Roman" w:hAnsi="Times New Roman" w:cs="Times New Roman"/>
            <w:color w:val="3272C0"/>
            <w:sz w:val="32"/>
            <w:lang w:eastAsia="ru-RU"/>
          </w:rPr>
          <w:t>паспорта</w:t>
        </w:r>
      </w:hyperlink>
      <w:r w:rsidRPr="00BB0E83">
        <w:rPr>
          <w:rFonts w:ascii="Times New Roman" w:eastAsia="Times New Roman" w:hAnsi="Times New Roman" w:cs="Times New Roman"/>
          <w:color w:val="464C55"/>
          <w:sz w:val="32"/>
          <w:szCs w:val="32"/>
          <w:lang w:eastAsia="ru-RU"/>
        </w:rPr>
        <w:t> безопасности объекта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jc w:val="center"/>
        <w:rPr>
          <w:rFonts w:ascii="Times New Roman" w:eastAsia="Times New Roman" w:hAnsi="Times New Roman" w:cs="Times New Roman"/>
          <w:b/>
          <w:bCs/>
          <w:color w:val="22272F"/>
          <w:sz w:val="40"/>
          <w:szCs w:val="40"/>
          <w:lang w:eastAsia="ru-RU"/>
        </w:rPr>
      </w:pPr>
      <w:r w:rsidRPr="00BB0E83">
        <w:rPr>
          <w:rFonts w:ascii="Times New Roman" w:eastAsia="Times New Roman" w:hAnsi="Times New Roman" w:cs="Times New Roman"/>
          <w:b/>
          <w:bCs/>
          <w:color w:val="22272F"/>
          <w:sz w:val="40"/>
          <w:szCs w:val="40"/>
          <w:lang w:eastAsia="ru-RU"/>
        </w:rPr>
        <w:t>III. Мероприятия по обеспечению антитеррористической защищенности объектов (территорий)</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17. Антитеррористическая защищенность объектов (территорий) обеспечивается путем осуществления комплекса мер, направленных:</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на воспрепятствование неправомерному проникновению на объекты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б) на выявление нарушителей установленных на объектах (территориях) пропускного и </w:t>
      </w:r>
      <w:proofErr w:type="spellStart"/>
      <w:r w:rsidRPr="00BB0E83">
        <w:rPr>
          <w:rFonts w:ascii="Times New Roman" w:eastAsia="Times New Roman" w:hAnsi="Times New Roman" w:cs="Times New Roman"/>
          <w:color w:val="464C55"/>
          <w:sz w:val="32"/>
          <w:szCs w:val="32"/>
          <w:lang w:eastAsia="ru-RU"/>
        </w:rPr>
        <w:t>внутриобъектового</w:t>
      </w:r>
      <w:proofErr w:type="spellEnd"/>
      <w:r w:rsidRPr="00BB0E83">
        <w:rPr>
          <w:rFonts w:ascii="Times New Roman" w:eastAsia="Times New Roman" w:hAnsi="Times New Roman" w:cs="Times New Roman"/>
          <w:color w:val="464C55"/>
          <w:sz w:val="32"/>
          <w:szCs w:val="32"/>
          <w:lang w:eastAsia="ru-RU"/>
        </w:rPr>
        <w:t xml:space="preserve"> режимов и (или) признаков подготовки или совершения террористического акта;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в) на пресечение попыток совершения террористических актов на объектах (территориях);</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д</w:t>
      </w:r>
      <w:proofErr w:type="spellEnd"/>
      <w:r w:rsidRPr="00BB0E83">
        <w:rPr>
          <w:rFonts w:ascii="Times New Roman" w:eastAsia="Times New Roman" w:hAnsi="Times New Roman" w:cs="Times New Roman"/>
          <w:color w:val="464C55"/>
          <w:sz w:val="32"/>
          <w:szCs w:val="32"/>
          <w:lang w:eastAsia="ru-RU"/>
        </w:rPr>
        <w:t>)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18. Воспрепятствование неправомерному проникновению на объекты (территории) достигается посредством:</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б) организации и обеспечения пропускного и </w:t>
      </w:r>
      <w:proofErr w:type="spellStart"/>
      <w:r w:rsidRPr="00BB0E83">
        <w:rPr>
          <w:rFonts w:ascii="Times New Roman" w:eastAsia="Times New Roman" w:hAnsi="Times New Roman" w:cs="Times New Roman"/>
          <w:color w:val="464C55"/>
          <w:sz w:val="32"/>
          <w:szCs w:val="32"/>
          <w:lang w:eastAsia="ru-RU"/>
        </w:rPr>
        <w:t>внутриобъектового</w:t>
      </w:r>
      <w:proofErr w:type="spellEnd"/>
      <w:r w:rsidRPr="00BB0E83">
        <w:rPr>
          <w:rFonts w:ascii="Times New Roman" w:eastAsia="Times New Roman" w:hAnsi="Times New Roman" w:cs="Times New Roman"/>
          <w:color w:val="464C55"/>
          <w:sz w:val="32"/>
          <w:szCs w:val="32"/>
          <w:lang w:eastAsia="ru-RU"/>
        </w:rPr>
        <w:t xml:space="preserve"> режимов, контроля их функционирования;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 своевременного предупреждения, выявления и пресечения действий лиц, направленных на совершение террористического акта;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lastRenderedPageBreak/>
        <w:t>д</w:t>
      </w:r>
      <w:proofErr w:type="spellEnd"/>
      <w:r w:rsidRPr="00BB0E83">
        <w:rPr>
          <w:rFonts w:ascii="Times New Roman" w:eastAsia="Times New Roman" w:hAnsi="Times New Roman" w:cs="Times New Roman"/>
          <w:color w:val="464C55"/>
          <w:sz w:val="32"/>
          <w:szCs w:val="32"/>
          <w:lang w:eastAsia="ru-RU"/>
        </w:rPr>
        <w:t>)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ж) осуществления </w:t>
      </w:r>
      <w:proofErr w:type="gramStart"/>
      <w:r w:rsidRPr="00BB0E83">
        <w:rPr>
          <w:rFonts w:ascii="Times New Roman" w:eastAsia="Times New Roman" w:hAnsi="Times New Roman" w:cs="Times New Roman"/>
          <w:color w:val="464C55"/>
          <w:sz w:val="32"/>
          <w:szCs w:val="32"/>
          <w:lang w:eastAsia="ru-RU"/>
        </w:rPr>
        <w:t>контроля за</w:t>
      </w:r>
      <w:proofErr w:type="gramEnd"/>
      <w:r w:rsidRPr="00BB0E83">
        <w:rPr>
          <w:rFonts w:ascii="Times New Roman" w:eastAsia="Times New Roman" w:hAnsi="Times New Roman" w:cs="Times New Roman"/>
          <w:color w:val="464C55"/>
          <w:sz w:val="32"/>
          <w:szCs w:val="32"/>
          <w:lang w:eastAsia="ru-RU"/>
        </w:rPr>
        <w:t xml:space="preserve"> выполнением мероприятий по обеспечению антитеррористической защищенности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з</w:t>
      </w:r>
      <w:proofErr w:type="spellEnd"/>
      <w:r w:rsidRPr="00BB0E83">
        <w:rPr>
          <w:rFonts w:ascii="Times New Roman" w:eastAsia="Times New Roman" w:hAnsi="Times New Roman" w:cs="Times New Roman"/>
          <w:color w:val="464C55"/>
          <w:sz w:val="32"/>
          <w:szCs w:val="32"/>
          <w:lang w:eastAsia="ru-RU"/>
        </w:rPr>
        <w:t>)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19. Выявление потенциальных нарушителей установленных на объектах (территориях) пропускного и </w:t>
      </w:r>
      <w:proofErr w:type="spellStart"/>
      <w:r w:rsidRPr="00BB0E83">
        <w:rPr>
          <w:rFonts w:ascii="Times New Roman" w:eastAsia="Times New Roman" w:hAnsi="Times New Roman" w:cs="Times New Roman"/>
          <w:color w:val="464C55"/>
          <w:sz w:val="32"/>
          <w:szCs w:val="32"/>
          <w:lang w:eastAsia="ru-RU"/>
        </w:rPr>
        <w:t>внутриобъектового</w:t>
      </w:r>
      <w:proofErr w:type="spellEnd"/>
      <w:r w:rsidRPr="00BB0E83">
        <w:rPr>
          <w:rFonts w:ascii="Times New Roman" w:eastAsia="Times New Roman" w:hAnsi="Times New Roman" w:cs="Times New Roman"/>
          <w:color w:val="464C55"/>
          <w:sz w:val="32"/>
          <w:szCs w:val="32"/>
          <w:lang w:eastAsia="ru-RU"/>
        </w:rPr>
        <w:t xml:space="preserve"> режимов и (или) признаков подготовки или совершения террористического акта обеспечивается путем:</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а) неукоснительного соблюдения на объектах (территориях) пропускного и </w:t>
      </w:r>
      <w:proofErr w:type="spellStart"/>
      <w:r w:rsidRPr="00BB0E83">
        <w:rPr>
          <w:rFonts w:ascii="Times New Roman" w:eastAsia="Times New Roman" w:hAnsi="Times New Roman" w:cs="Times New Roman"/>
          <w:color w:val="464C55"/>
          <w:sz w:val="32"/>
          <w:szCs w:val="32"/>
          <w:lang w:eastAsia="ru-RU"/>
        </w:rPr>
        <w:t>внутриобъектового</w:t>
      </w:r>
      <w:proofErr w:type="spellEnd"/>
      <w:r w:rsidRPr="00BB0E83">
        <w:rPr>
          <w:rFonts w:ascii="Times New Roman" w:eastAsia="Times New Roman" w:hAnsi="Times New Roman" w:cs="Times New Roman"/>
          <w:color w:val="464C55"/>
          <w:sz w:val="32"/>
          <w:szCs w:val="32"/>
          <w:lang w:eastAsia="ru-RU"/>
        </w:rPr>
        <w:t xml:space="preserve"> режимов;</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в) принятия к нарушителям пропускного и </w:t>
      </w:r>
      <w:proofErr w:type="spellStart"/>
      <w:r w:rsidRPr="00BB0E83">
        <w:rPr>
          <w:rFonts w:ascii="Times New Roman" w:eastAsia="Times New Roman" w:hAnsi="Times New Roman" w:cs="Times New Roman"/>
          <w:color w:val="464C55"/>
          <w:sz w:val="32"/>
          <w:szCs w:val="32"/>
          <w:lang w:eastAsia="ru-RU"/>
        </w:rPr>
        <w:t>внутриобъектового</w:t>
      </w:r>
      <w:proofErr w:type="spellEnd"/>
      <w:r w:rsidRPr="00BB0E83">
        <w:rPr>
          <w:rFonts w:ascii="Times New Roman" w:eastAsia="Times New Roman" w:hAnsi="Times New Roman" w:cs="Times New Roman"/>
          <w:color w:val="464C55"/>
          <w:sz w:val="32"/>
          <w:szCs w:val="32"/>
          <w:lang w:eastAsia="ru-RU"/>
        </w:rPr>
        <w:t xml:space="preserve"> режимов мер ответственности, предусмотренных законодательством Российской Федерации;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г) исключения бесконтрольного пребывания на объектах (территориях) посторонних лиц и нахождения транспортных средств;</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д</w:t>
      </w:r>
      <w:proofErr w:type="spellEnd"/>
      <w:r w:rsidRPr="00BB0E83">
        <w:rPr>
          <w:rFonts w:ascii="Times New Roman" w:eastAsia="Times New Roman" w:hAnsi="Times New Roman" w:cs="Times New Roman"/>
          <w:color w:val="464C55"/>
          <w:sz w:val="32"/>
          <w:szCs w:val="32"/>
          <w:lang w:eastAsia="ru-RU"/>
        </w:rPr>
        <w:t>)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gramStart"/>
      <w:r w:rsidRPr="00BB0E83">
        <w:rPr>
          <w:rFonts w:ascii="Times New Roman" w:eastAsia="Times New Roman" w:hAnsi="Times New Roman" w:cs="Times New Roman"/>
          <w:color w:val="464C55"/>
          <w:sz w:val="32"/>
          <w:szCs w:val="32"/>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ж) </w:t>
      </w:r>
      <w:proofErr w:type="gramStart"/>
      <w:r w:rsidRPr="00BB0E83">
        <w:rPr>
          <w:rFonts w:ascii="Times New Roman" w:eastAsia="Times New Roman" w:hAnsi="Times New Roman" w:cs="Times New Roman"/>
          <w:color w:val="464C55"/>
          <w:sz w:val="32"/>
          <w:szCs w:val="32"/>
          <w:lang w:eastAsia="ru-RU"/>
        </w:rPr>
        <w:t>контроля за</w:t>
      </w:r>
      <w:proofErr w:type="gramEnd"/>
      <w:r w:rsidRPr="00BB0E83">
        <w:rPr>
          <w:rFonts w:ascii="Times New Roman" w:eastAsia="Times New Roman" w:hAnsi="Times New Roman" w:cs="Times New Roman"/>
          <w:color w:val="464C55"/>
          <w:sz w:val="32"/>
          <w:szCs w:val="32"/>
          <w:lang w:eastAsia="ru-RU"/>
        </w:rPr>
        <w:t xml:space="preserve"> состоянием систем подземных коммуникаций, стоянок транспорта, складских помещений;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з</w:t>
      </w:r>
      <w:proofErr w:type="spellEnd"/>
      <w:r w:rsidRPr="00BB0E83">
        <w:rPr>
          <w:rFonts w:ascii="Times New Roman" w:eastAsia="Times New Roman" w:hAnsi="Times New Roman" w:cs="Times New Roman"/>
          <w:color w:val="464C55"/>
          <w:sz w:val="32"/>
          <w:szCs w:val="32"/>
          <w:lang w:eastAsia="ru-RU"/>
        </w:rPr>
        <w:t>)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20. Пресечение попыток совершения террористических актов на объектах (территориях) достигается посредством:</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 xml:space="preserve">а) организации и обеспечения пропускного и </w:t>
      </w:r>
      <w:proofErr w:type="spellStart"/>
      <w:r w:rsidRPr="00BB0E83">
        <w:rPr>
          <w:rFonts w:ascii="Times New Roman" w:eastAsia="Times New Roman" w:hAnsi="Times New Roman" w:cs="Times New Roman"/>
          <w:color w:val="464C55"/>
          <w:sz w:val="32"/>
          <w:szCs w:val="32"/>
          <w:lang w:eastAsia="ru-RU"/>
        </w:rPr>
        <w:t>внутриобъектового</w:t>
      </w:r>
      <w:proofErr w:type="spellEnd"/>
      <w:r w:rsidRPr="00BB0E83">
        <w:rPr>
          <w:rFonts w:ascii="Times New Roman" w:eastAsia="Times New Roman" w:hAnsi="Times New Roman" w:cs="Times New Roman"/>
          <w:color w:val="464C55"/>
          <w:sz w:val="32"/>
          <w:szCs w:val="32"/>
          <w:lang w:eastAsia="ru-RU"/>
        </w:rPr>
        <w:t xml:space="preserve"> режимов на объектах (территориях);</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gramStart"/>
      <w:r w:rsidRPr="00BB0E83">
        <w:rPr>
          <w:rFonts w:ascii="Times New Roman" w:eastAsia="Times New Roman" w:hAnsi="Times New Roman" w:cs="Times New Roman"/>
          <w:color w:val="464C55"/>
          <w:sz w:val="32"/>
          <w:szCs w:val="32"/>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 организации санкционированного допуска на объекты (территории) посетителей и автотранспортных средств;</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д</w:t>
      </w:r>
      <w:proofErr w:type="spellEnd"/>
      <w:r w:rsidRPr="00BB0E83">
        <w:rPr>
          <w:rFonts w:ascii="Times New Roman" w:eastAsia="Times New Roman" w:hAnsi="Times New Roman" w:cs="Times New Roman"/>
          <w:color w:val="464C55"/>
          <w:sz w:val="32"/>
          <w:szCs w:val="32"/>
          <w:lang w:eastAsia="ru-RU"/>
        </w:rPr>
        <w:t>)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ж) осуществления </w:t>
      </w:r>
      <w:proofErr w:type="gramStart"/>
      <w:r w:rsidRPr="00BB0E83">
        <w:rPr>
          <w:rFonts w:ascii="Times New Roman" w:eastAsia="Times New Roman" w:hAnsi="Times New Roman" w:cs="Times New Roman"/>
          <w:color w:val="464C55"/>
          <w:sz w:val="32"/>
          <w:szCs w:val="32"/>
          <w:lang w:eastAsia="ru-RU"/>
        </w:rPr>
        <w:t>контроля за</w:t>
      </w:r>
      <w:proofErr w:type="gramEnd"/>
      <w:r w:rsidRPr="00BB0E83">
        <w:rPr>
          <w:rFonts w:ascii="Times New Roman" w:eastAsia="Times New Roman" w:hAnsi="Times New Roman" w:cs="Times New Roman"/>
          <w:color w:val="464C55"/>
          <w:sz w:val="32"/>
          <w:szCs w:val="32"/>
          <w:lang w:eastAsia="ru-RU"/>
        </w:rPr>
        <w:t xml:space="preserve"> состоянием помещений, используемых для проведения мероприятий с массовым пребыванием людей;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з</w:t>
      </w:r>
      <w:proofErr w:type="spellEnd"/>
      <w:r w:rsidRPr="00BB0E83">
        <w:rPr>
          <w:rFonts w:ascii="Times New Roman" w:eastAsia="Times New Roman" w:hAnsi="Times New Roman" w:cs="Times New Roman"/>
          <w:color w:val="464C55"/>
          <w:sz w:val="32"/>
          <w:szCs w:val="32"/>
          <w:lang w:eastAsia="ru-RU"/>
        </w:rPr>
        <w:t>)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21. Минимизация возможных последствий и ликвидация угрозы террористических актов на объектах (территориях) достигается посредством:</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 обучения работников объекта (территории) действиям в условиях угрозы совершения или при совершении террористического акта;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д</w:t>
      </w:r>
      <w:proofErr w:type="spellEnd"/>
      <w:r w:rsidRPr="00BB0E83">
        <w:rPr>
          <w:rFonts w:ascii="Times New Roman" w:eastAsia="Times New Roman" w:hAnsi="Times New Roman" w:cs="Times New Roman"/>
          <w:color w:val="464C55"/>
          <w:sz w:val="32"/>
          <w:szCs w:val="32"/>
          <w:lang w:eastAsia="ru-RU"/>
        </w:rPr>
        <w:t>)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определения должностных лиц, ответственных за хранение </w:t>
      </w:r>
      <w:hyperlink r:id="rId11" w:anchor="block_2000" w:history="1">
        <w:r w:rsidRPr="00BB0E83">
          <w:rPr>
            <w:rFonts w:ascii="Times New Roman" w:eastAsia="Times New Roman" w:hAnsi="Times New Roman" w:cs="Times New Roman"/>
            <w:color w:val="3272C0"/>
            <w:sz w:val="32"/>
            <w:lang w:eastAsia="ru-RU"/>
          </w:rPr>
          <w:t>паспорта</w:t>
        </w:r>
      </w:hyperlink>
      <w:r w:rsidRPr="00BB0E83">
        <w:rPr>
          <w:rFonts w:ascii="Times New Roman" w:eastAsia="Times New Roman" w:hAnsi="Times New Roman" w:cs="Times New Roman"/>
          <w:color w:val="464C55"/>
          <w:sz w:val="32"/>
          <w:szCs w:val="32"/>
          <w:lang w:eastAsia="ru-RU"/>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определения должностных лиц, имеющих право доступа к служебной информации ограниченного распространения, содержащейся в </w:t>
      </w:r>
      <w:hyperlink r:id="rId12" w:anchor="block_2000" w:history="1">
        <w:r w:rsidRPr="00BB0E83">
          <w:rPr>
            <w:rFonts w:ascii="Times New Roman" w:eastAsia="Times New Roman" w:hAnsi="Times New Roman" w:cs="Times New Roman"/>
            <w:color w:val="3272C0"/>
            <w:sz w:val="32"/>
            <w:lang w:eastAsia="ru-RU"/>
          </w:rPr>
          <w:t>паспорте</w:t>
        </w:r>
      </w:hyperlink>
      <w:r w:rsidRPr="00BB0E83">
        <w:rPr>
          <w:rFonts w:ascii="Times New Roman" w:eastAsia="Times New Roman" w:hAnsi="Times New Roman" w:cs="Times New Roman"/>
          <w:color w:val="464C55"/>
          <w:sz w:val="32"/>
          <w:szCs w:val="32"/>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13" w:anchor="block_2000" w:history="1">
        <w:r w:rsidRPr="00BB0E83">
          <w:rPr>
            <w:rFonts w:ascii="Times New Roman" w:eastAsia="Times New Roman" w:hAnsi="Times New Roman" w:cs="Times New Roman"/>
            <w:color w:val="3272C0"/>
            <w:sz w:val="32"/>
            <w:lang w:eastAsia="ru-RU"/>
          </w:rPr>
          <w:t>паспорте</w:t>
        </w:r>
      </w:hyperlink>
      <w:r w:rsidRPr="00BB0E83">
        <w:rPr>
          <w:rFonts w:ascii="Times New Roman" w:eastAsia="Times New Roman" w:hAnsi="Times New Roman" w:cs="Times New Roman"/>
          <w:color w:val="464C55"/>
          <w:sz w:val="32"/>
          <w:szCs w:val="32"/>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14" w:anchor="block_2000" w:history="1">
        <w:r w:rsidRPr="00BB0E83">
          <w:rPr>
            <w:rFonts w:ascii="Times New Roman" w:eastAsia="Times New Roman" w:hAnsi="Times New Roman" w:cs="Times New Roman"/>
            <w:color w:val="3272C0"/>
            <w:sz w:val="32"/>
            <w:lang w:eastAsia="ru-RU"/>
          </w:rPr>
          <w:t>паспорте</w:t>
        </w:r>
      </w:hyperlink>
      <w:r w:rsidRPr="00BB0E83">
        <w:rPr>
          <w:rFonts w:ascii="Times New Roman" w:eastAsia="Times New Roman" w:hAnsi="Times New Roman" w:cs="Times New Roman"/>
          <w:color w:val="464C55"/>
          <w:sz w:val="32"/>
          <w:szCs w:val="32"/>
          <w:lang w:eastAsia="ru-RU"/>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организации санкционированного допуска на объекты (территории) посетителей и автотранспортных средств;</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г) осуществления </w:t>
      </w:r>
      <w:proofErr w:type="gramStart"/>
      <w:r w:rsidRPr="00BB0E83">
        <w:rPr>
          <w:rFonts w:ascii="Times New Roman" w:eastAsia="Times New Roman" w:hAnsi="Times New Roman" w:cs="Times New Roman"/>
          <w:color w:val="464C55"/>
          <w:sz w:val="32"/>
          <w:szCs w:val="32"/>
          <w:lang w:eastAsia="ru-RU"/>
        </w:rPr>
        <w:t>контроля за</w:t>
      </w:r>
      <w:proofErr w:type="gramEnd"/>
      <w:r w:rsidRPr="00BB0E83">
        <w:rPr>
          <w:rFonts w:ascii="Times New Roman" w:eastAsia="Times New Roman" w:hAnsi="Times New Roman" w:cs="Times New Roman"/>
          <w:color w:val="464C55"/>
          <w:sz w:val="32"/>
          <w:szCs w:val="32"/>
          <w:lang w:eastAsia="ru-RU"/>
        </w:rPr>
        <w:t xml:space="preserve"> состоянием помещений, используемых для проведения мероприятий с массовым пребыванием людей.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в) обеспечение пропускного и </w:t>
      </w:r>
      <w:proofErr w:type="spellStart"/>
      <w:r w:rsidRPr="00BB0E83">
        <w:rPr>
          <w:rFonts w:ascii="Times New Roman" w:eastAsia="Times New Roman" w:hAnsi="Times New Roman" w:cs="Times New Roman"/>
          <w:color w:val="464C55"/>
          <w:sz w:val="32"/>
          <w:szCs w:val="32"/>
          <w:lang w:eastAsia="ru-RU"/>
        </w:rPr>
        <w:t>внутриобъектового</w:t>
      </w:r>
      <w:proofErr w:type="spellEnd"/>
      <w:r w:rsidRPr="00BB0E83">
        <w:rPr>
          <w:rFonts w:ascii="Times New Roman" w:eastAsia="Times New Roman" w:hAnsi="Times New Roman" w:cs="Times New Roman"/>
          <w:color w:val="464C55"/>
          <w:sz w:val="32"/>
          <w:szCs w:val="32"/>
          <w:lang w:eastAsia="ru-RU"/>
        </w:rPr>
        <w:t xml:space="preserve"> режимов и осуществление </w:t>
      </w:r>
      <w:proofErr w:type="gramStart"/>
      <w:r w:rsidRPr="00BB0E83">
        <w:rPr>
          <w:rFonts w:ascii="Times New Roman" w:eastAsia="Times New Roman" w:hAnsi="Times New Roman" w:cs="Times New Roman"/>
          <w:color w:val="464C55"/>
          <w:sz w:val="32"/>
          <w:szCs w:val="32"/>
          <w:lang w:eastAsia="ru-RU"/>
        </w:rPr>
        <w:t>контроля за</w:t>
      </w:r>
      <w:proofErr w:type="gramEnd"/>
      <w:r w:rsidRPr="00BB0E83">
        <w:rPr>
          <w:rFonts w:ascii="Times New Roman" w:eastAsia="Times New Roman" w:hAnsi="Times New Roman" w:cs="Times New Roman"/>
          <w:color w:val="464C55"/>
          <w:sz w:val="32"/>
          <w:szCs w:val="32"/>
          <w:lang w:eastAsia="ru-RU"/>
        </w:rPr>
        <w:t xml:space="preserve"> их функционированием;</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д</w:t>
      </w:r>
      <w:proofErr w:type="spellEnd"/>
      <w:r w:rsidRPr="00BB0E83">
        <w:rPr>
          <w:rFonts w:ascii="Times New Roman" w:eastAsia="Times New Roman" w:hAnsi="Times New Roman" w:cs="Times New Roman"/>
          <w:color w:val="464C55"/>
          <w:sz w:val="32"/>
          <w:szCs w:val="32"/>
          <w:lang w:eastAsia="ru-RU"/>
        </w:rPr>
        <w:t>)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з</w:t>
      </w:r>
      <w:proofErr w:type="spellEnd"/>
      <w:r w:rsidRPr="00BB0E83">
        <w:rPr>
          <w:rFonts w:ascii="Times New Roman" w:eastAsia="Times New Roman" w:hAnsi="Times New Roman" w:cs="Times New Roman"/>
          <w:color w:val="464C55"/>
          <w:sz w:val="32"/>
          <w:szCs w:val="32"/>
          <w:lang w:eastAsia="ru-RU"/>
        </w:rPr>
        <w:t>) проведение учений и тренировок по реализации планов обеспечения антитеррористической защищенности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gramStart"/>
      <w:r w:rsidRPr="00BB0E83">
        <w:rPr>
          <w:rFonts w:ascii="Times New Roman" w:eastAsia="Times New Roman" w:hAnsi="Times New Roman" w:cs="Times New Roman"/>
          <w:color w:val="464C55"/>
          <w:sz w:val="32"/>
          <w:szCs w:val="32"/>
          <w:lang w:eastAsia="ru-RU"/>
        </w:rPr>
        <w:t xml:space="preserve">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w:t>
      </w:r>
      <w:r w:rsidRPr="00BB0E83">
        <w:rPr>
          <w:rFonts w:ascii="Times New Roman" w:eastAsia="Times New Roman" w:hAnsi="Times New Roman" w:cs="Times New Roman"/>
          <w:color w:val="464C55"/>
          <w:sz w:val="32"/>
          <w:szCs w:val="32"/>
          <w:lang w:eastAsia="ru-RU"/>
        </w:rPr>
        <w:lastRenderedPageBreak/>
        <w:t>(территориях),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BB0E83">
        <w:rPr>
          <w:rFonts w:ascii="Times New Roman" w:eastAsia="Times New Roman" w:hAnsi="Times New Roman" w:cs="Times New Roman"/>
          <w:color w:val="464C55"/>
          <w:sz w:val="32"/>
          <w:szCs w:val="32"/>
          <w:lang w:eastAsia="ru-RU"/>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м) оснащение объектов (территорий) системой наружного освещения;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н</w:t>
      </w:r>
      <w:proofErr w:type="spellEnd"/>
      <w:r w:rsidRPr="00BB0E83">
        <w:rPr>
          <w:rFonts w:ascii="Times New Roman" w:eastAsia="Times New Roman" w:hAnsi="Times New Roman" w:cs="Times New Roman"/>
          <w:color w:val="464C55"/>
          <w:sz w:val="32"/>
          <w:szCs w:val="32"/>
          <w:lang w:eastAsia="ru-RU"/>
        </w:rPr>
        <w:t>)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25. В отношении объектов (территорий) третьей категории опасности дополнительно к мероприятиям, предусмотренным </w:t>
      </w:r>
      <w:hyperlink r:id="rId15" w:anchor="block_1024" w:history="1">
        <w:r w:rsidRPr="00BB0E83">
          <w:rPr>
            <w:rFonts w:ascii="Times New Roman" w:eastAsia="Times New Roman" w:hAnsi="Times New Roman" w:cs="Times New Roman"/>
            <w:color w:val="3272C0"/>
            <w:sz w:val="32"/>
            <w:lang w:eastAsia="ru-RU"/>
          </w:rPr>
          <w:t>пунктом 24</w:t>
        </w:r>
      </w:hyperlink>
      <w:r w:rsidRPr="00BB0E83">
        <w:rPr>
          <w:rFonts w:ascii="Times New Roman" w:eastAsia="Times New Roman" w:hAnsi="Times New Roman" w:cs="Times New Roman"/>
          <w:color w:val="464C55"/>
          <w:sz w:val="32"/>
          <w:szCs w:val="32"/>
          <w:lang w:eastAsia="ru-RU"/>
        </w:rPr>
        <w:t> настоящих требований, осуществляются следующие мероприятия: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оснащение объектов (территорий) системами видеонаблюдения, охранной сигнализации;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w:t>
      </w:r>
      <w:r w:rsidRPr="00BB0E83">
        <w:rPr>
          <w:rFonts w:ascii="Times New Roman" w:eastAsia="Times New Roman" w:hAnsi="Times New Roman" w:cs="Times New Roman"/>
          <w:color w:val="464C55"/>
          <w:sz w:val="32"/>
          <w:szCs w:val="32"/>
          <w:lang w:eastAsia="ru-RU"/>
        </w:rPr>
        <w:lastRenderedPageBreak/>
        <w:t>вневедомственной охраны войск национальной гвардии Российской Федерации);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д</w:t>
      </w:r>
      <w:proofErr w:type="spellEnd"/>
      <w:r w:rsidRPr="00BB0E83">
        <w:rPr>
          <w:rFonts w:ascii="Times New Roman" w:eastAsia="Times New Roman" w:hAnsi="Times New Roman" w:cs="Times New Roman"/>
          <w:color w:val="464C55"/>
          <w:sz w:val="32"/>
          <w:szCs w:val="32"/>
          <w:lang w:eastAsia="ru-RU"/>
        </w:rPr>
        <w:t>) оснащение объектов (территорий) стационарными или ручными металлоискателями.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26. В отношении объектов (территорий) второй категории опасности дополнительно к мероприятиям, предусмотренным </w:t>
      </w:r>
      <w:hyperlink r:id="rId16" w:anchor="block_1024" w:history="1">
        <w:r w:rsidRPr="00BB0E83">
          <w:rPr>
            <w:rFonts w:ascii="Times New Roman" w:eastAsia="Times New Roman" w:hAnsi="Times New Roman" w:cs="Times New Roman"/>
            <w:color w:val="3272C0"/>
            <w:sz w:val="32"/>
            <w:lang w:eastAsia="ru-RU"/>
          </w:rPr>
          <w:t>пунктами 24</w:t>
        </w:r>
      </w:hyperlink>
      <w:r w:rsidRPr="00BB0E83">
        <w:rPr>
          <w:rFonts w:ascii="Times New Roman" w:eastAsia="Times New Roman" w:hAnsi="Times New Roman" w:cs="Times New Roman"/>
          <w:color w:val="464C55"/>
          <w:sz w:val="32"/>
          <w:szCs w:val="32"/>
          <w:lang w:eastAsia="ru-RU"/>
        </w:rPr>
        <w:t> и </w:t>
      </w:r>
      <w:hyperlink r:id="rId17" w:anchor="block_1025" w:history="1">
        <w:r w:rsidRPr="00BB0E83">
          <w:rPr>
            <w:rFonts w:ascii="Times New Roman" w:eastAsia="Times New Roman" w:hAnsi="Times New Roman" w:cs="Times New Roman"/>
            <w:color w:val="3272C0"/>
            <w:sz w:val="32"/>
            <w:lang w:eastAsia="ru-RU"/>
          </w:rPr>
          <w:t>25</w:t>
        </w:r>
      </w:hyperlink>
      <w:r w:rsidRPr="00BB0E83">
        <w:rPr>
          <w:rFonts w:ascii="Times New Roman" w:eastAsia="Times New Roman" w:hAnsi="Times New Roman" w:cs="Times New Roman"/>
          <w:color w:val="464C55"/>
          <w:sz w:val="32"/>
          <w:szCs w:val="32"/>
          <w:lang w:eastAsia="ru-RU"/>
        </w:rPr>
        <w:t> настоящих требований, осуществляются следующие мероприятия: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оборудование объектов (территорий) системой контроля и управления доступом;</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оснащение въездов на объект (территорию) воротами, обеспечивающими жесткую фиксацию их створок в закрытом положении.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27. В отношении объектов (территорий) первой категории опасности дополнительно к мероприятиям, предусмотренным </w:t>
      </w:r>
      <w:hyperlink r:id="rId18" w:anchor="block_1024" w:history="1">
        <w:r w:rsidRPr="00BB0E83">
          <w:rPr>
            <w:rFonts w:ascii="Times New Roman" w:eastAsia="Times New Roman" w:hAnsi="Times New Roman" w:cs="Times New Roman"/>
            <w:color w:val="3272C0"/>
            <w:sz w:val="32"/>
            <w:lang w:eastAsia="ru-RU"/>
          </w:rPr>
          <w:t>пунктами 24</w:t>
        </w:r>
      </w:hyperlink>
      <w:r w:rsidRPr="00BB0E83">
        <w:rPr>
          <w:rFonts w:ascii="Times New Roman" w:eastAsia="Times New Roman" w:hAnsi="Times New Roman" w:cs="Times New Roman"/>
          <w:color w:val="464C55"/>
          <w:sz w:val="32"/>
          <w:szCs w:val="32"/>
          <w:lang w:eastAsia="ru-RU"/>
        </w:rPr>
        <w:t>, </w:t>
      </w:r>
      <w:hyperlink r:id="rId19" w:anchor="block_1025" w:history="1">
        <w:r w:rsidRPr="00BB0E83">
          <w:rPr>
            <w:rFonts w:ascii="Times New Roman" w:eastAsia="Times New Roman" w:hAnsi="Times New Roman" w:cs="Times New Roman"/>
            <w:color w:val="3272C0"/>
            <w:sz w:val="32"/>
            <w:lang w:eastAsia="ru-RU"/>
          </w:rPr>
          <w:t>25</w:t>
        </w:r>
      </w:hyperlink>
      <w:r w:rsidRPr="00BB0E83">
        <w:rPr>
          <w:rFonts w:ascii="Times New Roman" w:eastAsia="Times New Roman" w:hAnsi="Times New Roman" w:cs="Times New Roman"/>
          <w:color w:val="464C55"/>
          <w:sz w:val="32"/>
          <w:szCs w:val="32"/>
          <w:lang w:eastAsia="ru-RU"/>
        </w:rPr>
        <w:t> и </w:t>
      </w:r>
      <w:hyperlink r:id="rId20" w:anchor="block_1026" w:history="1">
        <w:r w:rsidRPr="00BB0E83">
          <w:rPr>
            <w:rFonts w:ascii="Times New Roman" w:eastAsia="Times New Roman" w:hAnsi="Times New Roman" w:cs="Times New Roman"/>
            <w:color w:val="3272C0"/>
            <w:sz w:val="32"/>
            <w:lang w:eastAsia="ru-RU"/>
          </w:rPr>
          <w:t>26</w:t>
        </w:r>
      </w:hyperlink>
      <w:r w:rsidRPr="00BB0E83">
        <w:rPr>
          <w:rFonts w:ascii="Times New Roman" w:eastAsia="Times New Roman" w:hAnsi="Times New Roman" w:cs="Times New Roman"/>
          <w:color w:val="464C55"/>
          <w:sz w:val="32"/>
          <w:szCs w:val="32"/>
          <w:lang w:eastAsia="ru-RU"/>
        </w:rPr>
        <w:t> настоящих требований, осуществляются следующие мероприятия: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оборудование контрольно-пропускных пунктов при входе (въезде) на прилегающую территорию объекта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б) оснащение въездов на объект (территорию) средствами снижения скорости и (или) </w:t>
      </w:r>
      <w:proofErr w:type="spellStart"/>
      <w:r w:rsidRPr="00BB0E83">
        <w:rPr>
          <w:rFonts w:ascii="Times New Roman" w:eastAsia="Times New Roman" w:hAnsi="Times New Roman" w:cs="Times New Roman"/>
          <w:color w:val="464C55"/>
          <w:sz w:val="32"/>
          <w:szCs w:val="32"/>
          <w:lang w:eastAsia="ru-RU"/>
        </w:rPr>
        <w:t>противотаранными</w:t>
      </w:r>
      <w:proofErr w:type="spellEnd"/>
      <w:r w:rsidRPr="00BB0E83">
        <w:rPr>
          <w:rFonts w:ascii="Times New Roman" w:eastAsia="Times New Roman" w:hAnsi="Times New Roman" w:cs="Times New Roman"/>
          <w:color w:val="464C55"/>
          <w:sz w:val="32"/>
          <w:szCs w:val="32"/>
          <w:lang w:eastAsia="ru-RU"/>
        </w:rPr>
        <w:t xml:space="preserve"> устройствами.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28. </w:t>
      </w:r>
      <w:proofErr w:type="gramStart"/>
      <w:r w:rsidRPr="00BB0E83">
        <w:rPr>
          <w:rFonts w:ascii="Times New Roman" w:eastAsia="Times New Roman" w:hAnsi="Times New Roman" w:cs="Times New Roman"/>
          <w:color w:val="464C55"/>
          <w:sz w:val="32"/>
          <w:szCs w:val="32"/>
          <w:lang w:eastAsia="ru-RU"/>
        </w:rPr>
        <w:t>При изменении уровней террористической опасности, вводимых в соответствии с </w:t>
      </w:r>
      <w:hyperlink r:id="rId21" w:anchor="block_1000" w:history="1">
        <w:r w:rsidRPr="00BB0E83">
          <w:rPr>
            <w:rFonts w:ascii="Times New Roman" w:eastAsia="Times New Roman" w:hAnsi="Times New Roman" w:cs="Times New Roman"/>
            <w:color w:val="3272C0"/>
            <w:sz w:val="32"/>
            <w:lang w:eastAsia="ru-RU"/>
          </w:rPr>
          <w:t>Указом</w:t>
        </w:r>
      </w:hyperlink>
      <w:r w:rsidRPr="00BB0E83">
        <w:rPr>
          <w:rFonts w:ascii="Times New Roman" w:eastAsia="Times New Roman" w:hAnsi="Times New Roman" w:cs="Times New Roman"/>
          <w:color w:val="464C55"/>
          <w:sz w:val="32"/>
          <w:szCs w:val="32"/>
          <w:lang w:eastAsia="ru-RU"/>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w:t>
      </w:r>
      <w:r w:rsidRPr="00BB0E83">
        <w:rPr>
          <w:rFonts w:ascii="Times New Roman" w:eastAsia="Times New Roman" w:hAnsi="Times New Roman" w:cs="Times New Roman"/>
          <w:color w:val="464C55"/>
          <w:sz w:val="32"/>
          <w:szCs w:val="32"/>
          <w:lang w:eastAsia="ru-RU"/>
        </w:rPr>
        <w:lastRenderedPageBreak/>
        <w:t>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BB0E83">
        <w:rPr>
          <w:rFonts w:ascii="Times New Roman" w:eastAsia="Times New Roman" w:hAnsi="Times New Roman" w:cs="Times New Roman"/>
          <w:color w:val="464C55"/>
          <w:sz w:val="32"/>
          <w:szCs w:val="32"/>
          <w:lang w:eastAsia="ru-RU"/>
        </w:rPr>
        <w:t xml:space="preserve"> соответствующего режима усиления противодействия терроризму, </w:t>
      </w:r>
      <w:proofErr w:type="gramStart"/>
      <w:r w:rsidRPr="00BB0E83">
        <w:rPr>
          <w:rFonts w:ascii="Times New Roman" w:eastAsia="Times New Roman" w:hAnsi="Times New Roman" w:cs="Times New Roman"/>
          <w:color w:val="464C55"/>
          <w:sz w:val="32"/>
          <w:szCs w:val="32"/>
          <w:lang w:eastAsia="ru-RU"/>
        </w:rPr>
        <w:t>включающий</w:t>
      </w:r>
      <w:proofErr w:type="gramEnd"/>
      <w:r w:rsidRPr="00BB0E83">
        <w:rPr>
          <w:rFonts w:ascii="Times New Roman" w:eastAsia="Times New Roman" w:hAnsi="Times New Roman" w:cs="Times New Roman"/>
          <w:color w:val="464C55"/>
          <w:sz w:val="32"/>
          <w:szCs w:val="32"/>
          <w:lang w:eastAsia="ru-RU"/>
        </w:rP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29. Инженерная защита объектов (территорий) осуществляется в соответствии с </w:t>
      </w:r>
      <w:hyperlink r:id="rId22" w:history="1">
        <w:r w:rsidRPr="00BB0E83">
          <w:rPr>
            <w:rFonts w:ascii="Times New Roman" w:eastAsia="Times New Roman" w:hAnsi="Times New Roman" w:cs="Times New Roman"/>
            <w:color w:val="3272C0"/>
            <w:sz w:val="32"/>
            <w:lang w:eastAsia="ru-RU"/>
          </w:rPr>
          <w:t>Федеральным законом</w:t>
        </w:r>
      </w:hyperlink>
      <w:r w:rsidRPr="00BB0E83">
        <w:rPr>
          <w:rFonts w:ascii="Times New Roman" w:eastAsia="Times New Roman" w:hAnsi="Times New Roman" w:cs="Times New Roman"/>
          <w:color w:val="464C55"/>
          <w:sz w:val="32"/>
          <w:szCs w:val="32"/>
          <w:lang w:eastAsia="ru-RU"/>
        </w:rPr>
        <w:t> "Технический регламент о безопасности зданий и сооружений".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BB0E83">
        <w:rPr>
          <w:rFonts w:ascii="Times New Roman" w:eastAsia="Times New Roman" w:hAnsi="Times New Roman" w:cs="Times New Roman"/>
          <w:color w:val="464C55"/>
          <w:sz w:val="32"/>
          <w:szCs w:val="32"/>
          <w:lang w:eastAsia="ru-RU"/>
        </w:rPr>
        <w:t>оповещателями</w:t>
      </w:r>
      <w:proofErr w:type="spellEnd"/>
      <w:r w:rsidRPr="00BB0E83">
        <w:rPr>
          <w:rFonts w:ascii="Times New Roman" w:eastAsia="Times New Roman" w:hAnsi="Times New Roman" w:cs="Times New Roman"/>
          <w:color w:val="464C55"/>
          <w:sz w:val="32"/>
          <w:szCs w:val="32"/>
          <w:lang w:eastAsia="ru-RU"/>
        </w:rPr>
        <w:t xml:space="preserve">, должен быть выше допустимого уровня шума. Речевые </w:t>
      </w:r>
      <w:proofErr w:type="spellStart"/>
      <w:r w:rsidRPr="00BB0E83">
        <w:rPr>
          <w:rFonts w:ascii="Times New Roman" w:eastAsia="Times New Roman" w:hAnsi="Times New Roman" w:cs="Times New Roman"/>
          <w:color w:val="464C55"/>
          <w:sz w:val="32"/>
          <w:szCs w:val="32"/>
          <w:lang w:eastAsia="ru-RU"/>
        </w:rPr>
        <w:t>оповещатели</w:t>
      </w:r>
      <w:proofErr w:type="spellEnd"/>
      <w:r w:rsidRPr="00BB0E83">
        <w:rPr>
          <w:rFonts w:ascii="Times New Roman" w:eastAsia="Times New Roman" w:hAnsi="Times New Roman" w:cs="Times New Roman"/>
          <w:color w:val="464C55"/>
          <w:sz w:val="32"/>
          <w:szCs w:val="32"/>
          <w:lang w:eastAsia="ru-RU"/>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jc w:val="center"/>
        <w:rPr>
          <w:rFonts w:ascii="Times New Roman" w:eastAsia="Times New Roman" w:hAnsi="Times New Roman" w:cs="Times New Roman"/>
          <w:b/>
          <w:bCs/>
          <w:color w:val="22272F"/>
          <w:sz w:val="40"/>
          <w:szCs w:val="40"/>
          <w:lang w:eastAsia="ru-RU"/>
        </w:rPr>
      </w:pPr>
      <w:r w:rsidRPr="00BB0E83">
        <w:rPr>
          <w:rFonts w:ascii="Times New Roman" w:eastAsia="Times New Roman" w:hAnsi="Times New Roman" w:cs="Times New Roman"/>
          <w:b/>
          <w:bCs/>
          <w:color w:val="22272F"/>
          <w:sz w:val="40"/>
          <w:szCs w:val="40"/>
          <w:lang w:eastAsia="ru-RU"/>
        </w:rPr>
        <w:t xml:space="preserve">IV. </w:t>
      </w:r>
      <w:proofErr w:type="gramStart"/>
      <w:r w:rsidRPr="00BB0E83">
        <w:rPr>
          <w:rFonts w:ascii="Times New Roman" w:eastAsia="Times New Roman" w:hAnsi="Times New Roman" w:cs="Times New Roman"/>
          <w:b/>
          <w:bCs/>
          <w:color w:val="22272F"/>
          <w:sz w:val="40"/>
          <w:szCs w:val="40"/>
          <w:lang w:eastAsia="ru-RU"/>
        </w:rPr>
        <w:t>Контроль за</w:t>
      </w:r>
      <w:proofErr w:type="gramEnd"/>
      <w:r w:rsidRPr="00BB0E83">
        <w:rPr>
          <w:rFonts w:ascii="Times New Roman" w:eastAsia="Times New Roman" w:hAnsi="Times New Roman" w:cs="Times New Roman"/>
          <w:b/>
          <w:bCs/>
          <w:color w:val="22272F"/>
          <w:sz w:val="40"/>
          <w:szCs w:val="40"/>
          <w:lang w:eastAsia="ru-RU"/>
        </w:rPr>
        <w:t xml:space="preserve"> выполнением требований к антитеррористической защищенности объектов (территорий)</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32. </w:t>
      </w:r>
      <w:proofErr w:type="gramStart"/>
      <w:r w:rsidRPr="00BB0E83">
        <w:rPr>
          <w:rFonts w:ascii="Times New Roman" w:eastAsia="Times New Roman" w:hAnsi="Times New Roman" w:cs="Times New Roman"/>
          <w:color w:val="464C55"/>
          <w:sz w:val="32"/>
          <w:szCs w:val="32"/>
          <w:lang w:eastAsia="ru-RU"/>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б) оценки </w:t>
      </w:r>
      <w:proofErr w:type="gramStart"/>
      <w:r w:rsidRPr="00BB0E83">
        <w:rPr>
          <w:rFonts w:ascii="Times New Roman" w:eastAsia="Times New Roman" w:hAnsi="Times New Roman" w:cs="Times New Roman"/>
          <w:color w:val="464C55"/>
          <w:sz w:val="32"/>
          <w:szCs w:val="32"/>
          <w:lang w:eastAsia="ru-RU"/>
        </w:rPr>
        <w:t>эффективности использования систем обеспечения антитеррористической защищенности</w:t>
      </w:r>
      <w:proofErr w:type="gramEnd"/>
      <w:r w:rsidRPr="00BB0E83">
        <w:rPr>
          <w:rFonts w:ascii="Times New Roman" w:eastAsia="Times New Roman" w:hAnsi="Times New Roman" w:cs="Times New Roman"/>
          <w:color w:val="464C55"/>
          <w:sz w:val="32"/>
          <w:szCs w:val="32"/>
          <w:lang w:eastAsia="ru-RU"/>
        </w:rPr>
        <w:t xml:space="preserve"> объектов (территорий) и реализации требований к антитеррористической защищенности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BB0E83">
        <w:rPr>
          <w:rFonts w:ascii="Times New Roman" w:eastAsia="Times New Roman" w:hAnsi="Times New Roman" w:cs="Times New Roman"/>
          <w:color w:val="464C55"/>
          <w:sz w:val="32"/>
          <w:szCs w:val="32"/>
          <w:lang w:eastAsia="ru-RU"/>
        </w:rPr>
        <w:t>позднее</w:t>
      </w:r>
      <w:proofErr w:type="gramEnd"/>
      <w:r w:rsidRPr="00BB0E83">
        <w:rPr>
          <w:rFonts w:ascii="Times New Roman" w:eastAsia="Times New Roman" w:hAnsi="Times New Roman" w:cs="Times New Roman"/>
          <w:color w:val="464C55"/>
          <w:sz w:val="32"/>
          <w:szCs w:val="32"/>
          <w:lang w:eastAsia="ru-RU"/>
        </w:rPr>
        <w:t xml:space="preserve"> чем за 30 дней до начала ее проведения посредством направления копии соответствующего приказа (распоряжения).</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35. </w:t>
      </w:r>
      <w:proofErr w:type="gramStart"/>
      <w:r w:rsidRPr="00BB0E83">
        <w:rPr>
          <w:rFonts w:ascii="Times New Roman" w:eastAsia="Times New Roman" w:hAnsi="Times New Roman" w:cs="Times New Roman"/>
          <w:color w:val="464C55"/>
          <w:sz w:val="32"/>
          <w:szCs w:val="32"/>
          <w:lang w:eastAsia="ru-RU"/>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при необходимости актуализации паспорта безопасности объекта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в) в целях осуществления </w:t>
      </w:r>
      <w:proofErr w:type="gramStart"/>
      <w:r w:rsidRPr="00BB0E83">
        <w:rPr>
          <w:rFonts w:ascii="Times New Roman" w:eastAsia="Times New Roman" w:hAnsi="Times New Roman" w:cs="Times New Roman"/>
          <w:color w:val="464C55"/>
          <w:sz w:val="32"/>
          <w:szCs w:val="32"/>
          <w:lang w:eastAsia="ru-RU"/>
        </w:rPr>
        <w:t>контроля за</w:t>
      </w:r>
      <w:proofErr w:type="gramEnd"/>
      <w:r w:rsidRPr="00BB0E83">
        <w:rPr>
          <w:rFonts w:ascii="Times New Roman" w:eastAsia="Times New Roman" w:hAnsi="Times New Roman" w:cs="Times New Roman"/>
          <w:color w:val="464C55"/>
          <w:sz w:val="32"/>
          <w:szCs w:val="32"/>
          <w:lang w:eastAsia="ru-RU"/>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36. Срок проведения проверки антитеррористической защищенности объекта (территории) не может превышать 5 рабочих дней.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gramStart"/>
      <w:r w:rsidRPr="00BB0E83">
        <w:rPr>
          <w:rFonts w:ascii="Times New Roman" w:eastAsia="Times New Roman" w:hAnsi="Times New Roman" w:cs="Times New Roman"/>
          <w:color w:val="464C55"/>
          <w:sz w:val="32"/>
          <w:szCs w:val="32"/>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jc w:val="center"/>
        <w:rPr>
          <w:rFonts w:ascii="Times New Roman" w:eastAsia="Times New Roman" w:hAnsi="Times New Roman" w:cs="Times New Roman"/>
          <w:b/>
          <w:bCs/>
          <w:color w:val="22272F"/>
          <w:sz w:val="40"/>
          <w:szCs w:val="40"/>
          <w:lang w:eastAsia="ru-RU"/>
        </w:rPr>
      </w:pPr>
      <w:r w:rsidRPr="00BB0E83">
        <w:rPr>
          <w:rFonts w:ascii="Times New Roman" w:eastAsia="Times New Roman" w:hAnsi="Times New Roman" w:cs="Times New Roman"/>
          <w:b/>
          <w:bCs/>
          <w:color w:val="22272F"/>
          <w:sz w:val="40"/>
          <w:szCs w:val="40"/>
          <w:lang w:eastAsia="ru-RU"/>
        </w:rPr>
        <w:t xml:space="preserve">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w:t>
      </w:r>
      <w:r w:rsidRPr="00BB0E83">
        <w:rPr>
          <w:rFonts w:ascii="Times New Roman" w:eastAsia="Times New Roman" w:hAnsi="Times New Roman" w:cs="Times New Roman"/>
          <w:b/>
          <w:bCs/>
          <w:color w:val="22272F"/>
          <w:sz w:val="40"/>
          <w:szCs w:val="40"/>
          <w:lang w:eastAsia="ru-RU"/>
        </w:rPr>
        <w:lastRenderedPageBreak/>
        <w:t>антитеррористической защищенности объекта (территории), на полученную информацию</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39. </w:t>
      </w:r>
      <w:proofErr w:type="gramStart"/>
      <w:r w:rsidRPr="00BB0E83">
        <w:rPr>
          <w:rFonts w:ascii="Times New Roman" w:eastAsia="Times New Roman" w:hAnsi="Times New Roman" w:cs="Times New Roman"/>
          <w:color w:val="464C55"/>
          <w:sz w:val="32"/>
          <w:szCs w:val="32"/>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BB0E83">
        <w:rPr>
          <w:rFonts w:ascii="Times New Roman" w:eastAsia="Times New Roman" w:hAnsi="Times New Roman" w:cs="Times New Roman"/>
          <w:color w:val="464C55"/>
          <w:sz w:val="32"/>
          <w:szCs w:val="32"/>
          <w:lang w:eastAsia="ru-RU"/>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40. При направлении в соответствии с </w:t>
      </w:r>
      <w:hyperlink r:id="rId23" w:anchor="block_1039" w:history="1">
        <w:r w:rsidRPr="00BB0E83">
          <w:rPr>
            <w:rFonts w:ascii="Times New Roman" w:eastAsia="Times New Roman" w:hAnsi="Times New Roman" w:cs="Times New Roman"/>
            <w:color w:val="3272C0"/>
            <w:sz w:val="32"/>
            <w:lang w:eastAsia="ru-RU"/>
          </w:rPr>
          <w:t>пунктом 39</w:t>
        </w:r>
      </w:hyperlink>
      <w:r w:rsidRPr="00BB0E83">
        <w:rPr>
          <w:rFonts w:ascii="Times New Roman" w:eastAsia="Times New Roman" w:hAnsi="Times New Roman" w:cs="Times New Roman"/>
          <w:color w:val="464C55"/>
          <w:sz w:val="32"/>
          <w:szCs w:val="32"/>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BB0E83">
        <w:rPr>
          <w:rFonts w:ascii="Times New Roman" w:eastAsia="Times New Roman" w:hAnsi="Times New Roman" w:cs="Times New Roman"/>
          <w:color w:val="464C55"/>
          <w:sz w:val="32"/>
          <w:szCs w:val="32"/>
          <w:lang w:eastAsia="ru-RU"/>
        </w:rPr>
        <w:t>дств св</w:t>
      </w:r>
      <w:proofErr w:type="gramEnd"/>
      <w:r w:rsidRPr="00BB0E83">
        <w:rPr>
          <w:rFonts w:ascii="Times New Roman" w:eastAsia="Times New Roman" w:hAnsi="Times New Roman" w:cs="Times New Roman"/>
          <w:color w:val="464C55"/>
          <w:sz w:val="32"/>
          <w:szCs w:val="32"/>
          <w:lang w:eastAsia="ru-RU"/>
        </w:rPr>
        <w:t>язи, сообщает:</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свою фамилию, имя, отчество (при наличии) и занимаемую должность;</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б) наименование объекта (территории) и его точный адрес;</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 дату и время получения информации об угрозе совершения или о совершении террористического акта на объекте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г) характер информации об угрозе совершения террористического акта или характер совершенного террористического акта;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spellStart"/>
      <w:r w:rsidRPr="00BB0E83">
        <w:rPr>
          <w:rFonts w:ascii="Times New Roman" w:eastAsia="Times New Roman" w:hAnsi="Times New Roman" w:cs="Times New Roman"/>
          <w:color w:val="464C55"/>
          <w:sz w:val="32"/>
          <w:szCs w:val="32"/>
          <w:lang w:eastAsia="ru-RU"/>
        </w:rPr>
        <w:t>д</w:t>
      </w:r>
      <w:proofErr w:type="spellEnd"/>
      <w:r w:rsidRPr="00BB0E83">
        <w:rPr>
          <w:rFonts w:ascii="Times New Roman" w:eastAsia="Times New Roman" w:hAnsi="Times New Roman" w:cs="Times New Roman"/>
          <w:color w:val="464C55"/>
          <w:sz w:val="32"/>
          <w:szCs w:val="32"/>
          <w:lang w:eastAsia="ru-RU"/>
        </w:rPr>
        <w:t>) количество находящихся на объекте (территории) людей;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lastRenderedPageBreak/>
        <w:t>а) оповещение работников, обучающихся и иных лиц, находящихся на объекте (территории), об угрозе совершения террористического акта;</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безопасную и беспрепятственную эвакуацию работников, обучающихся и иных лиц, находящихся на объекте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в) усиление охраны и контроля пропускного и </w:t>
      </w:r>
      <w:proofErr w:type="spellStart"/>
      <w:r w:rsidRPr="00BB0E83">
        <w:rPr>
          <w:rFonts w:ascii="Times New Roman" w:eastAsia="Times New Roman" w:hAnsi="Times New Roman" w:cs="Times New Roman"/>
          <w:color w:val="464C55"/>
          <w:sz w:val="32"/>
          <w:szCs w:val="32"/>
          <w:lang w:eastAsia="ru-RU"/>
        </w:rPr>
        <w:t>внутриобъектового</w:t>
      </w:r>
      <w:proofErr w:type="spellEnd"/>
      <w:r w:rsidRPr="00BB0E83">
        <w:rPr>
          <w:rFonts w:ascii="Times New Roman" w:eastAsia="Times New Roman" w:hAnsi="Times New Roman" w:cs="Times New Roman"/>
          <w:color w:val="464C55"/>
          <w:sz w:val="32"/>
          <w:szCs w:val="32"/>
          <w:lang w:eastAsia="ru-RU"/>
        </w:rPr>
        <w:t xml:space="preserve"> режимов, а также прекращение доступа людей и транспортных средств на объект (территорию);</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proofErr w:type="gramStart"/>
      <w:r w:rsidRPr="00BB0E83">
        <w:rPr>
          <w:rFonts w:ascii="Times New Roman" w:eastAsia="Times New Roman" w:hAnsi="Times New Roman" w:cs="Times New Roman"/>
          <w:color w:val="464C55"/>
          <w:sz w:val="32"/>
          <w:szCs w:val="32"/>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jc w:val="center"/>
        <w:rPr>
          <w:rFonts w:ascii="Times New Roman" w:eastAsia="Times New Roman" w:hAnsi="Times New Roman" w:cs="Times New Roman"/>
          <w:b/>
          <w:bCs/>
          <w:color w:val="22272F"/>
          <w:sz w:val="40"/>
          <w:szCs w:val="40"/>
          <w:lang w:eastAsia="ru-RU"/>
        </w:rPr>
      </w:pPr>
      <w:r w:rsidRPr="00BB0E83">
        <w:rPr>
          <w:rFonts w:ascii="Times New Roman" w:eastAsia="Times New Roman" w:hAnsi="Times New Roman" w:cs="Times New Roman"/>
          <w:b/>
          <w:bCs/>
          <w:color w:val="22272F"/>
          <w:sz w:val="40"/>
          <w:szCs w:val="40"/>
          <w:lang w:eastAsia="ru-RU"/>
        </w:rPr>
        <w:t>VI. Паспорт безопасности объекта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24" w:anchor="block_2000" w:history="1">
        <w:r w:rsidRPr="00BB0E83">
          <w:rPr>
            <w:rFonts w:ascii="Times New Roman" w:eastAsia="Times New Roman" w:hAnsi="Times New Roman" w:cs="Times New Roman"/>
            <w:color w:val="3272C0"/>
            <w:sz w:val="32"/>
            <w:lang w:eastAsia="ru-RU"/>
          </w:rPr>
          <w:t>паспорт</w:t>
        </w:r>
      </w:hyperlink>
      <w:r w:rsidRPr="00BB0E83">
        <w:rPr>
          <w:rFonts w:ascii="Times New Roman" w:eastAsia="Times New Roman" w:hAnsi="Times New Roman" w:cs="Times New Roman"/>
          <w:color w:val="464C55"/>
          <w:sz w:val="32"/>
          <w:szCs w:val="32"/>
          <w:lang w:eastAsia="ru-RU"/>
        </w:rPr>
        <w:t> безопасности объекта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44. </w:t>
      </w:r>
      <w:hyperlink r:id="rId25" w:anchor="block_2000" w:history="1">
        <w:proofErr w:type="gramStart"/>
        <w:r w:rsidRPr="00BB0E83">
          <w:rPr>
            <w:rFonts w:ascii="Times New Roman" w:eastAsia="Times New Roman" w:hAnsi="Times New Roman" w:cs="Times New Roman"/>
            <w:color w:val="3272C0"/>
            <w:sz w:val="32"/>
            <w:lang w:eastAsia="ru-RU"/>
          </w:rPr>
          <w:t>Паспорт</w:t>
        </w:r>
      </w:hyperlink>
      <w:r w:rsidRPr="00BB0E83">
        <w:rPr>
          <w:rFonts w:ascii="Times New Roman" w:eastAsia="Times New Roman" w:hAnsi="Times New Roman" w:cs="Times New Roman"/>
          <w:color w:val="464C55"/>
          <w:sz w:val="32"/>
          <w:szCs w:val="32"/>
          <w:lang w:eastAsia="ru-RU"/>
        </w:rPr>
        <w:t xml:space="preserve">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w:t>
      </w:r>
      <w:r w:rsidRPr="00BB0E83">
        <w:rPr>
          <w:rFonts w:ascii="Times New Roman" w:eastAsia="Times New Roman" w:hAnsi="Times New Roman" w:cs="Times New Roman"/>
          <w:color w:val="464C55"/>
          <w:sz w:val="32"/>
          <w:szCs w:val="32"/>
          <w:lang w:eastAsia="ru-RU"/>
        </w:rPr>
        <w:lastRenderedPageBreak/>
        <w:t>ситуациям и ликвидации последствий стихийных бедствий и утверждается руководителем органа (организации), являющегося</w:t>
      </w:r>
      <w:proofErr w:type="gramEnd"/>
      <w:r w:rsidRPr="00BB0E83">
        <w:rPr>
          <w:rFonts w:ascii="Times New Roman" w:eastAsia="Times New Roman" w:hAnsi="Times New Roman" w:cs="Times New Roman"/>
          <w:color w:val="464C55"/>
          <w:sz w:val="32"/>
          <w:szCs w:val="32"/>
          <w:lang w:eastAsia="ru-RU"/>
        </w:rPr>
        <w:t xml:space="preserve"> правообладателем объекта (территории), или уполномоченным им лицом.</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45. Согласование </w:t>
      </w:r>
      <w:hyperlink r:id="rId26" w:anchor="block_2000" w:history="1">
        <w:r w:rsidRPr="00BB0E83">
          <w:rPr>
            <w:rFonts w:ascii="Times New Roman" w:eastAsia="Times New Roman" w:hAnsi="Times New Roman" w:cs="Times New Roman"/>
            <w:color w:val="3272C0"/>
            <w:sz w:val="32"/>
            <w:lang w:eastAsia="ru-RU"/>
          </w:rPr>
          <w:t>паспорта</w:t>
        </w:r>
      </w:hyperlink>
      <w:r w:rsidRPr="00BB0E83">
        <w:rPr>
          <w:rFonts w:ascii="Times New Roman" w:eastAsia="Times New Roman" w:hAnsi="Times New Roman" w:cs="Times New Roman"/>
          <w:color w:val="464C55"/>
          <w:sz w:val="32"/>
          <w:szCs w:val="32"/>
          <w:lang w:eastAsia="ru-RU"/>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27" w:anchor="block_1044" w:history="1">
        <w:r w:rsidRPr="00BB0E83">
          <w:rPr>
            <w:rFonts w:ascii="Times New Roman" w:eastAsia="Times New Roman" w:hAnsi="Times New Roman" w:cs="Times New Roman"/>
            <w:color w:val="3272C0"/>
            <w:sz w:val="32"/>
            <w:lang w:eastAsia="ru-RU"/>
          </w:rPr>
          <w:t>пункте 44</w:t>
        </w:r>
      </w:hyperlink>
      <w:r w:rsidRPr="00BB0E83">
        <w:rPr>
          <w:rFonts w:ascii="Times New Roman" w:eastAsia="Times New Roman" w:hAnsi="Times New Roman" w:cs="Times New Roman"/>
          <w:color w:val="464C55"/>
          <w:sz w:val="32"/>
          <w:szCs w:val="32"/>
          <w:lang w:eastAsia="ru-RU"/>
        </w:rPr>
        <w:t> настоящих требований.</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46. </w:t>
      </w:r>
      <w:hyperlink r:id="rId28" w:anchor="block_2000" w:history="1">
        <w:r w:rsidRPr="00BB0E83">
          <w:rPr>
            <w:rFonts w:ascii="Times New Roman" w:eastAsia="Times New Roman" w:hAnsi="Times New Roman" w:cs="Times New Roman"/>
            <w:color w:val="3272C0"/>
            <w:sz w:val="32"/>
            <w:lang w:eastAsia="ru-RU"/>
          </w:rPr>
          <w:t>Паспорт</w:t>
        </w:r>
      </w:hyperlink>
      <w:r w:rsidRPr="00BB0E83">
        <w:rPr>
          <w:rFonts w:ascii="Times New Roman" w:eastAsia="Times New Roman" w:hAnsi="Times New Roman" w:cs="Times New Roman"/>
          <w:color w:val="464C55"/>
          <w:sz w:val="32"/>
          <w:szCs w:val="32"/>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47. </w:t>
      </w:r>
      <w:hyperlink r:id="rId29" w:anchor="block_2000" w:history="1">
        <w:proofErr w:type="gramStart"/>
        <w:r w:rsidRPr="00BB0E83">
          <w:rPr>
            <w:rFonts w:ascii="Times New Roman" w:eastAsia="Times New Roman" w:hAnsi="Times New Roman" w:cs="Times New Roman"/>
            <w:color w:val="3272C0"/>
            <w:sz w:val="32"/>
            <w:lang w:eastAsia="ru-RU"/>
          </w:rPr>
          <w:t>Паспорт</w:t>
        </w:r>
      </w:hyperlink>
      <w:r w:rsidRPr="00BB0E83">
        <w:rPr>
          <w:rFonts w:ascii="Times New Roman" w:eastAsia="Times New Roman" w:hAnsi="Times New Roman" w:cs="Times New Roman"/>
          <w:color w:val="464C55"/>
          <w:sz w:val="32"/>
          <w:szCs w:val="32"/>
          <w:lang w:eastAsia="ru-RU"/>
        </w:rPr>
        <w:t>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48. Актуализация </w:t>
      </w:r>
      <w:hyperlink r:id="rId30" w:anchor="block_2000" w:history="1">
        <w:r w:rsidRPr="00BB0E83">
          <w:rPr>
            <w:rFonts w:ascii="Times New Roman" w:eastAsia="Times New Roman" w:hAnsi="Times New Roman" w:cs="Times New Roman"/>
            <w:color w:val="3272C0"/>
            <w:sz w:val="32"/>
            <w:lang w:eastAsia="ru-RU"/>
          </w:rPr>
          <w:t>паспорта</w:t>
        </w:r>
      </w:hyperlink>
      <w:r w:rsidRPr="00BB0E83">
        <w:rPr>
          <w:rFonts w:ascii="Times New Roman" w:eastAsia="Times New Roman" w:hAnsi="Times New Roman" w:cs="Times New Roman"/>
          <w:color w:val="464C55"/>
          <w:sz w:val="32"/>
          <w:szCs w:val="32"/>
          <w:lang w:eastAsia="ru-RU"/>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а) общей площади и периметра объекта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 количества критических элементов объекта (территории);</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 мер по инженерно-технической защите объекта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49. Изменения прилагаются ко всем экземплярам </w:t>
      </w:r>
      <w:hyperlink r:id="rId31" w:anchor="block_2000" w:history="1">
        <w:r w:rsidRPr="00BB0E83">
          <w:rPr>
            <w:rFonts w:ascii="Times New Roman" w:eastAsia="Times New Roman" w:hAnsi="Times New Roman" w:cs="Times New Roman"/>
            <w:color w:val="3272C0"/>
            <w:sz w:val="32"/>
            <w:lang w:eastAsia="ru-RU"/>
          </w:rPr>
          <w:t>паспорта</w:t>
        </w:r>
      </w:hyperlink>
      <w:r w:rsidRPr="00BB0E83">
        <w:rPr>
          <w:rFonts w:ascii="Times New Roman" w:eastAsia="Times New Roman" w:hAnsi="Times New Roman" w:cs="Times New Roman"/>
          <w:color w:val="464C55"/>
          <w:sz w:val="32"/>
          <w:szCs w:val="32"/>
          <w:lang w:eastAsia="ru-RU"/>
        </w:rPr>
        <w:t> безопасности объекта (территории) с указанием причин и дат их внесения.</w:t>
      </w:r>
    </w:p>
    <w:p w:rsidR="00BB0E83" w:rsidRPr="00BB0E83" w:rsidRDefault="00BB0E83" w:rsidP="00BB0E83">
      <w:pPr>
        <w:shd w:val="clear" w:color="auto" w:fill="FFFFFF"/>
        <w:spacing w:after="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50. </w:t>
      </w:r>
      <w:hyperlink r:id="rId32" w:anchor="block_2000" w:history="1">
        <w:r w:rsidRPr="00BB0E83">
          <w:rPr>
            <w:rFonts w:ascii="Times New Roman" w:eastAsia="Times New Roman" w:hAnsi="Times New Roman" w:cs="Times New Roman"/>
            <w:color w:val="3272C0"/>
            <w:sz w:val="32"/>
            <w:lang w:eastAsia="ru-RU"/>
          </w:rPr>
          <w:t>Паспорт</w:t>
        </w:r>
      </w:hyperlink>
      <w:r w:rsidRPr="00BB0E83">
        <w:rPr>
          <w:rFonts w:ascii="Times New Roman" w:eastAsia="Times New Roman" w:hAnsi="Times New Roman" w:cs="Times New Roman"/>
          <w:color w:val="464C55"/>
          <w:sz w:val="32"/>
          <w:szCs w:val="32"/>
          <w:lang w:eastAsia="ru-RU"/>
        </w:rPr>
        <w:t xml:space="preserve"> безопасности объекта (территории), признанный по результатам его </w:t>
      </w:r>
      <w:proofErr w:type="gramStart"/>
      <w:r w:rsidRPr="00BB0E83">
        <w:rPr>
          <w:rFonts w:ascii="Times New Roman" w:eastAsia="Times New Roman" w:hAnsi="Times New Roman" w:cs="Times New Roman"/>
          <w:color w:val="464C55"/>
          <w:sz w:val="32"/>
          <w:szCs w:val="32"/>
          <w:lang w:eastAsia="ru-RU"/>
        </w:rPr>
        <w:t>актуализации</w:t>
      </w:r>
      <w:proofErr w:type="gramEnd"/>
      <w:r w:rsidRPr="00BB0E83">
        <w:rPr>
          <w:rFonts w:ascii="Times New Roman" w:eastAsia="Times New Roman" w:hAnsi="Times New Roman" w:cs="Times New Roman"/>
          <w:color w:val="464C55"/>
          <w:sz w:val="32"/>
          <w:szCs w:val="32"/>
          <w:lang w:eastAsia="ru-RU"/>
        </w:rPr>
        <w:t xml:space="preserve"> нуждающимся в замене, после замены хранится на объекте (территории) в течение 5 лет.</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lastRenderedPageBreak/>
        <w:t> </w:t>
      </w:r>
    </w:p>
    <w:p w:rsidR="00BB0E83" w:rsidRPr="00BB0E83" w:rsidRDefault="00BB0E83" w:rsidP="00BB0E83">
      <w:pPr>
        <w:shd w:val="clear" w:color="auto" w:fill="FFFFFF"/>
        <w:spacing w:after="0" w:line="240" w:lineRule="auto"/>
        <w:ind w:firstLine="680"/>
        <w:jc w:val="right"/>
        <w:rPr>
          <w:rFonts w:ascii="Times New Roman" w:eastAsia="Times New Roman" w:hAnsi="Times New Roman" w:cs="Times New Roman"/>
          <w:color w:val="464C55"/>
          <w:sz w:val="32"/>
          <w:szCs w:val="32"/>
          <w:lang w:eastAsia="ru-RU"/>
        </w:rPr>
      </w:pPr>
      <w:proofErr w:type="gramStart"/>
      <w:r w:rsidRPr="00BB0E83">
        <w:rPr>
          <w:rFonts w:ascii="Times New Roman" w:eastAsia="Times New Roman" w:hAnsi="Times New Roman" w:cs="Times New Roman"/>
          <w:b/>
          <w:bCs/>
          <w:color w:val="22272F"/>
          <w:sz w:val="32"/>
          <w:lang w:eastAsia="ru-RU"/>
        </w:rPr>
        <w:t>УТВЕРЖДЕНА</w:t>
      </w:r>
      <w:proofErr w:type="gramEnd"/>
      <w:r w:rsidRPr="00BB0E83">
        <w:rPr>
          <w:rFonts w:ascii="Times New Roman" w:eastAsia="Times New Roman" w:hAnsi="Times New Roman" w:cs="Times New Roman"/>
          <w:b/>
          <w:bCs/>
          <w:color w:val="22272F"/>
          <w:sz w:val="32"/>
          <w:szCs w:val="32"/>
          <w:lang w:eastAsia="ru-RU"/>
        </w:rPr>
        <w:br/>
      </w:r>
      <w:hyperlink r:id="rId33" w:history="1">
        <w:r w:rsidRPr="00BB0E83">
          <w:rPr>
            <w:rFonts w:ascii="Times New Roman" w:eastAsia="Times New Roman" w:hAnsi="Times New Roman" w:cs="Times New Roman"/>
            <w:b/>
            <w:bCs/>
            <w:color w:val="3272C0"/>
            <w:sz w:val="32"/>
            <w:lang w:eastAsia="ru-RU"/>
          </w:rPr>
          <w:t>постановлением</w:t>
        </w:r>
      </w:hyperlink>
      <w:r w:rsidRPr="00BB0E83">
        <w:rPr>
          <w:rFonts w:ascii="Times New Roman" w:eastAsia="Times New Roman" w:hAnsi="Times New Roman" w:cs="Times New Roman"/>
          <w:b/>
          <w:bCs/>
          <w:color w:val="22272F"/>
          <w:sz w:val="32"/>
          <w:lang w:eastAsia="ru-RU"/>
        </w:rPr>
        <w:t> Правительства</w:t>
      </w:r>
      <w:r w:rsidRPr="00BB0E83">
        <w:rPr>
          <w:rFonts w:ascii="Times New Roman" w:eastAsia="Times New Roman" w:hAnsi="Times New Roman" w:cs="Times New Roman"/>
          <w:b/>
          <w:bCs/>
          <w:color w:val="22272F"/>
          <w:sz w:val="32"/>
          <w:szCs w:val="32"/>
          <w:lang w:eastAsia="ru-RU"/>
        </w:rPr>
        <w:br/>
      </w:r>
      <w:r w:rsidRPr="00BB0E83">
        <w:rPr>
          <w:rFonts w:ascii="Times New Roman" w:eastAsia="Times New Roman" w:hAnsi="Times New Roman" w:cs="Times New Roman"/>
          <w:b/>
          <w:bCs/>
          <w:color w:val="22272F"/>
          <w:sz w:val="32"/>
          <w:lang w:eastAsia="ru-RU"/>
        </w:rPr>
        <w:t>Российской Федерации</w:t>
      </w:r>
      <w:r w:rsidRPr="00BB0E83">
        <w:rPr>
          <w:rFonts w:ascii="Times New Roman" w:eastAsia="Times New Roman" w:hAnsi="Times New Roman" w:cs="Times New Roman"/>
          <w:b/>
          <w:bCs/>
          <w:color w:val="22272F"/>
          <w:sz w:val="32"/>
          <w:szCs w:val="32"/>
          <w:lang w:eastAsia="ru-RU"/>
        </w:rPr>
        <w:br/>
      </w:r>
      <w:r w:rsidRPr="00BB0E83">
        <w:rPr>
          <w:rFonts w:ascii="Times New Roman" w:eastAsia="Times New Roman" w:hAnsi="Times New Roman" w:cs="Times New Roman"/>
          <w:b/>
          <w:bCs/>
          <w:color w:val="22272F"/>
          <w:sz w:val="32"/>
          <w:lang w:eastAsia="ru-RU"/>
        </w:rPr>
        <w:t>от 2 августа 2019 г. N 1006</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0" w:line="240" w:lineRule="auto"/>
        <w:jc w:val="center"/>
        <w:rPr>
          <w:rFonts w:ascii="Times New Roman" w:eastAsia="Times New Roman" w:hAnsi="Times New Roman" w:cs="Times New Roman"/>
          <w:b/>
          <w:bCs/>
          <w:color w:val="22272F"/>
          <w:sz w:val="40"/>
          <w:szCs w:val="40"/>
          <w:lang w:eastAsia="ru-RU"/>
        </w:rPr>
      </w:pPr>
      <w:r w:rsidRPr="00BB0E83">
        <w:rPr>
          <w:rFonts w:ascii="Times New Roman" w:eastAsia="Times New Roman" w:hAnsi="Times New Roman" w:cs="Times New Roman"/>
          <w:b/>
          <w:bCs/>
          <w:color w:val="22272F"/>
          <w:sz w:val="40"/>
          <w:szCs w:val="40"/>
          <w:lang w:eastAsia="ru-RU"/>
        </w:rPr>
        <w:t>ФОРМА</w:t>
      </w:r>
      <w:r w:rsidRPr="00BB0E83">
        <w:rPr>
          <w:rFonts w:ascii="Times New Roman" w:eastAsia="Times New Roman" w:hAnsi="Times New Roman" w:cs="Times New Roman"/>
          <w:b/>
          <w:bCs/>
          <w:color w:val="22272F"/>
          <w:sz w:val="40"/>
          <w:szCs w:val="40"/>
          <w:lang w:eastAsia="ru-RU"/>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(пометка или гриф)</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Экз. N ______</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УТВЕРЖДАЮ</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(Министр просвещения Российской Федерации</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(руководитель иного органа (организации),</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являющегося правообладателем объекта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(территории), или уполномоченное им лицо)</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________________ 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(подпись)   (инициалы, фамилия)</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"___" ___________ 20__ г.</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lastRenderedPageBreak/>
        <w:t> </w:t>
      </w:r>
    </w:p>
    <w:tbl>
      <w:tblPr>
        <w:tblW w:w="10095" w:type="dxa"/>
        <w:shd w:val="clear" w:color="auto" w:fill="FFFFFF"/>
        <w:tblCellMar>
          <w:left w:w="0" w:type="dxa"/>
          <w:right w:w="0" w:type="dxa"/>
        </w:tblCellMar>
        <w:tblLook w:val="04A0"/>
      </w:tblPr>
      <w:tblGrid>
        <w:gridCol w:w="2280"/>
        <w:gridCol w:w="2766"/>
        <w:gridCol w:w="2129"/>
        <w:gridCol w:w="2920"/>
      </w:tblGrid>
      <w:tr w:rsidR="00BB0E83" w:rsidRPr="00BB0E83" w:rsidTr="00BB0E83">
        <w:tc>
          <w:tcPr>
            <w:tcW w:w="5040" w:type="dxa"/>
            <w:gridSpan w:val="2"/>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СОГЛАСОВАНО</w:t>
            </w:r>
          </w:p>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proofErr w:type="gramStart"/>
            <w:r w:rsidRPr="00BB0E83">
              <w:rPr>
                <w:rFonts w:ascii="Times New Roman" w:eastAsia="Times New Roman" w:hAnsi="Times New Roman" w:cs="Times New Roman"/>
                <w:color w:val="464C55"/>
                <w:sz w:val="32"/>
                <w:szCs w:val="32"/>
                <w:lang w:eastAsia="ru-RU"/>
              </w:rPr>
              <w:t>(руководитель территориального органа</w:t>
            </w:r>
            <w:proofErr w:type="gramEnd"/>
          </w:p>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безопасности)</w:t>
            </w:r>
          </w:p>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c>
          <w:tcPr>
            <w:tcW w:w="5040" w:type="dxa"/>
            <w:gridSpan w:val="2"/>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СОГЛАСОВАНО</w:t>
            </w:r>
          </w:p>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____________________________</w:t>
            </w:r>
          </w:p>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proofErr w:type="gramStart"/>
            <w:r w:rsidRPr="00BB0E83">
              <w:rPr>
                <w:rFonts w:ascii="Times New Roman" w:eastAsia="Times New Roman" w:hAnsi="Times New Roman" w:cs="Times New Roman"/>
                <w:color w:val="464C55"/>
                <w:sz w:val="32"/>
                <w:szCs w:val="32"/>
                <w:lang w:eastAsia="ru-RU"/>
              </w:rPr>
              <w:t xml:space="preserve">(руководитель территориального органа </w:t>
            </w:r>
            <w:proofErr w:type="spellStart"/>
            <w:r w:rsidRPr="00BB0E83">
              <w:rPr>
                <w:rFonts w:ascii="Times New Roman" w:eastAsia="Times New Roman" w:hAnsi="Times New Roman" w:cs="Times New Roman"/>
                <w:color w:val="464C55"/>
                <w:sz w:val="32"/>
                <w:szCs w:val="32"/>
                <w:lang w:eastAsia="ru-RU"/>
              </w:rPr>
              <w:t>Росгвардии</w:t>
            </w:r>
            <w:proofErr w:type="spellEnd"/>
            <w:r w:rsidRPr="00BB0E83">
              <w:rPr>
                <w:rFonts w:ascii="Times New Roman" w:eastAsia="Times New Roman" w:hAnsi="Times New Roman" w:cs="Times New Roman"/>
                <w:color w:val="464C55"/>
                <w:sz w:val="32"/>
                <w:szCs w:val="32"/>
                <w:lang w:eastAsia="ru-RU"/>
              </w:rPr>
              <w:t xml:space="preserve"> или подразделения вневедомственной охраны войск национальной гвардии Российской Федерации</w:t>
            </w:r>
            <w:proofErr w:type="gramEnd"/>
          </w:p>
        </w:tc>
      </w:tr>
      <w:tr w:rsidR="00BB0E83" w:rsidRPr="00BB0E83" w:rsidTr="00BB0E83">
        <w:tc>
          <w:tcPr>
            <w:tcW w:w="2220" w:type="dxa"/>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_____________</w:t>
            </w:r>
          </w:p>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(подпись)</w:t>
            </w:r>
          </w:p>
        </w:tc>
        <w:tc>
          <w:tcPr>
            <w:tcW w:w="2805" w:type="dxa"/>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________________</w:t>
            </w:r>
          </w:p>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(инициалы, фамилия)</w:t>
            </w:r>
          </w:p>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c>
          <w:tcPr>
            <w:tcW w:w="2220" w:type="dxa"/>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____________</w:t>
            </w:r>
          </w:p>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(подпись)</w:t>
            </w:r>
          </w:p>
        </w:tc>
        <w:tc>
          <w:tcPr>
            <w:tcW w:w="2805" w:type="dxa"/>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_________________</w:t>
            </w:r>
          </w:p>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(инициалы, фамилия)</w:t>
            </w:r>
          </w:p>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r>
      <w:tr w:rsidR="00BB0E83" w:rsidRPr="00BB0E83" w:rsidTr="00BB0E83">
        <w:tc>
          <w:tcPr>
            <w:tcW w:w="5040" w:type="dxa"/>
            <w:gridSpan w:val="2"/>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"____" _______________ 20 ___ г.</w:t>
            </w:r>
          </w:p>
        </w:tc>
        <w:tc>
          <w:tcPr>
            <w:tcW w:w="5040" w:type="dxa"/>
            <w:gridSpan w:val="2"/>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"____" _______________ 20 ___ г.</w:t>
            </w:r>
          </w:p>
        </w:tc>
      </w:tr>
    </w:tbl>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СОГЛАСОВАНО</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руководитель территориального органа МЧС России)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______________________ 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(подпись)        (инициалы, фамилия)</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"___" ___________ 20__ г.</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r w:rsidRPr="00BB0E83">
        <w:rPr>
          <w:rFonts w:ascii="Courier New" w:eastAsia="Times New Roman" w:hAnsi="Courier New" w:cs="Courier New"/>
          <w:b/>
          <w:bCs/>
          <w:color w:val="22272F"/>
          <w:sz w:val="32"/>
          <w:lang w:eastAsia="ru-RU"/>
        </w:rPr>
        <w:t>ПАСПОРТ БЕЗОПАСНОСТИ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(наименование объекта (территории)</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(наименование населенного пункта)</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lastRenderedPageBreak/>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20___ год</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r w:rsidRPr="00BB0E83">
        <w:rPr>
          <w:rFonts w:ascii="Courier New" w:eastAsia="Times New Roman" w:hAnsi="Courier New" w:cs="Courier New"/>
          <w:b/>
          <w:bCs/>
          <w:color w:val="22272F"/>
          <w:sz w:val="32"/>
          <w:lang w:eastAsia="ru-RU"/>
        </w:rPr>
        <w:t>I. Общие сведения об объекте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(наименование, адрес, телефон, факс, адрес электронной почты органа</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(организации), являющегося правообладателем объекта (территории)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(адрес объекта (территории), телефон, факс, адрес электронной почты)</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(основной вид деятельности органа (организации)</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(категория опасности объекта (территории)</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(общая площадь объекта (кв. метров), протяженность периметра (метров)</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(номер свидетельства о государственной регистрации права на пользование</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земельным участком и свидетельства о праве пользования объектом</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недвижимости, дата их выдачи)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(ф.и.о. должностного лица, осуществляющего непосредственное руководство</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деятельностью работников на объекте (территории), </w:t>
      </w:r>
      <w:proofErr w:type="gramStart"/>
      <w:r w:rsidRPr="00BB0E83">
        <w:rPr>
          <w:rFonts w:ascii="Courier New" w:eastAsia="Times New Roman" w:hAnsi="Courier New" w:cs="Courier New"/>
          <w:color w:val="22272F"/>
          <w:sz w:val="30"/>
          <w:szCs w:val="30"/>
          <w:lang w:eastAsia="ru-RU"/>
        </w:rPr>
        <w:t>служебный</w:t>
      </w:r>
      <w:proofErr w:type="gramEnd"/>
      <w:r w:rsidRPr="00BB0E83">
        <w:rPr>
          <w:rFonts w:ascii="Courier New" w:eastAsia="Times New Roman" w:hAnsi="Courier New" w:cs="Courier New"/>
          <w:color w:val="22272F"/>
          <w:sz w:val="30"/>
          <w:szCs w:val="30"/>
          <w:lang w:eastAsia="ru-RU"/>
        </w:rPr>
        <w:t xml:space="preserve"> и мобильный</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lastRenderedPageBreak/>
        <w:t xml:space="preserve">                   телефоны, адрес электронной почты)</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(ф.и.о. руководителя органа (организации), являющегося правообладателем</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объекта (территории), служебный и мобильный телефоны, адрес электронной</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почты)</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b/>
          <w:bCs/>
          <w:color w:val="22272F"/>
          <w:sz w:val="32"/>
          <w:lang w:eastAsia="ru-RU"/>
        </w:rPr>
        <w:t xml:space="preserve">   II. Сведения о работниках, обучающихся и иных лицах, находящихся </w:t>
      </w:r>
      <w:proofErr w:type="gramStart"/>
      <w:r w:rsidRPr="00BB0E83">
        <w:rPr>
          <w:rFonts w:ascii="Courier New" w:eastAsia="Times New Roman" w:hAnsi="Courier New" w:cs="Courier New"/>
          <w:b/>
          <w:bCs/>
          <w:color w:val="22272F"/>
          <w:sz w:val="32"/>
          <w:lang w:eastAsia="ru-RU"/>
        </w:rPr>
        <w:t>на</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b/>
          <w:bCs/>
          <w:color w:val="22272F"/>
          <w:sz w:val="32"/>
          <w:lang w:eastAsia="ru-RU"/>
        </w:rPr>
        <w:t xml:space="preserve">                          </w:t>
      </w:r>
      <w:proofErr w:type="gramStart"/>
      <w:r w:rsidRPr="00BB0E83">
        <w:rPr>
          <w:rFonts w:ascii="Courier New" w:eastAsia="Times New Roman" w:hAnsi="Courier New" w:cs="Courier New"/>
          <w:b/>
          <w:bCs/>
          <w:color w:val="22272F"/>
          <w:sz w:val="32"/>
          <w:lang w:eastAsia="ru-RU"/>
        </w:rPr>
        <w:t>объекте</w:t>
      </w:r>
      <w:proofErr w:type="gramEnd"/>
      <w:r w:rsidRPr="00BB0E83">
        <w:rPr>
          <w:rFonts w:ascii="Courier New" w:eastAsia="Times New Roman" w:hAnsi="Courier New" w:cs="Courier New"/>
          <w:b/>
          <w:bCs/>
          <w:color w:val="22272F"/>
          <w:sz w:val="32"/>
          <w:lang w:eastAsia="ru-RU"/>
        </w:rPr>
        <w:t xml:space="preserve">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1. Режим работы объекта (территории)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(в том числе продолжительность, начало и окончание рабочего дня</w:t>
      </w:r>
      <w:proofErr w:type="gramStart"/>
      <w:r w:rsidRPr="00BB0E83">
        <w:rPr>
          <w:rFonts w:ascii="Courier New" w:eastAsia="Times New Roman" w:hAnsi="Courier New" w:cs="Courier New"/>
          <w:color w:val="22272F"/>
          <w:sz w:val="30"/>
          <w:szCs w:val="30"/>
          <w:lang w:eastAsia="ru-RU"/>
        </w:rPr>
        <w:t>)</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2. Общее количество работников ________________ человек.</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3. Среднее количество </w:t>
      </w:r>
      <w:proofErr w:type="gramStart"/>
      <w:r w:rsidRPr="00BB0E83">
        <w:rPr>
          <w:rFonts w:ascii="Courier New" w:eastAsia="Times New Roman" w:hAnsi="Courier New" w:cs="Courier New"/>
          <w:color w:val="22272F"/>
          <w:sz w:val="30"/>
          <w:szCs w:val="30"/>
          <w:lang w:eastAsia="ru-RU"/>
        </w:rPr>
        <w:t>находящихся</w:t>
      </w:r>
      <w:proofErr w:type="gramEnd"/>
      <w:r w:rsidRPr="00BB0E83">
        <w:rPr>
          <w:rFonts w:ascii="Courier New" w:eastAsia="Times New Roman" w:hAnsi="Courier New" w:cs="Courier New"/>
          <w:color w:val="22272F"/>
          <w:sz w:val="30"/>
          <w:szCs w:val="30"/>
          <w:lang w:eastAsia="ru-RU"/>
        </w:rPr>
        <w:t xml:space="preserve"> на объекте (территории) в  течение</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дня работников, обучающихся и иных лиц, в  том  числе  арендаторов,  лиц,</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proofErr w:type="gramStart"/>
      <w:r w:rsidRPr="00BB0E83">
        <w:rPr>
          <w:rFonts w:ascii="Courier New" w:eastAsia="Times New Roman" w:hAnsi="Courier New" w:cs="Courier New"/>
          <w:color w:val="22272F"/>
          <w:sz w:val="30"/>
          <w:szCs w:val="30"/>
          <w:lang w:eastAsia="ru-RU"/>
        </w:rPr>
        <w:t>осуществляющих</w:t>
      </w:r>
      <w:proofErr w:type="gramEnd"/>
      <w:r w:rsidRPr="00BB0E83">
        <w:rPr>
          <w:rFonts w:ascii="Courier New" w:eastAsia="Times New Roman" w:hAnsi="Courier New" w:cs="Courier New"/>
          <w:color w:val="22272F"/>
          <w:sz w:val="30"/>
          <w:szCs w:val="30"/>
          <w:lang w:eastAsia="ru-RU"/>
        </w:rPr>
        <w:t xml:space="preserve">  безвозмездное  пользование  имуществом,    находящимся на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proofErr w:type="gramStart"/>
      <w:r w:rsidRPr="00BB0E83">
        <w:rPr>
          <w:rFonts w:ascii="Courier New" w:eastAsia="Times New Roman" w:hAnsi="Courier New" w:cs="Courier New"/>
          <w:color w:val="22272F"/>
          <w:sz w:val="30"/>
          <w:szCs w:val="30"/>
          <w:lang w:eastAsia="ru-RU"/>
        </w:rPr>
        <w:t>объекте</w:t>
      </w:r>
      <w:proofErr w:type="gramEnd"/>
      <w:r w:rsidRPr="00BB0E83">
        <w:rPr>
          <w:rFonts w:ascii="Courier New" w:eastAsia="Times New Roman" w:hAnsi="Courier New" w:cs="Courier New"/>
          <w:color w:val="22272F"/>
          <w:sz w:val="30"/>
          <w:szCs w:val="30"/>
          <w:lang w:eastAsia="ru-RU"/>
        </w:rPr>
        <w:t xml:space="preserve"> (территории), сотрудников  охранных  организаций  (единовременно)</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 человек.</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4.  Среднее  количество  </w:t>
      </w:r>
      <w:proofErr w:type="gramStart"/>
      <w:r w:rsidRPr="00BB0E83">
        <w:rPr>
          <w:rFonts w:ascii="Courier New" w:eastAsia="Times New Roman" w:hAnsi="Courier New" w:cs="Courier New"/>
          <w:color w:val="22272F"/>
          <w:sz w:val="30"/>
          <w:szCs w:val="30"/>
          <w:lang w:eastAsia="ru-RU"/>
        </w:rPr>
        <w:t>находящихся</w:t>
      </w:r>
      <w:proofErr w:type="gramEnd"/>
      <w:r w:rsidRPr="00BB0E83">
        <w:rPr>
          <w:rFonts w:ascii="Courier New" w:eastAsia="Times New Roman" w:hAnsi="Courier New" w:cs="Courier New"/>
          <w:color w:val="22272F"/>
          <w:sz w:val="30"/>
          <w:szCs w:val="30"/>
          <w:lang w:eastAsia="ru-RU"/>
        </w:rPr>
        <w:t xml:space="preserve">  на  объекте     (территории) в</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нерабочее  время,  ночью,  в  выходные  и  праздничные  дни   работников,</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обучающихся и иных лиц, в  том  числе  арендаторов,  лиц,  осуществляющих</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безвозмездное   пользование   имуществом,    находящимся       на объекте</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(территории), сотрудников охранных организаций _________ человек.</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lastRenderedPageBreak/>
        <w:t xml:space="preserve">     5.   Сведения   об   арендаторах,   иных    лицах    (организациях),</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proofErr w:type="gramStart"/>
      <w:r w:rsidRPr="00BB0E83">
        <w:rPr>
          <w:rFonts w:ascii="Courier New" w:eastAsia="Times New Roman" w:hAnsi="Courier New" w:cs="Courier New"/>
          <w:color w:val="22272F"/>
          <w:sz w:val="30"/>
          <w:szCs w:val="30"/>
          <w:lang w:eastAsia="ru-RU"/>
        </w:rPr>
        <w:t>осуществляющих</w:t>
      </w:r>
      <w:proofErr w:type="gramEnd"/>
      <w:r w:rsidRPr="00BB0E83">
        <w:rPr>
          <w:rFonts w:ascii="Courier New" w:eastAsia="Times New Roman" w:hAnsi="Courier New" w:cs="Courier New"/>
          <w:color w:val="22272F"/>
          <w:sz w:val="30"/>
          <w:szCs w:val="30"/>
          <w:lang w:eastAsia="ru-RU"/>
        </w:rPr>
        <w:t xml:space="preserve">  безвозмездное  пользование  имуществом,    находящимся на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proofErr w:type="gramStart"/>
      <w:r w:rsidRPr="00BB0E83">
        <w:rPr>
          <w:rFonts w:ascii="Courier New" w:eastAsia="Times New Roman" w:hAnsi="Courier New" w:cs="Courier New"/>
          <w:color w:val="22272F"/>
          <w:sz w:val="30"/>
          <w:szCs w:val="30"/>
          <w:lang w:eastAsia="ru-RU"/>
        </w:rPr>
        <w:t>объекте</w:t>
      </w:r>
      <w:proofErr w:type="gramEnd"/>
      <w:r w:rsidRPr="00BB0E83">
        <w:rPr>
          <w:rFonts w:ascii="Courier New" w:eastAsia="Times New Roman" w:hAnsi="Courier New" w:cs="Courier New"/>
          <w:color w:val="22272F"/>
          <w:sz w:val="30"/>
          <w:szCs w:val="30"/>
          <w:lang w:eastAsia="ru-RU"/>
        </w:rPr>
        <w:t xml:space="preserve"> (территории) 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(полное и сокращенное наименование организации, основной вид</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деятельности, общее количество работников, расположение рабочих мест </w:t>
      </w:r>
      <w:proofErr w:type="gramStart"/>
      <w:r w:rsidRPr="00BB0E83">
        <w:rPr>
          <w:rFonts w:ascii="Courier New" w:eastAsia="Times New Roman" w:hAnsi="Courier New" w:cs="Courier New"/>
          <w:color w:val="22272F"/>
          <w:sz w:val="30"/>
          <w:szCs w:val="30"/>
          <w:lang w:eastAsia="ru-RU"/>
        </w:rPr>
        <w:t>на</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объекте</w:t>
      </w:r>
      <w:proofErr w:type="gramEnd"/>
      <w:r w:rsidRPr="00BB0E83">
        <w:rPr>
          <w:rFonts w:ascii="Courier New" w:eastAsia="Times New Roman" w:hAnsi="Courier New" w:cs="Courier New"/>
          <w:color w:val="22272F"/>
          <w:sz w:val="30"/>
          <w:szCs w:val="30"/>
          <w:lang w:eastAsia="ru-RU"/>
        </w:rPr>
        <w:t xml:space="preserve"> (территории), занимаемая площадь (кв. метров), режим работы,</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ф.и.о. руководителя-арендатора, номера (служебного и мобильного)</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телефонов руководителя организации, срок действия аренды и (или) иные</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условия нахождения (размещения) на объекте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jc w:val="center"/>
        <w:rPr>
          <w:rFonts w:ascii="Times New Roman" w:eastAsia="Times New Roman" w:hAnsi="Times New Roman" w:cs="Times New Roman"/>
          <w:b/>
          <w:bCs/>
          <w:color w:val="22272F"/>
          <w:sz w:val="40"/>
          <w:szCs w:val="40"/>
          <w:lang w:eastAsia="ru-RU"/>
        </w:rPr>
      </w:pPr>
      <w:r w:rsidRPr="00BB0E83">
        <w:rPr>
          <w:rFonts w:ascii="Times New Roman" w:eastAsia="Times New Roman" w:hAnsi="Times New Roman" w:cs="Times New Roman"/>
          <w:b/>
          <w:bCs/>
          <w:color w:val="22272F"/>
          <w:sz w:val="40"/>
          <w:szCs w:val="40"/>
          <w:lang w:eastAsia="ru-RU"/>
        </w:rPr>
        <w:t>III. Сведения о критических элементах объекта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1. Перечень критических элементов объекта (территории) (при наличии)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tbl>
      <w:tblPr>
        <w:tblW w:w="10185" w:type="dxa"/>
        <w:shd w:val="clear" w:color="auto" w:fill="FFFFFF"/>
        <w:tblCellMar>
          <w:left w:w="0" w:type="dxa"/>
          <w:right w:w="0" w:type="dxa"/>
        </w:tblCellMar>
        <w:tblLook w:val="04A0"/>
      </w:tblPr>
      <w:tblGrid>
        <w:gridCol w:w="652"/>
        <w:gridCol w:w="2218"/>
        <w:gridCol w:w="2112"/>
        <w:gridCol w:w="1409"/>
        <w:gridCol w:w="2698"/>
        <w:gridCol w:w="1910"/>
      </w:tblGrid>
      <w:tr w:rsidR="00BB0E83" w:rsidRPr="00BB0E83" w:rsidTr="00BB0E83">
        <w:tc>
          <w:tcPr>
            <w:tcW w:w="720" w:type="dxa"/>
            <w:tcBorders>
              <w:top w:val="single" w:sz="8" w:space="0" w:color="000000"/>
              <w:left w:val="single" w:sz="8" w:space="0" w:color="000000"/>
              <w:bottom w:val="single" w:sz="8" w:space="0" w:color="000000"/>
              <w:right w:val="single" w:sz="8" w:space="0" w:color="000000"/>
            </w:tcBorders>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N </w:t>
            </w:r>
            <w:proofErr w:type="spellStart"/>
            <w:proofErr w:type="gramStart"/>
            <w:r w:rsidRPr="00BB0E83">
              <w:rPr>
                <w:rFonts w:ascii="Times New Roman" w:eastAsia="Times New Roman" w:hAnsi="Times New Roman" w:cs="Times New Roman"/>
                <w:color w:val="464C55"/>
                <w:sz w:val="32"/>
                <w:szCs w:val="32"/>
                <w:lang w:eastAsia="ru-RU"/>
              </w:rPr>
              <w:t>п</w:t>
            </w:r>
            <w:proofErr w:type="spellEnd"/>
            <w:proofErr w:type="gramEnd"/>
            <w:r w:rsidRPr="00BB0E83">
              <w:rPr>
                <w:rFonts w:ascii="Times New Roman" w:eastAsia="Times New Roman" w:hAnsi="Times New Roman" w:cs="Times New Roman"/>
                <w:color w:val="464C55"/>
                <w:sz w:val="32"/>
                <w:szCs w:val="32"/>
                <w:lang w:eastAsia="ru-RU"/>
              </w:rPr>
              <w:t>/</w:t>
            </w:r>
            <w:proofErr w:type="spellStart"/>
            <w:r w:rsidRPr="00BB0E83">
              <w:rPr>
                <w:rFonts w:ascii="Times New Roman" w:eastAsia="Times New Roman" w:hAnsi="Times New Roman" w:cs="Times New Roman"/>
                <w:color w:val="464C55"/>
                <w:sz w:val="32"/>
                <w:szCs w:val="32"/>
                <w:lang w:eastAsia="ru-RU"/>
              </w:rPr>
              <w:t>п</w:t>
            </w:r>
            <w:proofErr w:type="spellEnd"/>
          </w:p>
        </w:tc>
        <w:tc>
          <w:tcPr>
            <w:tcW w:w="2100" w:type="dxa"/>
            <w:tcBorders>
              <w:top w:val="single" w:sz="8" w:space="0" w:color="000000"/>
              <w:bottom w:val="single" w:sz="8" w:space="0" w:color="000000"/>
              <w:right w:val="single" w:sz="8" w:space="0" w:color="000000"/>
            </w:tcBorders>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Наименование критического элемента</w:t>
            </w:r>
          </w:p>
        </w:tc>
        <w:tc>
          <w:tcPr>
            <w:tcW w:w="2265" w:type="dxa"/>
            <w:tcBorders>
              <w:top w:val="single" w:sz="8" w:space="0" w:color="000000"/>
              <w:bottom w:val="single" w:sz="8" w:space="0" w:color="000000"/>
              <w:right w:val="single" w:sz="8" w:space="0" w:color="000000"/>
            </w:tcBorders>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Количество работников, обучающихся и иных лиц, находящихся на критическом элементе (человек)</w:t>
            </w:r>
          </w:p>
        </w:tc>
        <w:tc>
          <w:tcPr>
            <w:tcW w:w="1500" w:type="dxa"/>
            <w:tcBorders>
              <w:top w:val="single" w:sz="8" w:space="0" w:color="000000"/>
              <w:bottom w:val="single" w:sz="8" w:space="0" w:color="000000"/>
              <w:right w:val="single" w:sz="8" w:space="0" w:color="000000"/>
            </w:tcBorders>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Общая площадь (кв. метров)</w:t>
            </w:r>
          </w:p>
        </w:tc>
        <w:tc>
          <w:tcPr>
            <w:tcW w:w="1800" w:type="dxa"/>
            <w:tcBorders>
              <w:top w:val="single" w:sz="8" w:space="0" w:color="000000"/>
              <w:bottom w:val="single" w:sz="8" w:space="0" w:color="000000"/>
              <w:right w:val="single" w:sz="8" w:space="0" w:color="000000"/>
            </w:tcBorders>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Характер террористической угрозы</w:t>
            </w:r>
          </w:p>
        </w:tc>
        <w:tc>
          <w:tcPr>
            <w:tcW w:w="1650" w:type="dxa"/>
            <w:tcBorders>
              <w:top w:val="single" w:sz="8" w:space="0" w:color="000000"/>
              <w:bottom w:val="single" w:sz="8" w:space="0" w:color="000000"/>
              <w:right w:val="single" w:sz="8" w:space="0" w:color="000000"/>
            </w:tcBorders>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Возможные последствия</w:t>
            </w:r>
          </w:p>
        </w:tc>
      </w:tr>
      <w:tr w:rsidR="00BB0E83" w:rsidRPr="00BB0E83" w:rsidTr="00BB0E83">
        <w:tc>
          <w:tcPr>
            <w:tcW w:w="720" w:type="dxa"/>
            <w:tcBorders>
              <w:left w:val="single" w:sz="8" w:space="0" w:color="000000"/>
              <w:bottom w:val="single" w:sz="8" w:space="0" w:color="000000"/>
              <w:right w:val="single" w:sz="8" w:space="0" w:color="000000"/>
            </w:tcBorders>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c>
          <w:tcPr>
            <w:tcW w:w="2100" w:type="dxa"/>
            <w:tcBorders>
              <w:bottom w:val="single" w:sz="8" w:space="0" w:color="000000"/>
              <w:right w:val="single" w:sz="8" w:space="0" w:color="000000"/>
            </w:tcBorders>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c>
          <w:tcPr>
            <w:tcW w:w="2265" w:type="dxa"/>
            <w:tcBorders>
              <w:bottom w:val="single" w:sz="8" w:space="0" w:color="000000"/>
              <w:right w:val="single" w:sz="8" w:space="0" w:color="000000"/>
            </w:tcBorders>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c>
          <w:tcPr>
            <w:tcW w:w="1500" w:type="dxa"/>
            <w:tcBorders>
              <w:bottom w:val="single" w:sz="8" w:space="0" w:color="000000"/>
              <w:right w:val="single" w:sz="8" w:space="0" w:color="000000"/>
            </w:tcBorders>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c>
          <w:tcPr>
            <w:tcW w:w="1800" w:type="dxa"/>
            <w:tcBorders>
              <w:bottom w:val="single" w:sz="8" w:space="0" w:color="000000"/>
              <w:right w:val="single" w:sz="8" w:space="0" w:color="000000"/>
            </w:tcBorders>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c>
          <w:tcPr>
            <w:tcW w:w="1650" w:type="dxa"/>
            <w:tcBorders>
              <w:bottom w:val="single" w:sz="8" w:space="0" w:color="000000"/>
              <w:right w:val="single" w:sz="8" w:space="0" w:color="000000"/>
            </w:tcBorders>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r>
    </w:tbl>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lastRenderedPageBreak/>
        <w:t> </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2. Возможные места и способы проникновения террористов на объект (территорию) ____________________________________________.</w:t>
      </w:r>
    </w:p>
    <w:p w:rsidR="00BB0E83" w:rsidRPr="00BB0E83" w:rsidRDefault="00BB0E83" w:rsidP="00BB0E83">
      <w:pPr>
        <w:shd w:val="clear" w:color="auto" w:fill="FFFFFF"/>
        <w:spacing w:after="400" w:line="240" w:lineRule="auto"/>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3. Наиболее вероятные средства поражения, которые могут применить террористы при совершении террористического </w:t>
      </w:r>
      <w:proofErr w:type="spellStart"/>
      <w:r w:rsidRPr="00BB0E83">
        <w:rPr>
          <w:rFonts w:ascii="Times New Roman" w:eastAsia="Times New Roman" w:hAnsi="Times New Roman" w:cs="Times New Roman"/>
          <w:color w:val="464C55"/>
          <w:sz w:val="32"/>
          <w:szCs w:val="32"/>
          <w:lang w:eastAsia="ru-RU"/>
        </w:rPr>
        <w:t>акта________</w:t>
      </w:r>
      <w:proofErr w:type="spellEnd"/>
      <w:r w:rsidRPr="00BB0E83">
        <w:rPr>
          <w:rFonts w:ascii="Times New Roman" w:eastAsia="Times New Roman" w:hAnsi="Times New Roman" w:cs="Times New Roman"/>
          <w:color w:val="464C55"/>
          <w:sz w:val="32"/>
          <w:szCs w:val="32"/>
          <w:lang w:eastAsia="ru-RU"/>
        </w:rPr>
        <w:t>.</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spacing w:after="400" w:line="240" w:lineRule="auto"/>
        <w:jc w:val="center"/>
        <w:rPr>
          <w:rFonts w:ascii="Times New Roman" w:eastAsia="Times New Roman" w:hAnsi="Times New Roman" w:cs="Times New Roman"/>
          <w:b/>
          <w:bCs/>
          <w:color w:val="22272F"/>
          <w:sz w:val="40"/>
          <w:szCs w:val="40"/>
          <w:lang w:eastAsia="ru-RU"/>
        </w:rPr>
      </w:pPr>
      <w:r w:rsidRPr="00BB0E83">
        <w:rPr>
          <w:rFonts w:ascii="Times New Roman" w:eastAsia="Times New Roman" w:hAnsi="Times New Roman" w:cs="Times New Roman"/>
          <w:b/>
          <w:bCs/>
          <w:color w:val="22272F"/>
          <w:sz w:val="40"/>
          <w:szCs w:val="40"/>
          <w:lang w:eastAsia="ru-RU"/>
        </w:rPr>
        <w:t>IV. Прогноз последствий в результате совершения на объекте (территории) террористического акта</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1.   Предполагаемые       модели             действий    нарушителей</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(краткое описание основных угроз совершения террористического акта на</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объекте (территории) (возможность размещения на объекте (территории)</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взрывных устройств, захват заложников из числа работников, обучающихся 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иных лиц, находящихся на объекте (территории), наличие рисков</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химического, биологического и радиационного заражения (загрязнения)</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2.  Вероятные  последствия  совершения  террористического    акта </w:t>
      </w:r>
      <w:proofErr w:type="gramStart"/>
      <w:r w:rsidRPr="00BB0E83">
        <w:rPr>
          <w:rFonts w:ascii="Courier New" w:eastAsia="Times New Roman" w:hAnsi="Courier New" w:cs="Courier New"/>
          <w:color w:val="22272F"/>
          <w:sz w:val="30"/>
          <w:szCs w:val="30"/>
          <w:lang w:eastAsia="ru-RU"/>
        </w:rPr>
        <w:t>на</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proofErr w:type="gramStart"/>
      <w:r w:rsidRPr="00BB0E83">
        <w:rPr>
          <w:rFonts w:ascii="Courier New" w:eastAsia="Times New Roman" w:hAnsi="Courier New" w:cs="Courier New"/>
          <w:color w:val="22272F"/>
          <w:sz w:val="30"/>
          <w:szCs w:val="30"/>
          <w:lang w:eastAsia="ru-RU"/>
        </w:rPr>
        <w:t>объекте</w:t>
      </w:r>
      <w:proofErr w:type="gramEnd"/>
      <w:r w:rsidRPr="00BB0E83">
        <w:rPr>
          <w:rFonts w:ascii="Courier New" w:eastAsia="Times New Roman" w:hAnsi="Courier New" w:cs="Courier New"/>
          <w:color w:val="22272F"/>
          <w:sz w:val="30"/>
          <w:szCs w:val="30"/>
          <w:lang w:eastAsia="ru-RU"/>
        </w:rPr>
        <w:t xml:space="preserve"> (территории) 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gramStart"/>
      <w:r w:rsidRPr="00BB0E83">
        <w:rPr>
          <w:rFonts w:ascii="Courier New" w:eastAsia="Times New Roman" w:hAnsi="Courier New" w:cs="Courier New"/>
          <w:color w:val="22272F"/>
          <w:sz w:val="30"/>
          <w:szCs w:val="30"/>
          <w:lang w:eastAsia="ru-RU"/>
        </w:rPr>
        <w:t>(площадь возможной зоны разрушения (заражения) в случае совершения</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террористического акта (кв. метров), иные ситуации в результате</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совершения террористического акта)</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lastRenderedPageBreak/>
        <w:t> </w:t>
      </w:r>
    </w:p>
    <w:p w:rsidR="00BB0E83" w:rsidRPr="00BB0E83" w:rsidRDefault="00BB0E83" w:rsidP="00BB0E83">
      <w:pPr>
        <w:shd w:val="clear" w:color="auto" w:fill="FFFFFF"/>
        <w:spacing w:after="400" w:line="240" w:lineRule="auto"/>
        <w:jc w:val="center"/>
        <w:rPr>
          <w:rFonts w:ascii="Times New Roman" w:eastAsia="Times New Roman" w:hAnsi="Times New Roman" w:cs="Times New Roman"/>
          <w:b/>
          <w:bCs/>
          <w:color w:val="22272F"/>
          <w:sz w:val="40"/>
          <w:szCs w:val="40"/>
          <w:lang w:eastAsia="ru-RU"/>
        </w:rPr>
      </w:pPr>
      <w:r w:rsidRPr="00BB0E83">
        <w:rPr>
          <w:rFonts w:ascii="Times New Roman" w:eastAsia="Times New Roman" w:hAnsi="Times New Roman" w:cs="Times New Roman"/>
          <w:b/>
          <w:bCs/>
          <w:color w:val="22272F"/>
          <w:sz w:val="40"/>
          <w:szCs w:val="40"/>
          <w:lang w:eastAsia="ru-RU"/>
        </w:rPr>
        <w:t>V. Оценка социально-экономических последствий совершения террористического акта на объекте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tbl>
      <w:tblPr>
        <w:tblW w:w="10230" w:type="dxa"/>
        <w:shd w:val="clear" w:color="auto" w:fill="FFFFFF"/>
        <w:tblCellMar>
          <w:left w:w="0" w:type="dxa"/>
          <w:right w:w="0" w:type="dxa"/>
        </w:tblCellMar>
        <w:tblLook w:val="04A0"/>
      </w:tblPr>
      <w:tblGrid>
        <w:gridCol w:w="711"/>
        <w:gridCol w:w="3133"/>
        <w:gridCol w:w="3178"/>
        <w:gridCol w:w="3208"/>
      </w:tblGrid>
      <w:tr w:rsidR="00BB0E83" w:rsidRPr="00BB0E83" w:rsidTr="00BB0E83">
        <w:tc>
          <w:tcPr>
            <w:tcW w:w="705" w:type="dxa"/>
            <w:tcBorders>
              <w:top w:val="single" w:sz="8" w:space="0" w:color="000000"/>
              <w:left w:val="single" w:sz="8" w:space="0" w:color="000000"/>
              <w:bottom w:val="single" w:sz="8" w:space="0" w:color="000000"/>
              <w:right w:val="single" w:sz="8" w:space="0" w:color="000000"/>
            </w:tcBorders>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 xml:space="preserve">N </w:t>
            </w:r>
            <w:proofErr w:type="spellStart"/>
            <w:proofErr w:type="gramStart"/>
            <w:r w:rsidRPr="00BB0E83">
              <w:rPr>
                <w:rFonts w:ascii="Times New Roman" w:eastAsia="Times New Roman" w:hAnsi="Times New Roman" w:cs="Times New Roman"/>
                <w:color w:val="464C55"/>
                <w:sz w:val="32"/>
                <w:szCs w:val="32"/>
                <w:lang w:eastAsia="ru-RU"/>
              </w:rPr>
              <w:t>п</w:t>
            </w:r>
            <w:proofErr w:type="spellEnd"/>
            <w:proofErr w:type="gramEnd"/>
            <w:r w:rsidRPr="00BB0E83">
              <w:rPr>
                <w:rFonts w:ascii="Times New Roman" w:eastAsia="Times New Roman" w:hAnsi="Times New Roman" w:cs="Times New Roman"/>
                <w:color w:val="464C55"/>
                <w:sz w:val="32"/>
                <w:szCs w:val="32"/>
                <w:lang w:eastAsia="ru-RU"/>
              </w:rPr>
              <w:t>/</w:t>
            </w:r>
            <w:proofErr w:type="spellStart"/>
            <w:r w:rsidRPr="00BB0E83">
              <w:rPr>
                <w:rFonts w:ascii="Times New Roman" w:eastAsia="Times New Roman" w:hAnsi="Times New Roman" w:cs="Times New Roman"/>
                <w:color w:val="464C55"/>
                <w:sz w:val="32"/>
                <w:szCs w:val="32"/>
                <w:lang w:eastAsia="ru-RU"/>
              </w:rPr>
              <w:t>п</w:t>
            </w:r>
            <w:proofErr w:type="spellEnd"/>
          </w:p>
        </w:tc>
        <w:tc>
          <w:tcPr>
            <w:tcW w:w="3105" w:type="dxa"/>
            <w:tcBorders>
              <w:top w:val="single" w:sz="8" w:space="0" w:color="000000"/>
              <w:bottom w:val="single" w:sz="8" w:space="0" w:color="000000"/>
              <w:right w:val="single" w:sz="8" w:space="0" w:color="000000"/>
            </w:tcBorders>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Возможные людские потери (человек)</w:t>
            </w:r>
          </w:p>
        </w:tc>
        <w:tc>
          <w:tcPr>
            <w:tcW w:w="3150" w:type="dxa"/>
            <w:tcBorders>
              <w:top w:val="single" w:sz="8" w:space="0" w:color="000000"/>
              <w:bottom w:val="single" w:sz="8" w:space="0" w:color="000000"/>
              <w:right w:val="single" w:sz="8" w:space="0" w:color="000000"/>
            </w:tcBorders>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Возможные нарушения инфраструктуры</w:t>
            </w:r>
          </w:p>
        </w:tc>
        <w:tc>
          <w:tcPr>
            <w:tcW w:w="3180" w:type="dxa"/>
            <w:tcBorders>
              <w:top w:val="single" w:sz="8" w:space="0" w:color="000000"/>
              <w:bottom w:val="single" w:sz="8" w:space="0" w:color="000000"/>
              <w:right w:val="single" w:sz="8" w:space="0" w:color="000000"/>
            </w:tcBorders>
            <w:shd w:val="clear" w:color="auto" w:fill="FFFFFF"/>
            <w:hideMark/>
          </w:tcPr>
          <w:p w:rsidR="00BB0E83" w:rsidRPr="00BB0E83" w:rsidRDefault="00BB0E83" w:rsidP="00BB0E83">
            <w:pPr>
              <w:spacing w:before="100" w:after="100" w:line="240" w:lineRule="auto"/>
              <w:ind w:left="100" w:right="100"/>
              <w:jc w:val="center"/>
              <w:rPr>
                <w:rFonts w:ascii="Times New Roman" w:eastAsia="Times New Roman" w:hAnsi="Times New Roman" w:cs="Times New Roman"/>
                <w:color w:val="464C55"/>
                <w:sz w:val="32"/>
                <w:szCs w:val="32"/>
                <w:lang w:eastAsia="ru-RU"/>
              </w:rPr>
            </w:pPr>
            <w:r w:rsidRPr="00BB0E83">
              <w:rPr>
                <w:rFonts w:ascii="Times New Roman" w:eastAsia="Times New Roman" w:hAnsi="Times New Roman" w:cs="Times New Roman"/>
                <w:color w:val="464C55"/>
                <w:sz w:val="32"/>
                <w:szCs w:val="32"/>
                <w:lang w:eastAsia="ru-RU"/>
              </w:rPr>
              <w:t>Возможный экономический ущерб (рублей)</w:t>
            </w:r>
          </w:p>
        </w:tc>
      </w:tr>
      <w:tr w:rsidR="00BB0E83" w:rsidRPr="00BB0E83" w:rsidTr="00BB0E83">
        <w:tc>
          <w:tcPr>
            <w:tcW w:w="705" w:type="dxa"/>
            <w:tcBorders>
              <w:left w:val="single" w:sz="8" w:space="0" w:color="000000"/>
              <w:bottom w:val="single" w:sz="8" w:space="0" w:color="000000"/>
              <w:right w:val="single" w:sz="8" w:space="0" w:color="000000"/>
            </w:tcBorders>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c>
          <w:tcPr>
            <w:tcW w:w="3105" w:type="dxa"/>
            <w:tcBorders>
              <w:bottom w:val="single" w:sz="8" w:space="0" w:color="000000"/>
              <w:right w:val="single" w:sz="8" w:space="0" w:color="000000"/>
            </w:tcBorders>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c>
          <w:tcPr>
            <w:tcW w:w="3150" w:type="dxa"/>
            <w:tcBorders>
              <w:bottom w:val="single" w:sz="8" w:space="0" w:color="000000"/>
              <w:right w:val="single" w:sz="8" w:space="0" w:color="000000"/>
            </w:tcBorders>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c>
          <w:tcPr>
            <w:tcW w:w="3180" w:type="dxa"/>
            <w:tcBorders>
              <w:bottom w:val="single" w:sz="8" w:space="0" w:color="000000"/>
              <w:right w:val="single" w:sz="8" w:space="0" w:color="000000"/>
            </w:tcBorders>
            <w:shd w:val="clear" w:color="auto" w:fill="FFFFFF"/>
            <w:hideMark/>
          </w:tcPr>
          <w:p w:rsidR="00BB0E83" w:rsidRPr="00BB0E83" w:rsidRDefault="00BB0E83" w:rsidP="00BB0E83">
            <w:pPr>
              <w:spacing w:after="0" w:line="240" w:lineRule="auto"/>
              <w:rPr>
                <w:rFonts w:ascii="Times New Roman" w:eastAsia="Times New Roman" w:hAnsi="Times New Roman" w:cs="Times New Roman"/>
                <w:sz w:val="24"/>
                <w:szCs w:val="24"/>
                <w:lang w:eastAsia="ru-RU"/>
              </w:rPr>
            </w:pPr>
            <w:r w:rsidRPr="00BB0E83">
              <w:rPr>
                <w:rFonts w:ascii="Times New Roman" w:eastAsia="Times New Roman" w:hAnsi="Times New Roman" w:cs="Times New Roman"/>
                <w:sz w:val="24"/>
                <w:szCs w:val="24"/>
                <w:lang w:eastAsia="ru-RU"/>
              </w:rPr>
              <w:t> </w:t>
            </w:r>
          </w:p>
        </w:tc>
      </w:tr>
    </w:tbl>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r w:rsidRPr="00BB0E83">
        <w:rPr>
          <w:rFonts w:ascii="Courier New" w:eastAsia="Times New Roman" w:hAnsi="Courier New" w:cs="Courier New"/>
          <w:b/>
          <w:bCs/>
          <w:color w:val="22272F"/>
          <w:sz w:val="32"/>
          <w:lang w:eastAsia="ru-RU"/>
        </w:rPr>
        <w:t>VI. Силы и средства, привлекаемые для обеспечения антитеррористической</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b/>
          <w:bCs/>
          <w:color w:val="22272F"/>
          <w:sz w:val="32"/>
          <w:lang w:eastAsia="ru-RU"/>
        </w:rPr>
        <w:t xml:space="preserve">                    защищенности объекта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1.   </w:t>
      </w:r>
      <w:proofErr w:type="gramStart"/>
      <w:r w:rsidRPr="00BB0E83">
        <w:rPr>
          <w:rFonts w:ascii="Courier New" w:eastAsia="Times New Roman" w:hAnsi="Courier New" w:cs="Courier New"/>
          <w:color w:val="22272F"/>
          <w:sz w:val="30"/>
          <w:szCs w:val="30"/>
          <w:lang w:eastAsia="ru-RU"/>
        </w:rPr>
        <w:t>Силы,   привлекаемые   для   обеспечения   антитеррористической</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защищенности объекта (территории) 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2.  Средства,  привлекаемые  для  обеспечения   </w:t>
      </w:r>
      <w:proofErr w:type="gramStart"/>
      <w:r w:rsidRPr="00BB0E83">
        <w:rPr>
          <w:rFonts w:ascii="Courier New" w:eastAsia="Times New Roman" w:hAnsi="Courier New" w:cs="Courier New"/>
          <w:color w:val="22272F"/>
          <w:sz w:val="30"/>
          <w:szCs w:val="30"/>
          <w:lang w:eastAsia="ru-RU"/>
        </w:rPr>
        <w:t>антитеррористической</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защищенности объекта ___________________________________________________.</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b/>
          <w:bCs/>
          <w:color w:val="22272F"/>
          <w:sz w:val="32"/>
          <w:lang w:eastAsia="ru-RU"/>
        </w:rPr>
        <w:t xml:space="preserve">    VII. Меры по инженерно-технической, физической защите и пожарной</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b/>
          <w:bCs/>
          <w:color w:val="22272F"/>
          <w:sz w:val="32"/>
          <w:lang w:eastAsia="ru-RU"/>
        </w:rPr>
        <w:t xml:space="preserve">                             безопасности объекта</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1. Меры по инженерно-технической защите объекта (территории):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а) объектовые системы оповещения 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(наличие, марка, характеристика)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б) наличие резервных источников электроснабжения, систем связи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lastRenderedPageBreak/>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(количество, характеристика)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в)  наличие  технических  систем  обнаружения   несанкционированного</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проникновения на объект (территорию) 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(марка, количество)</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г) наличие стационарных и ручных металлоискателей</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(марка, количество)</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spellStart"/>
      <w:r w:rsidRPr="00BB0E83">
        <w:rPr>
          <w:rFonts w:ascii="Courier New" w:eastAsia="Times New Roman" w:hAnsi="Courier New" w:cs="Courier New"/>
          <w:color w:val="22272F"/>
          <w:sz w:val="30"/>
          <w:szCs w:val="30"/>
          <w:lang w:eastAsia="ru-RU"/>
        </w:rPr>
        <w:t>д</w:t>
      </w:r>
      <w:proofErr w:type="spellEnd"/>
      <w:r w:rsidRPr="00BB0E83">
        <w:rPr>
          <w:rFonts w:ascii="Courier New" w:eastAsia="Times New Roman" w:hAnsi="Courier New" w:cs="Courier New"/>
          <w:color w:val="22272F"/>
          <w:sz w:val="30"/>
          <w:szCs w:val="30"/>
          <w:lang w:eastAsia="ru-RU"/>
        </w:rPr>
        <w:t>) наличие систем наружного освещения объекта (территории)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(марка, количество)</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е) наличие системы видеонаблюдения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(марка, количество)</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2. Меры по физической защите объекта (территории):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а) количество контрольно-пропускных пунктов  (для  прохода   людей 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проезда транспортных средств)</w:t>
      </w:r>
      <w:proofErr w:type="gramStart"/>
      <w:r w:rsidRPr="00BB0E83">
        <w:rPr>
          <w:rFonts w:ascii="Courier New" w:eastAsia="Times New Roman" w:hAnsi="Courier New" w:cs="Courier New"/>
          <w:color w:val="22272F"/>
          <w:sz w:val="30"/>
          <w:szCs w:val="30"/>
          <w:lang w:eastAsia="ru-RU"/>
        </w:rPr>
        <w:t xml:space="preserve">  ;</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б) количество эвакуационных  выходов  (для  выхода  людей  и  выезда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транспортных средств) 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в) наличие на объекте (территории) электронной системы пропуска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(тип установленного оборудования)</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г) физическая охрана объекта (территории) 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lastRenderedPageBreak/>
        <w:t xml:space="preserve">  </w:t>
      </w:r>
      <w:proofErr w:type="gramStart"/>
      <w:r w:rsidRPr="00BB0E83">
        <w:rPr>
          <w:rFonts w:ascii="Courier New" w:eastAsia="Times New Roman" w:hAnsi="Courier New" w:cs="Courier New"/>
          <w:color w:val="22272F"/>
          <w:sz w:val="30"/>
          <w:szCs w:val="30"/>
          <w:lang w:eastAsia="ru-RU"/>
        </w:rPr>
        <w:t>(организация, осуществляющая охранные мероприятия, количество постов</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(человек)</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3.  Наличие  систем  противопожарной  защиты  и  первичных   средств</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пожаротушения объекта (территории):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а) наличие автоматической пожарной сигнализации 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(характеристика)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б) наличие системы внутреннего противопожарного водопровода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(характеристика)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в) наличие автоматической системы пожаротушения</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(тип, марка)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г) наличие системы оповещения и  управления  эвакуацией  при  пожаре</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(тип, марка)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proofErr w:type="spellStart"/>
      <w:r w:rsidRPr="00BB0E83">
        <w:rPr>
          <w:rFonts w:ascii="Courier New" w:eastAsia="Times New Roman" w:hAnsi="Courier New" w:cs="Courier New"/>
          <w:color w:val="22272F"/>
          <w:sz w:val="30"/>
          <w:szCs w:val="30"/>
          <w:lang w:eastAsia="ru-RU"/>
        </w:rPr>
        <w:t>д</w:t>
      </w:r>
      <w:proofErr w:type="spellEnd"/>
      <w:r w:rsidRPr="00BB0E83">
        <w:rPr>
          <w:rFonts w:ascii="Courier New" w:eastAsia="Times New Roman" w:hAnsi="Courier New" w:cs="Courier New"/>
          <w:color w:val="22272F"/>
          <w:sz w:val="30"/>
          <w:szCs w:val="30"/>
          <w:lang w:eastAsia="ru-RU"/>
        </w:rPr>
        <w:t>) наличие первичных средств пожаротушения (огнетушителей)</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(характеристика)</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r w:rsidRPr="00BB0E83">
        <w:rPr>
          <w:rFonts w:ascii="Courier New" w:eastAsia="Times New Roman" w:hAnsi="Courier New" w:cs="Courier New"/>
          <w:b/>
          <w:bCs/>
          <w:color w:val="22272F"/>
          <w:sz w:val="32"/>
          <w:lang w:eastAsia="ru-RU"/>
        </w:rPr>
        <w:t>VIII. Выводы и рекомендации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w:t>
      </w:r>
      <w:r w:rsidRPr="00BB0E83">
        <w:rPr>
          <w:rFonts w:ascii="Courier New" w:eastAsia="Times New Roman" w:hAnsi="Courier New" w:cs="Courier New"/>
          <w:b/>
          <w:bCs/>
          <w:color w:val="22272F"/>
          <w:sz w:val="32"/>
          <w:lang w:eastAsia="ru-RU"/>
        </w:rPr>
        <w:t>IX. Дополнительные сведения с учетом особенностей</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b/>
          <w:bCs/>
          <w:color w:val="22272F"/>
          <w:sz w:val="32"/>
          <w:lang w:eastAsia="ru-RU"/>
        </w:rPr>
        <w:t xml:space="preserve">                   объекта (территории) (при наличии)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lastRenderedPageBreak/>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(наличие локальных зон безопасности)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________________________________________________________________________.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(другие сведения)</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Приложение: 1. Поэтажный  план  (схема)   объекта     (территории) </w:t>
      </w:r>
      <w:proofErr w:type="gramStart"/>
      <w:r w:rsidRPr="00BB0E83">
        <w:rPr>
          <w:rFonts w:ascii="Courier New" w:eastAsia="Times New Roman" w:hAnsi="Courier New" w:cs="Courier New"/>
          <w:color w:val="22272F"/>
          <w:sz w:val="30"/>
          <w:szCs w:val="30"/>
          <w:lang w:eastAsia="ru-RU"/>
        </w:rPr>
        <w:t>с</w:t>
      </w:r>
      <w:proofErr w:type="gramEnd"/>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обозначением критических элементов объекта.</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2. План   (схема)   охраны   объекта   (территории)      с указанием</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контрольно-пропускных  пунктов,  постов   охраны,   инженерно-технических</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средств охраны.</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3. Акт обследования и категорирования объекта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Руководитель объекта (территории)</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 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(подпись)           (инициалы, фамилия)</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Паспорт безопасности актуализирован " __ " ____________ 20__ г.</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Причина актуализации: ___________________________________________________</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Руководитель объекта (территории)</w:t>
      </w:r>
    </w:p>
    <w:p w:rsidR="00BB0E83" w:rsidRPr="00BB0E83" w:rsidRDefault="00BB0E83" w:rsidP="00BB0E83">
      <w:pPr>
        <w:shd w:val="clear" w:color="auto" w:fill="FFFFFF"/>
        <w:spacing w:after="0" w:line="240" w:lineRule="auto"/>
        <w:rPr>
          <w:rFonts w:ascii="Times New Roman" w:eastAsia="Times New Roman" w:hAnsi="Times New Roman" w:cs="Times New Roman"/>
          <w:color w:val="22272F"/>
          <w:sz w:val="30"/>
          <w:szCs w:val="30"/>
          <w:lang w:eastAsia="ru-RU"/>
        </w:rPr>
      </w:pPr>
      <w:r w:rsidRPr="00BB0E83">
        <w:rPr>
          <w:rFonts w:ascii="Times New Roman" w:eastAsia="Times New Roman" w:hAnsi="Times New Roman" w:cs="Times New Roman"/>
          <w:color w:val="22272F"/>
          <w:sz w:val="30"/>
          <w:szCs w:val="30"/>
          <w:lang w:eastAsia="ru-RU"/>
        </w:rPr>
        <w:t> </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__________________ ________________________________</w:t>
      </w:r>
    </w:p>
    <w:p w:rsidR="00BB0E83" w:rsidRPr="00BB0E83" w:rsidRDefault="00BB0E83" w:rsidP="00BB0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30"/>
          <w:szCs w:val="30"/>
          <w:lang w:eastAsia="ru-RU"/>
        </w:rPr>
      </w:pPr>
      <w:r w:rsidRPr="00BB0E83">
        <w:rPr>
          <w:rFonts w:ascii="Courier New" w:eastAsia="Times New Roman" w:hAnsi="Courier New" w:cs="Courier New"/>
          <w:color w:val="22272F"/>
          <w:sz w:val="30"/>
          <w:szCs w:val="30"/>
          <w:lang w:eastAsia="ru-RU"/>
        </w:rPr>
        <w:t xml:space="preserve">    (подпись)           (инициалы, фамилия)</w:t>
      </w:r>
    </w:p>
    <w:p w:rsidR="000E4925" w:rsidRDefault="000E4925"/>
    <w:sectPr w:rsidR="000E4925" w:rsidSect="000E4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B0E83"/>
    <w:rsid w:val="000E4925"/>
    <w:rsid w:val="00BB0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25"/>
  </w:style>
  <w:style w:type="paragraph" w:styleId="1">
    <w:name w:val="heading 1"/>
    <w:basedOn w:val="a"/>
    <w:link w:val="10"/>
    <w:uiPriority w:val="9"/>
    <w:qFormat/>
    <w:rsid w:val="00BB0E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E83"/>
    <w:rPr>
      <w:rFonts w:ascii="Times New Roman" w:eastAsia="Times New Roman" w:hAnsi="Times New Roman" w:cs="Times New Roman"/>
      <w:b/>
      <w:bCs/>
      <w:kern w:val="36"/>
      <w:sz w:val="48"/>
      <w:szCs w:val="48"/>
      <w:lang w:eastAsia="ru-RU"/>
    </w:rPr>
  </w:style>
  <w:style w:type="paragraph" w:customStyle="1" w:styleId="s1">
    <w:name w:val="s_1"/>
    <w:basedOn w:val="a"/>
    <w:rsid w:val="00BB0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BB0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B0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0E83"/>
    <w:rPr>
      <w:color w:val="0000FF"/>
      <w:u w:val="single"/>
    </w:rPr>
  </w:style>
  <w:style w:type="paragraph" w:customStyle="1" w:styleId="s16">
    <w:name w:val="s_16"/>
    <w:basedOn w:val="a"/>
    <w:rsid w:val="00BB0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B0E83"/>
  </w:style>
  <w:style w:type="paragraph" w:styleId="HTML">
    <w:name w:val="HTML Preformatted"/>
    <w:basedOn w:val="a"/>
    <w:link w:val="HTML0"/>
    <w:uiPriority w:val="99"/>
    <w:semiHidden/>
    <w:unhideWhenUsed/>
    <w:rsid w:val="00BB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B0E8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036146">
      <w:bodyDiv w:val="1"/>
      <w:marLeft w:val="0"/>
      <w:marRight w:val="0"/>
      <w:marTop w:val="0"/>
      <w:marBottom w:val="0"/>
      <w:divBdr>
        <w:top w:val="none" w:sz="0" w:space="0" w:color="auto"/>
        <w:left w:val="none" w:sz="0" w:space="0" w:color="auto"/>
        <w:bottom w:val="none" w:sz="0" w:space="0" w:color="auto"/>
        <w:right w:val="none" w:sz="0" w:space="0" w:color="auto"/>
      </w:divBdr>
      <w:divsChild>
        <w:div w:id="809060000">
          <w:marLeft w:val="0"/>
          <w:marRight w:val="0"/>
          <w:marTop w:val="0"/>
          <w:marBottom w:val="0"/>
          <w:divBdr>
            <w:top w:val="none" w:sz="0" w:space="0" w:color="auto"/>
            <w:left w:val="none" w:sz="0" w:space="0" w:color="auto"/>
            <w:bottom w:val="none" w:sz="0" w:space="0" w:color="auto"/>
            <w:right w:val="none" w:sz="0" w:space="0" w:color="auto"/>
          </w:divBdr>
          <w:divsChild>
            <w:div w:id="662782061">
              <w:marLeft w:val="0"/>
              <w:marRight w:val="0"/>
              <w:marTop w:val="0"/>
              <w:marBottom w:val="0"/>
              <w:divBdr>
                <w:top w:val="none" w:sz="0" w:space="0" w:color="auto"/>
                <w:left w:val="none" w:sz="0" w:space="0" w:color="auto"/>
                <w:bottom w:val="none" w:sz="0" w:space="0" w:color="auto"/>
                <w:right w:val="none" w:sz="0" w:space="0" w:color="auto"/>
              </w:divBdr>
              <w:divsChild>
                <w:div w:id="915210581">
                  <w:marLeft w:val="0"/>
                  <w:marRight w:val="0"/>
                  <w:marTop w:val="0"/>
                  <w:marBottom w:val="0"/>
                  <w:divBdr>
                    <w:top w:val="none" w:sz="0" w:space="0" w:color="auto"/>
                    <w:left w:val="none" w:sz="0" w:space="0" w:color="auto"/>
                    <w:bottom w:val="none" w:sz="0" w:space="0" w:color="auto"/>
                    <w:right w:val="none" w:sz="0" w:space="0" w:color="auto"/>
                  </w:divBdr>
                  <w:divsChild>
                    <w:div w:id="1299645718">
                      <w:marLeft w:val="0"/>
                      <w:marRight w:val="0"/>
                      <w:marTop w:val="0"/>
                      <w:marBottom w:val="0"/>
                      <w:divBdr>
                        <w:top w:val="none" w:sz="0" w:space="0" w:color="auto"/>
                        <w:left w:val="none" w:sz="0" w:space="0" w:color="auto"/>
                        <w:bottom w:val="none" w:sz="0" w:space="0" w:color="auto"/>
                        <w:right w:val="none" w:sz="0" w:space="0" w:color="auto"/>
                      </w:divBdr>
                      <w:divsChild>
                        <w:div w:id="1667593644">
                          <w:marLeft w:val="0"/>
                          <w:marRight w:val="0"/>
                          <w:marTop w:val="0"/>
                          <w:marBottom w:val="0"/>
                          <w:divBdr>
                            <w:top w:val="none" w:sz="0" w:space="0" w:color="auto"/>
                            <w:left w:val="none" w:sz="0" w:space="0" w:color="auto"/>
                            <w:bottom w:val="none" w:sz="0" w:space="0" w:color="auto"/>
                            <w:right w:val="none" w:sz="0" w:space="0" w:color="auto"/>
                          </w:divBdr>
                        </w:div>
                        <w:div w:id="1660765260">
                          <w:marLeft w:val="0"/>
                          <w:marRight w:val="0"/>
                          <w:marTop w:val="0"/>
                          <w:marBottom w:val="0"/>
                          <w:divBdr>
                            <w:top w:val="none" w:sz="0" w:space="0" w:color="auto"/>
                            <w:left w:val="none" w:sz="0" w:space="0" w:color="auto"/>
                            <w:bottom w:val="none" w:sz="0" w:space="0" w:color="auto"/>
                            <w:right w:val="none" w:sz="0" w:space="0" w:color="auto"/>
                          </w:divBdr>
                        </w:div>
                        <w:div w:id="677000711">
                          <w:marLeft w:val="0"/>
                          <w:marRight w:val="0"/>
                          <w:marTop w:val="0"/>
                          <w:marBottom w:val="0"/>
                          <w:divBdr>
                            <w:top w:val="none" w:sz="0" w:space="0" w:color="auto"/>
                            <w:left w:val="none" w:sz="0" w:space="0" w:color="auto"/>
                            <w:bottom w:val="none" w:sz="0" w:space="0" w:color="auto"/>
                            <w:right w:val="none" w:sz="0" w:space="0" w:color="auto"/>
                          </w:divBdr>
                          <w:divsChild>
                            <w:div w:id="668406460">
                              <w:marLeft w:val="0"/>
                              <w:marRight w:val="0"/>
                              <w:marTop w:val="0"/>
                              <w:marBottom w:val="0"/>
                              <w:divBdr>
                                <w:top w:val="none" w:sz="0" w:space="0" w:color="auto"/>
                                <w:left w:val="none" w:sz="0" w:space="0" w:color="auto"/>
                                <w:bottom w:val="none" w:sz="0" w:space="0" w:color="auto"/>
                                <w:right w:val="none" w:sz="0" w:space="0" w:color="auto"/>
                              </w:divBdr>
                            </w:div>
                            <w:div w:id="1248340754">
                              <w:marLeft w:val="0"/>
                              <w:marRight w:val="0"/>
                              <w:marTop w:val="0"/>
                              <w:marBottom w:val="0"/>
                              <w:divBdr>
                                <w:top w:val="none" w:sz="0" w:space="0" w:color="auto"/>
                                <w:left w:val="none" w:sz="0" w:space="0" w:color="auto"/>
                                <w:bottom w:val="none" w:sz="0" w:space="0" w:color="auto"/>
                                <w:right w:val="none" w:sz="0" w:space="0" w:color="auto"/>
                              </w:divBdr>
                            </w:div>
                            <w:div w:id="1494226613">
                              <w:marLeft w:val="0"/>
                              <w:marRight w:val="0"/>
                              <w:marTop w:val="0"/>
                              <w:marBottom w:val="0"/>
                              <w:divBdr>
                                <w:top w:val="none" w:sz="0" w:space="0" w:color="auto"/>
                                <w:left w:val="none" w:sz="0" w:space="0" w:color="auto"/>
                                <w:bottom w:val="none" w:sz="0" w:space="0" w:color="auto"/>
                                <w:right w:val="none" w:sz="0" w:space="0" w:color="auto"/>
                              </w:divBdr>
                            </w:div>
                          </w:divsChild>
                        </w:div>
                        <w:div w:id="1088815727">
                          <w:marLeft w:val="0"/>
                          <w:marRight w:val="0"/>
                          <w:marTop w:val="0"/>
                          <w:marBottom w:val="0"/>
                          <w:divBdr>
                            <w:top w:val="none" w:sz="0" w:space="0" w:color="auto"/>
                            <w:left w:val="none" w:sz="0" w:space="0" w:color="auto"/>
                            <w:bottom w:val="none" w:sz="0" w:space="0" w:color="auto"/>
                            <w:right w:val="none" w:sz="0" w:space="0" w:color="auto"/>
                          </w:divBdr>
                        </w:div>
                        <w:div w:id="1508787390">
                          <w:marLeft w:val="0"/>
                          <w:marRight w:val="0"/>
                          <w:marTop w:val="0"/>
                          <w:marBottom w:val="0"/>
                          <w:divBdr>
                            <w:top w:val="none" w:sz="0" w:space="0" w:color="auto"/>
                            <w:left w:val="none" w:sz="0" w:space="0" w:color="auto"/>
                            <w:bottom w:val="none" w:sz="0" w:space="0" w:color="auto"/>
                            <w:right w:val="none" w:sz="0" w:space="0" w:color="auto"/>
                          </w:divBdr>
                        </w:div>
                      </w:divsChild>
                    </w:div>
                    <w:div w:id="1362903525">
                      <w:marLeft w:val="0"/>
                      <w:marRight w:val="0"/>
                      <w:marTop w:val="0"/>
                      <w:marBottom w:val="0"/>
                      <w:divBdr>
                        <w:top w:val="none" w:sz="0" w:space="0" w:color="auto"/>
                        <w:left w:val="none" w:sz="0" w:space="0" w:color="auto"/>
                        <w:bottom w:val="none" w:sz="0" w:space="0" w:color="auto"/>
                        <w:right w:val="none" w:sz="0" w:space="0" w:color="auto"/>
                      </w:divBdr>
                      <w:divsChild>
                        <w:div w:id="771828087">
                          <w:marLeft w:val="0"/>
                          <w:marRight w:val="0"/>
                          <w:marTop w:val="0"/>
                          <w:marBottom w:val="0"/>
                          <w:divBdr>
                            <w:top w:val="none" w:sz="0" w:space="0" w:color="auto"/>
                            <w:left w:val="none" w:sz="0" w:space="0" w:color="auto"/>
                            <w:bottom w:val="none" w:sz="0" w:space="0" w:color="auto"/>
                            <w:right w:val="none" w:sz="0" w:space="0" w:color="auto"/>
                          </w:divBdr>
                        </w:div>
                        <w:div w:id="1539506269">
                          <w:marLeft w:val="0"/>
                          <w:marRight w:val="0"/>
                          <w:marTop w:val="0"/>
                          <w:marBottom w:val="0"/>
                          <w:divBdr>
                            <w:top w:val="none" w:sz="0" w:space="0" w:color="auto"/>
                            <w:left w:val="none" w:sz="0" w:space="0" w:color="auto"/>
                            <w:bottom w:val="none" w:sz="0" w:space="0" w:color="auto"/>
                            <w:right w:val="none" w:sz="0" w:space="0" w:color="auto"/>
                          </w:divBdr>
                        </w:div>
                        <w:div w:id="890071093">
                          <w:marLeft w:val="0"/>
                          <w:marRight w:val="0"/>
                          <w:marTop w:val="0"/>
                          <w:marBottom w:val="0"/>
                          <w:divBdr>
                            <w:top w:val="none" w:sz="0" w:space="0" w:color="auto"/>
                            <w:left w:val="none" w:sz="0" w:space="0" w:color="auto"/>
                            <w:bottom w:val="none" w:sz="0" w:space="0" w:color="auto"/>
                            <w:right w:val="none" w:sz="0" w:space="0" w:color="auto"/>
                          </w:divBdr>
                          <w:divsChild>
                            <w:div w:id="2078697710">
                              <w:marLeft w:val="0"/>
                              <w:marRight w:val="0"/>
                              <w:marTop w:val="0"/>
                              <w:marBottom w:val="0"/>
                              <w:divBdr>
                                <w:top w:val="none" w:sz="0" w:space="0" w:color="auto"/>
                                <w:left w:val="none" w:sz="0" w:space="0" w:color="auto"/>
                                <w:bottom w:val="none" w:sz="0" w:space="0" w:color="auto"/>
                                <w:right w:val="none" w:sz="0" w:space="0" w:color="auto"/>
                              </w:divBdr>
                            </w:div>
                            <w:div w:id="580414526">
                              <w:marLeft w:val="0"/>
                              <w:marRight w:val="0"/>
                              <w:marTop w:val="0"/>
                              <w:marBottom w:val="0"/>
                              <w:divBdr>
                                <w:top w:val="none" w:sz="0" w:space="0" w:color="auto"/>
                                <w:left w:val="none" w:sz="0" w:space="0" w:color="auto"/>
                                <w:bottom w:val="none" w:sz="0" w:space="0" w:color="auto"/>
                                <w:right w:val="none" w:sz="0" w:space="0" w:color="auto"/>
                              </w:divBdr>
                            </w:div>
                          </w:divsChild>
                        </w:div>
                        <w:div w:id="1836678483">
                          <w:marLeft w:val="0"/>
                          <w:marRight w:val="0"/>
                          <w:marTop w:val="0"/>
                          <w:marBottom w:val="0"/>
                          <w:divBdr>
                            <w:top w:val="none" w:sz="0" w:space="0" w:color="auto"/>
                            <w:left w:val="none" w:sz="0" w:space="0" w:color="auto"/>
                            <w:bottom w:val="none" w:sz="0" w:space="0" w:color="auto"/>
                            <w:right w:val="none" w:sz="0" w:space="0" w:color="auto"/>
                          </w:divBdr>
                        </w:div>
                        <w:div w:id="47412761">
                          <w:marLeft w:val="0"/>
                          <w:marRight w:val="0"/>
                          <w:marTop w:val="0"/>
                          <w:marBottom w:val="0"/>
                          <w:divBdr>
                            <w:top w:val="none" w:sz="0" w:space="0" w:color="auto"/>
                            <w:left w:val="none" w:sz="0" w:space="0" w:color="auto"/>
                            <w:bottom w:val="none" w:sz="0" w:space="0" w:color="auto"/>
                            <w:right w:val="none" w:sz="0" w:space="0" w:color="auto"/>
                          </w:divBdr>
                        </w:div>
                        <w:div w:id="1308784211">
                          <w:marLeft w:val="0"/>
                          <w:marRight w:val="0"/>
                          <w:marTop w:val="0"/>
                          <w:marBottom w:val="0"/>
                          <w:divBdr>
                            <w:top w:val="none" w:sz="0" w:space="0" w:color="auto"/>
                            <w:left w:val="none" w:sz="0" w:space="0" w:color="auto"/>
                            <w:bottom w:val="none" w:sz="0" w:space="0" w:color="auto"/>
                            <w:right w:val="none" w:sz="0" w:space="0" w:color="auto"/>
                          </w:divBdr>
                          <w:divsChild>
                            <w:div w:id="1491870890">
                              <w:marLeft w:val="0"/>
                              <w:marRight w:val="0"/>
                              <w:marTop w:val="0"/>
                              <w:marBottom w:val="0"/>
                              <w:divBdr>
                                <w:top w:val="none" w:sz="0" w:space="0" w:color="auto"/>
                                <w:left w:val="none" w:sz="0" w:space="0" w:color="auto"/>
                                <w:bottom w:val="none" w:sz="0" w:space="0" w:color="auto"/>
                                <w:right w:val="none" w:sz="0" w:space="0" w:color="auto"/>
                              </w:divBdr>
                            </w:div>
                            <w:div w:id="838617243">
                              <w:marLeft w:val="0"/>
                              <w:marRight w:val="0"/>
                              <w:marTop w:val="0"/>
                              <w:marBottom w:val="0"/>
                              <w:divBdr>
                                <w:top w:val="none" w:sz="0" w:space="0" w:color="auto"/>
                                <w:left w:val="none" w:sz="0" w:space="0" w:color="auto"/>
                                <w:bottom w:val="none" w:sz="0" w:space="0" w:color="auto"/>
                                <w:right w:val="none" w:sz="0" w:space="0" w:color="auto"/>
                              </w:divBdr>
                            </w:div>
                            <w:div w:id="591757">
                              <w:marLeft w:val="0"/>
                              <w:marRight w:val="0"/>
                              <w:marTop w:val="0"/>
                              <w:marBottom w:val="0"/>
                              <w:divBdr>
                                <w:top w:val="none" w:sz="0" w:space="0" w:color="auto"/>
                                <w:left w:val="none" w:sz="0" w:space="0" w:color="auto"/>
                                <w:bottom w:val="none" w:sz="0" w:space="0" w:color="auto"/>
                                <w:right w:val="none" w:sz="0" w:space="0" w:color="auto"/>
                              </w:divBdr>
                            </w:div>
                            <w:div w:id="755516037">
                              <w:marLeft w:val="0"/>
                              <w:marRight w:val="0"/>
                              <w:marTop w:val="0"/>
                              <w:marBottom w:val="0"/>
                              <w:divBdr>
                                <w:top w:val="none" w:sz="0" w:space="0" w:color="auto"/>
                                <w:left w:val="none" w:sz="0" w:space="0" w:color="auto"/>
                                <w:bottom w:val="none" w:sz="0" w:space="0" w:color="auto"/>
                                <w:right w:val="none" w:sz="0" w:space="0" w:color="auto"/>
                              </w:divBdr>
                            </w:div>
                            <w:div w:id="241641627">
                              <w:marLeft w:val="0"/>
                              <w:marRight w:val="0"/>
                              <w:marTop w:val="0"/>
                              <w:marBottom w:val="0"/>
                              <w:divBdr>
                                <w:top w:val="none" w:sz="0" w:space="0" w:color="auto"/>
                                <w:left w:val="none" w:sz="0" w:space="0" w:color="auto"/>
                                <w:bottom w:val="none" w:sz="0" w:space="0" w:color="auto"/>
                                <w:right w:val="none" w:sz="0" w:space="0" w:color="auto"/>
                              </w:divBdr>
                            </w:div>
                            <w:div w:id="1604848089">
                              <w:marLeft w:val="0"/>
                              <w:marRight w:val="0"/>
                              <w:marTop w:val="0"/>
                              <w:marBottom w:val="0"/>
                              <w:divBdr>
                                <w:top w:val="none" w:sz="0" w:space="0" w:color="auto"/>
                                <w:left w:val="none" w:sz="0" w:space="0" w:color="auto"/>
                                <w:bottom w:val="none" w:sz="0" w:space="0" w:color="auto"/>
                                <w:right w:val="none" w:sz="0" w:space="0" w:color="auto"/>
                              </w:divBdr>
                            </w:div>
                          </w:divsChild>
                        </w:div>
                        <w:div w:id="81488665">
                          <w:marLeft w:val="0"/>
                          <w:marRight w:val="0"/>
                          <w:marTop w:val="0"/>
                          <w:marBottom w:val="0"/>
                          <w:divBdr>
                            <w:top w:val="none" w:sz="0" w:space="0" w:color="auto"/>
                            <w:left w:val="none" w:sz="0" w:space="0" w:color="auto"/>
                            <w:bottom w:val="none" w:sz="0" w:space="0" w:color="auto"/>
                            <w:right w:val="none" w:sz="0" w:space="0" w:color="auto"/>
                          </w:divBdr>
                          <w:divsChild>
                            <w:div w:id="98454315">
                              <w:marLeft w:val="0"/>
                              <w:marRight w:val="0"/>
                              <w:marTop w:val="0"/>
                              <w:marBottom w:val="0"/>
                              <w:divBdr>
                                <w:top w:val="none" w:sz="0" w:space="0" w:color="auto"/>
                                <w:left w:val="none" w:sz="0" w:space="0" w:color="auto"/>
                                <w:bottom w:val="none" w:sz="0" w:space="0" w:color="auto"/>
                                <w:right w:val="none" w:sz="0" w:space="0" w:color="auto"/>
                              </w:divBdr>
                            </w:div>
                            <w:div w:id="1313749587">
                              <w:marLeft w:val="0"/>
                              <w:marRight w:val="0"/>
                              <w:marTop w:val="0"/>
                              <w:marBottom w:val="0"/>
                              <w:divBdr>
                                <w:top w:val="none" w:sz="0" w:space="0" w:color="auto"/>
                                <w:left w:val="none" w:sz="0" w:space="0" w:color="auto"/>
                                <w:bottom w:val="none" w:sz="0" w:space="0" w:color="auto"/>
                                <w:right w:val="none" w:sz="0" w:space="0" w:color="auto"/>
                              </w:divBdr>
                            </w:div>
                            <w:div w:id="679815262">
                              <w:marLeft w:val="0"/>
                              <w:marRight w:val="0"/>
                              <w:marTop w:val="0"/>
                              <w:marBottom w:val="0"/>
                              <w:divBdr>
                                <w:top w:val="none" w:sz="0" w:space="0" w:color="auto"/>
                                <w:left w:val="none" w:sz="0" w:space="0" w:color="auto"/>
                                <w:bottom w:val="none" w:sz="0" w:space="0" w:color="auto"/>
                                <w:right w:val="none" w:sz="0" w:space="0" w:color="auto"/>
                              </w:divBdr>
                            </w:div>
                            <w:div w:id="1117093253">
                              <w:marLeft w:val="0"/>
                              <w:marRight w:val="0"/>
                              <w:marTop w:val="0"/>
                              <w:marBottom w:val="0"/>
                              <w:divBdr>
                                <w:top w:val="none" w:sz="0" w:space="0" w:color="auto"/>
                                <w:left w:val="none" w:sz="0" w:space="0" w:color="auto"/>
                                <w:bottom w:val="none" w:sz="0" w:space="0" w:color="auto"/>
                                <w:right w:val="none" w:sz="0" w:space="0" w:color="auto"/>
                              </w:divBdr>
                            </w:div>
                          </w:divsChild>
                        </w:div>
                        <w:div w:id="145056455">
                          <w:marLeft w:val="0"/>
                          <w:marRight w:val="0"/>
                          <w:marTop w:val="0"/>
                          <w:marBottom w:val="0"/>
                          <w:divBdr>
                            <w:top w:val="none" w:sz="0" w:space="0" w:color="auto"/>
                            <w:left w:val="none" w:sz="0" w:space="0" w:color="auto"/>
                            <w:bottom w:val="none" w:sz="0" w:space="0" w:color="auto"/>
                            <w:right w:val="none" w:sz="0" w:space="0" w:color="auto"/>
                          </w:divBdr>
                          <w:divsChild>
                            <w:div w:id="1203132581">
                              <w:marLeft w:val="0"/>
                              <w:marRight w:val="0"/>
                              <w:marTop w:val="0"/>
                              <w:marBottom w:val="0"/>
                              <w:divBdr>
                                <w:top w:val="none" w:sz="0" w:space="0" w:color="auto"/>
                                <w:left w:val="none" w:sz="0" w:space="0" w:color="auto"/>
                                <w:bottom w:val="none" w:sz="0" w:space="0" w:color="auto"/>
                                <w:right w:val="none" w:sz="0" w:space="0" w:color="auto"/>
                              </w:divBdr>
                            </w:div>
                            <w:div w:id="1499493482">
                              <w:marLeft w:val="0"/>
                              <w:marRight w:val="0"/>
                              <w:marTop w:val="0"/>
                              <w:marBottom w:val="0"/>
                              <w:divBdr>
                                <w:top w:val="none" w:sz="0" w:space="0" w:color="auto"/>
                                <w:left w:val="none" w:sz="0" w:space="0" w:color="auto"/>
                                <w:bottom w:val="none" w:sz="0" w:space="0" w:color="auto"/>
                                <w:right w:val="none" w:sz="0" w:space="0" w:color="auto"/>
                              </w:divBdr>
                            </w:div>
                            <w:div w:id="772822829">
                              <w:marLeft w:val="0"/>
                              <w:marRight w:val="0"/>
                              <w:marTop w:val="0"/>
                              <w:marBottom w:val="0"/>
                              <w:divBdr>
                                <w:top w:val="none" w:sz="0" w:space="0" w:color="auto"/>
                                <w:left w:val="none" w:sz="0" w:space="0" w:color="auto"/>
                                <w:bottom w:val="none" w:sz="0" w:space="0" w:color="auto"/>
                                <w:right w:val="none" w:sz="0" w:space="0" w:color="auto"/>
                              </w:divBdr>
                            </w:div>
                            <w:div w:id="206336472">
                              <w:marLeft w:val="0"/>
                              <w:marRight w:val="0"/>
                              <w:marTop w:val="0"/>
                              <w:marBottom w:val="0"/>
                              <w:divBdr>
                                <w:top w:val="none" w:sz="0" w:space="0" w:color="auto"/>
                                <w:left w:val="none" w:sz="0" w:space="0" w:color="auto"/>
                                <w:bottom w:val="none" w:sz="0" w:space="0" w:color="auto"/>
                                <w:right w:val="none" w:sz="0" w:space="0" w:color="auto"/>
                              </w:divBdr>
                            </w:div>
                          </w:divsChild>
                        </w:div>
                        <w:div w:id="24405674">
                          <w:marLeft w:val="0"/>
                          <w:marRight w:val="0"/>
                          <w:marTop w:val="0"/>
                          <w:marBottom w:val="0"/>
                          <w:divBdr>
                            <w:top w:val="none" w:sz="0" w:space="0" w:color="auto"/>
                            <w:left w:val="none" w:sz="0" w:space="0" w:color="auto"/>
                            <w:bottom w:val="none" w:sz="0" w:space="0" w:color="auto"/>
                            <w:right w:val="none" w:sz="0" w:space="0" w:color="auto"/>
                          </w:divBdr>
                        </w:div>
                        <w:div w:id="891379391">
                          <w:marLeft w:val="0"/>
                          <w:marRight w:val="0"/>
                          <w:marTop w:val="0"/>
                          <w:marBottom w:val="0"/>
                          <w:divBdr>
                            <w:top w:val="none" w:sz="0" w:space="0" w:color="auto"/>
                            <w:left w:val="none" w:sz="0" w:space="0" w:color="auto"/>
                            <w:bottom w:val="none" w:sz="0" w:space="0" w:color="auto"/>
                            <w:right w:val="none" w:sz="0" w:space="0" w:color="auto"/>
                          </w:divBdr>
                        </w:div>
                        <w:div w:id="1851483442">
                          <w:marLeft w:val="0"/>
                          <w:marRight w:val="0"/>
                          <w:marTop w:val="0"/>
                          <w:marBottom w:val="0"/>
                          <w:divBdr>
                            <w:top w:val="none" w:sz="0" w:space="0" w:color="auto"/>
                            <w:left w:val="none" w:sz="0" w:space="0" w:color="auto"/>
                            <w:bottom w:val="none" w:sz="0" w:space="0" w:color="auto"/>
                            <w:right w:val="none" w:sz="0" w:space="0" w:color="auto"/>
                          </w:divBdr>
                        </w:div>
                      </w:divsChild>
                    </w:div>
                    <w:div w:id="536508664">
                      <w:marLeft w:val="0"/>
                      <w:marRight w:val="0"/>
                      <w:marTop w:val="0"/>
                      <w:marBottom w:val="0"/>
                      <w:divBdr>
                        <w:top w:val="none" w:sz="0" w:space="0" w:color="auto"/>
                        <w:left w:val="none" w:sz="0" w:space="0" w:color="auto"/>
                        <w:bottom w:val="none" w:sz="0" w:space="0" w:color="auto"/>
                        <w:right w:val="none" w:sz="0" w:space="0" w:color="auto"/>
                      </w:divBdr>
                      <w:divsChild>
                        <w:div w:id="1710186122">
                          <w:marLeft w:val="0"/>
                          <w:marRight w:val="0"/>
                          <w:marTop w:val="0"/>
                          <w:marBottom w:val="0"/>
                          <w:divBdr>
                            <w:top w:val="none" w:sz="0" w:space="0" w:color="auto"/>
                            <w:left w:val="none" w:sz="0" w:space="0" w:color="auto"/>
                            <w:bottom w:val="none" w:sz="0" w:space="0" w:color="auto"/>
                            <w:right w:val="none" w:sz="0" w:space="0" w:color="auto"/>
                          </w:divBdr>
                          <w:divsChild>
                            <w:div w:id="346639929">
                              <w:marLeft w:val="0"/>
                              <w:marRight w:val="0"/>
                              <w:marTop w:val="0"/>
                              <w:marBottom w:val="0"/>
                              <w:divBdr>
                                <w:top w:val="none" w:sz="0" w:space="0" w:color="auto"/>
                                <w:left w:val="none" w:sz="0" w:space="0" w:color="auto"/>
                                <w:bottom w:val="none" w:sz="0" w:space="0" w:color="auto"/>
                                <w:right w:val="none" w:sz="0" w:space="0" w:color="auto"/>
                              </w:divBdr>
                            </w:div>
                            <w:div w:id="2094814239">
                              <w:marLeft w:val="0"/>
                              <w:marRight w:val="0"/>
                              <w:marTop w:val="0"/>
                              <w:marBottom w:val="0"/>
                              <w:divBdr>
                                <w:top w:val="none" w:sz="0" w:space="0" w:color="auto"/>
                                <w:left w:val="none" w:sz="0" w:space="0" w:color="auto"/>
                                <w:bottom w:val="none" w:sz="0" w:space="0" w:color="auto"/>
                                <w:right w:val="none" w:sz="0" w:space="0" w:color="auto"/>
                              </w:divBdr>
                            </w:div>
                            <w:div w:id="1140266711">
                              <w:marLeft w:val="0"/>
                              <w:marRight w:val="0"/>
                              <w:marTop w:val="0"/>
                              <w:marBottom w:val="0"/>
                              <w:divBdr>
                                <w:top w:val="none" w:sz="0" w:space="0" w:color="auto"/>
                                <w:left w:val="none" w:sz="0" w:space="0" w:color="auto"/>
                                <w:bottom w:val="none" w:sz="0" w:space="0" w:color="auto"/>
                                <w:right w:val="none" w:sz="0" w:space="0" w:color="auto"/>
                              </w:divBdr>
                            </w:div>
                            <w:div w:id="1193684602">
                              <w:marLeft w:val="0"/>
                              <w:marRight w:val="0"/>
                              <w:marTop w:val="0"/>
                              <w:marBottom w:val="0"/>
                              <w:divBdr>
                                <w:top w:val="none" w:sz="0" w:space="0" w:color="auto"/>
                                <w:left w:val="none" w:sz="0" w:space="0" w:color="auto"/>
                                <w:bottom w:val="none" w:sz="0" w:space="0" w:color="auto"/>
                                <w:right w:val="none" w:sz="0" w:space="0" w:color="auto"/>
                              </w:divBdr>
                            </w:div>
                            <w:div w:id="647712667">
                              <w:marLeft w:val="0"/>
                              <w:marRight w:val="0"/>
                              <w:marTop w:val="0"/>
                              <w:marBottom w:val="0"/>
                              <w:divBdr>
                                <w:top w:val="none" w:sz="0" w:space="0" w:color="auto"/>
                                <w:left w:val="none" w:sz="0" w:space="0" w:color="auto"/>
                                <w:bottom w:val="none" w:sz="0" w:space="0" w:color="auto"/>
                                <w:right w:val="none" w:sz="0" w:space="0" w:color="auto"/>
                              </w:divBdr>
                            </w:div>
                            <w:div w:id="429857613">
                              <w:marLeft w:val="0"/>
                              <w:marRight w:val="0"/>
                              <w:marTop w:val="0"/>
                              <w:marBottom w:val="0"/>
                              <w:divBdr>
                                <w:top w:val="none" w:sz="0" w:space="0" w:color="auto"/>
                                <w:left w:val="none" w:sz="0" w:space="0" w:color="auto"/>
                                <w:bottom w:val="none" w:sz="0" w:space="0" w:color="auto"/>
                                <w:right w:val="none" w:sz="0" w:space="0" w:color="auto"/>
                              </w:divBdr>
                            </w:div>
                          </w:divsChild>
                        </w:div>
                        <w:div w:id="1349866952">
                          <w:marLeft w:val="0"/>
                          <w:marRight w:val="0"/>
                          <w:marTop w:val="0"/>
                          <w:marBottom w:val="0"/>
                          <w:divBdr>
                            <w:top w:val="none" w:sz="0" w:space="0" w:color="auto"/>
                            <w:left w:val="none" w:sz="0" w:space="0" w:color="auto"/>
                            <w:bottom w:val="none" w:sz="0" w:space="0" w:color="auto"/>
                            <w:right w:val="none" w:sz="0" w:space="0" w:color="auto"/>
                          </w:divBdr>
                          <w:divsChild>
                            <w:div w:id="2073580137">
                              <w:marLeft w:val="0"/>
                              <w:marRight w:val="0"/>
                              <w:marTop w:val="0"/>
                              <w:marBottom w:val="0"/>
                              <w:divBdr>
                                <w:top w:val="none" w:sz="0" w:space="0" w:color="auto"/>
                                <w:left w:val="none" w:sz="0" w:space="0" w:color="auto"/>
                                <w:bottom w:val="none" w:sz="0" w:space="0" w:color="auto"/>
                                <w:right w:val="none" w:sz="0" w:space="0" w:color="auto"/>
                              </w:divBdr>
                            </w:div>
                            <w:div w:id="521550031">
                              <w:marLeft w:val="0"/>
                              <w:marRight w:val="0"/>
                              <w:marTop w:val="0"/>
                              <w:marBottom w:val="0"/>
                              <w:divBdr>
                                <w:top w:val="none" w:sz="0" w:space="0" w:color="auto"/>
                                <w:left w:val="none" w:sz="0" w:space="0" w:color="auto"/>
                                <w:bottom w:val="none" w:sz="0" w:space="0" w:color="auto"/>
                                <w:right w:val="none" w:sz="0" w:space="0" w:color="auto"/>
                              </w:divBdr>
                            </w:div>
                            <w:div w:id="1686635707">
                              <w:marLeft w:val="0"/>
                              <w:marRight w:val="0"/>
                              <w:marTop w:val="0"/>
                              <w:marBottom w:val="0"/>
                              <w:divBdr>
                                <w:top w:val="none" w:sz="0" w:space="0" w:color="auto"/>
                                <w:left w:val="none" w:sz="0" w:space="0" w:color="auto"/>
                                <w:bottom w:val="none" w:sz="0" w:space="0" w:color="auto"/>
                                <w:right w:val="none" w:sz="0" w:space="0" w:color="auto"/>
                              </w:divBdr>
                            </w:div>
                            <w:div w:id="2071804376">
                              <w:marLeft w:val="0"/>
                              <w:marRight w:val="0"/>
                              <w:marTop w:val="0"/>
                              <w:marBottom w:val="0"/>
                              <w:divBdr>
                                <w:top w:val="none" w:sz="0" w:space="0" w:color="auto"/>
                                <w:left w:val="none" w:sz="0" w:space="0" w:color="auto"/>
                                <w:bottom w:val="none" w:sz="0" w:space="0" w:color="auto"/>
                                <w:right w:val="none" w:sz="0" w:space="0" w:color="auto"/>
                              </w:divBdr>
                            </w:div>
                            <w:div w:id="669452285">
                              <w:marLeft w:val="0"/>
                              <w:marRight w:val="0"/>
                              <w:marTop w:val="0"/>
                              <w:marBottom w:val="0"/>
                              <w:divBdr>
                                <w:top w:val="none" w:sz="0" w:space="0" w:color="auto"/>
                                <w:left w:val="none" w:sz="0" w:space="0" w:color="auto"/>
                                <w:bottom w:val="none" w:sz="0" w:space="0" w:color="auto"/>
                                <w:right w:val="none" w:sz="0" w:space="0" w:color="auto"/>
                              </w:divBdr>
                            </w:div>
                            <w:div w:id="1983000712">
                              <w:marLeft w:val="0"/>
                              <w:marRight w:val="0"/>
                              <w:marTop w:val="0"/>
                              <w:marBottom w:val="0"/>
                              <w:divBdr>
                                <w:top w:val="none" w:sz="0" w:space="0" w:color="auto"/>
                                <w:left w:val="none" w:sz="0" w:space="0" w:color="auto"/>
                                <w:bottom w:val="none" w:sz="0" w:space="0" w:color="auto"/>
                                <w:right w:val="none" w:sz="0" w:space="0" w:color="auto"/>
                              </w:divBdr>
                            </w:div>
                            <w:div w:id="1786921065">
                              <w:marLeft w:val="0"/>
                              <w:marRight w:val="0"/>
                              <w:marTop w:val="0"/>
                              <w:marBottom w:val="0"/>
                              <w:divBdr>
                                <w:top w:val="none" w:sz="0" w:space="0" w:color="auto"/>
                                <w:left w:val="none" w:sz="0" w:space="0" w:color="auto"/>
                                <w:bottom w:val="none" w:sz="0" w:space="0" w:color="auto"/>
                                <w:right w:val="none" w:sz="0" w:space="0" w:color="auto"/>
                              </w:divBdr>
                            </w:div>
                            <w:div w:id="439951468">
                              <w:marLeft w:val="0"/>
                              <w:marRight w:val="0"/>
                              <w:marTop w:val="0"/>
                              <w:marBottom w:val="0"/>
                              <w:divBdr>
                                <w:top w:val="none" w:sz="0" w:space="0" w:color="auto"/>
                                <w:left w:val="none" w:sz="0" w:space="0" w:color="auto"/>
                                <w:bottom w:val="none" w:sz="0" w:space="0" w:color="auto"/>
                                <w:right w:val="none" w:sz="0" w:space="0" w:color="auto"/>
                              </w:divBdr>
                            </w:div>
                          </w:divsChild>
                        </w:div>
                        <w:div w:id="1397162675">
                          <w:marLeft w:val="0"/>
                          <w:marRight w:val="0"/>
                          <w:marTop w:val="0"/>
                          <w:marBottom w:val="0"/>
                          <w:divBdr>
                            <w:top w:val="none" w:sz="0" w:space="0" w:color="auto"/>
                            <w:left w:val="none" w:sz="0" w:space="0" w:color="auto"/>
                            <w:bottom w:val="none" w:sz="0" w:space="0" w:color="auto"/>
                            <w:right w:val="none" w:sz="0" w:space="0" w:color="auto"/>
                          </w:divBdr>
                          <w:divsChild>
                            <w:div w:id="1863981382">
                              <w:marLeft w:val="0"/>
                              <w:marRight w:val="0"/>
                              <w:marTop w:val="0"/>
                              <w:marBottom w:val="0"/>
                              <w:divBdr>
                                <w:top w:val="none" w:sz="0" w:space="0" w:color="auto"/>
                                <w:left w:val="none" w:sz="0" w:space="0" w:color="auto"/>
                                <w:bottom w:val="none" w:sz="0" w:space="0" w:color="auto"/>
                                <w:right w:val="none" w:sz="0" w:space="0" w:color="auto"/>
                              </w:divBdr>
                            </w:div>
                            <w:div w:id="458498350">
                              <w:marLeft w:val="0"/>
                              <w:marRight w:val="0"/>
                              <w:marTop w:val="0"/>
                              <w:marBottom w:val="0"/>
                              <w:divBdr>
                                <w:top w:val="none" w:sz="0" w:space="0" w:color="auto"/>
                                <w:left w:val="none" w:sz="0" w:space="0" w:color="auto"/>
                                <w:bottom w:val="none" w:sz="0" w:space="0" w:color="auto"/>
                                <w:right w:val="none" w:sz="0" w:space="0" w:color="auto"/>
                              </w:divBdr>
                            </w:div>
                            <w:div w:id="1993868383">
                              <w:marLeft w:val="0"/>
                              <w:marRight w:val="0"/>
                              <w:marTop w:val="0"/>
                              <w:marBottom w:val="0"/>
                              <w:divBdr>
                                <w:top w:val="none" w:sz="0" w:space="0" w:color="auto"/>
                                <w:left w:val="none" w:sz="0" w:space="0" w:color="auto"/>
                                <w:bottom w:val="none" w:sz="0" w:space="0" w:color="auto"/>
                                <w:right w:val="none" w:sz="0" w:space="0" w:color="auto"/>
                              </w:divBdr>
                            </w:div>
                            <w:div w:id="770853101">
                              <w:marLeft w:val="0"/>
                              <w:marRight w:val="0"/>
                              <w:marTop w:val="0"/>
                              <w:marBottom w:val="0"/>
                              <w:divBdr>
                                <w:top w:val="none" w:sz="0" w:space="0" w:color="auto"/>
                                <w:left w:val="none" w:sz="0" w:space="0" w:color="auto"/>
                                <w:bottom w:val="none" w:sz="0" w:space="0" w:color="auto"/>
                                <w:right w:val="none" w:sz="0" w:space="0" w:color="auto"/>
                              </w:divBdr>
                            </w:div>
                            <w:div w:id="1094740829">
                              <w:marLeft w:val="0"/>
                              <w:marRight w:val="0"/>
                              <w:marTop w:val="0"/>
                              <w:marBottom w:val="0"/>
                              <w:divBdr>
                                <w:top w:val="none" w:sz="0" w:space="0" w:color="auto"/>
                                <w:left w:val="none" w:sz="0" w:space="0" w:color="auto"/>
                                <w:bottom w:val="none" w:sz="0" w:space="0" w:color="auto"/>
                                <w:right w:val="none" w:sz="0" w:space="0" w:color="auto"/>
                              </w:divBdr>
                            </w:div>
                            <w:div w:id="1681155999">
                              <w:marLeft w:val="0"/>
                              <w:marRight w:val="0"/>
                              <w:marTop w:val="0"/>
                              <w:marBottom w:val="0"/>
                              <w:divBdr>
                                <w:top w:val="none" w:sz="0" w:space="0" w:color="auto"/>
                                <w:left w:val="none" w:sz="0" w:space="0" w:color="auto"/>
                                <w:bottom w:val="none" w:sz="0" w:space="0" w:color="auto"/>
                                <w:right w:val="none" w:sz="0" w:space="0" w:color="auto"/>
                              </w:divBdr>
                            </w:div>
                            <w:div w:id="1791974924">
                              <w:marLeft w:val="0"/>
                              <w:marRight w:val="0"/>
                              <w:marTop w:val="0"/>
                              <w:marBottom w:val="0"/>
                              <w:divBdr>
                                <w:top w:val="none" w:sz="0" w:space="0" w:color="auto"/>
                                <w:left w:val="none" w:sz="0" w:space="0" w:color="auto"/>
                                <w:bottom w:val="none" w:sz="0" w:space="0" w:color="auto"/>
                                <w:right w:val="none" w:sz="0" w:space="0" w:color="auto"/>
                              </w:divBdr>
                            </w:div>
                            <w:div w:id="380640224">
                              <w:marLeft w:val="0"/>
                              <w:marRight w:val="0"/>
                              <w:marTop w:val="0"/>
                              <w:marBottom w:val="0"/>
                              <w:divBdr>
                                <w:top w:val="none" w:sz="0" w:space="0" w:color="auto"/>
                                <w:left w:val="none" w:sz="0" w:space="0" w:color="auto"/>
                                <w:bottom w:val="none" w:sz="0" w:space="0" w:color="auto"/>
                                <w:right w:val="none" w:sz="0" w:space="0" w:color="auto"/>
                              </w:divBdr>
                            </w:div>
                            <w:div w:id="1783987244">
                              <w:marLeft w:val="0"/>
                              <w:marRight w:val="0"/>
                              <w:marTop w:val="0"/>
                              <w:marBottom w:val="0"/>
                              <w:divBdr>
                                <w:top w:val="none" w:sz="0" w:space="0" w:color="auto"/>
                                <w:left w:val="none" w:sz="0" w:space="0" w:color="auto"/>
                                <w:bottom w:val="none" w:sz="0" w:space="0" w:color="auto"/>
                                <w:right w:val="none" w:sz="0" w:space="0" w:color="auto"/>
                              </w:divBdr>
                            </w:div>
                          </w:divsChild>
                        </w:div>
                        <w:div w:id="63532142">
                          <w:marLeft w:val="0"/>
                          <w:marRight w:val="0"/>
                          <w:marTop w:val="0"/>
                          <w:marBottom w:val="0"/>
                          <w:divBdr>
                            <w:top w:val="none" w:sz="0" w:space="0" w:color="auto"/>
                            <w:left w:val="none" w:sz="0" w:space="0" w:color="auto"/>
                            <w:bottom w:val="none" w:sz="0" w:space="0" w:color="auto"/>
                            <w:right w:val="none" w:sz="0" w:space="0" w:color="auto"/>
                          </w:divBdr>
                          <w:divsChild>
                            <w:div w:id="323122253">
                              <w:marLeft w:val="0"/>
                              <w:marRight w:val="0"/>
                              <w:marTop w:val="0"/>
                              <w:marBottom w:val="0"/>
                              <w:divBdr>
                                <w:top w:val="none" w:sz="0" w:space="0" w:color="auto"/>
                                <w:left w:val="none" w:sz="0" w:space="0" w:color="auto"/>
                                <w:bottom w:val="none" w:sz="0" w:space="0" w:color="auto"/>
                                <w:right w:val="none" w:sz="0" w:space="0" w:color="auto"/>
                              </w:divBdr>
                            </w:div>
                            <w:div w:id="1804762147">
                              <w:marLeft w:val="0"/>
                              <w:marRight w:val="0"/>
                              <w:marTop w:val="0"/>
                              <w:marBottom w:val="0"/>
                              <w:divBdr>
                                <w:top w:val="none" w:sz="0" w:space="0" w:color="auto"/>
                                <w:left w:val="none" w:sz="0" w:space="0" w:color="auto"/>
                                <w:bottom w:val="none" w:sz="0" w:space="0" w:color="auto"/>
                                <w:right w:val="none" w:sz="0" w:space="0" w:color="auto"/>
                              </w:divBdr>
                            </w:div>
                            <w:div w:id="1819110316">
                              <w:marLeft w:val="0"/>
                              <w:marRight w:val="0"/>
                              <w:marTop w:val="0"/>
                              <w:marBottom w:val="0"/>
                              <w:divBdr>
                                <w:top w:val="none" w:sz="0" w:space="0" w:color="auto"/>
                                <w:left w:val="none" w:sz="0" w:space="0" w:color="auto"/>
                                <w:bottom w:val="none" w:sz="0" w:space="0" w:color="auto"/>
                                <w:right w:val="none" w:sz="0" w:space="0" w:color="auto"/>
                              </w:divBdr>
                            </w:div>
                            <w:div w:id="1536773826">
                              <w:marLeft w:val="0"/>
                              <w:marRight w:val="0"/>
                              <w:marTop w:val="0"/>
                              <w:marBottom w:val="0"/>
                              <w:divBdr>
                                <w:top w:val="none" w:sz="0" w:space="0" w:color="auto"/>
                                <w:left w:val="none" w:sz="0" w:space="0" w:color="auto"/>
                                <w:bottom w:val="none" w:sz="0" w:space="0" w:color="auto"/>
                                <w:right w:val="none" w:sz="0" w:space="0" w:color="auto"/>
                              </w:divBdr>
                            </w:div>
                            <w:div w:id="179854118">
                              <w:marLeft w:val="0"/>
                              <w:marRight w:val="0"/>
                              <w:marTop w:val="0"/>
                              <w:marBottom w:val="0"/>
                              <w:divBdr>
                                <w:top w:val="none" w:sz="0" w:space="0" w:color="auto"/>
                                <w:left w:val="none" w:sz="0" w:space="0" w:color="auto"/>
                                <w:bottom w:val="none" w:sz="0" w:space="0" w:color="auto"/>
                                <w:right w:val="none" w:sz="0" w:space="0" w:color="auto"/>
                              </w:divBdr>
                            </w:div>
                            <w:div w:id="1813982653">
                              <w:marLeft w:val="0"/>
                              <w:marRight w:val="0"/>
                              <w:marTop w:val="0"/>
                              <w:marBottom w:val="0"/>
                              <w:divBdr>
                                <w:top w:val="none" w:sz="0" w:space="0" w:color="auto"/>
                                <w:left w:val="none" w:sz="0" w:space="0" w:color="auto"/>
                                <w:bottom w:val="none" w:sz="0" w:space="0" w:color="auto"/>
                                <w:right w:val="none" w:sz="0" w:space="0" w:color="auto"/>
                              </w:divBdr>
                            </w:div>
                            <w:div w:id="1166751266">
                              <w:marLeft w:val="0"/>
                              <w:marRight w:val="0"/>
                              <w:marTop w:val="0"/>
                              <w:marBottom w:val="0"/>
                              <w:divBdr>
                                <w:top w:val="none" w:sz="0" w:space="0" w:color="auto"/>
                                <w:left w:val="none" w:sz="0" w:space="0" w:color="auto"/>
                                <w:bottom w:val="none" w:sz="0" w:space="0" w:color="auto"/>
                                <w:right w:val="none" w:sz="0" w:space="0" w:color="auto"/>
                              </w:divBdr>
                            </w:div>
                            <w:div w:id="1059746734">
                              <w:marLeft w:val="0"/>
                              <w:marRight w:val="0"/>
                              <w:marTop w:val="0"/>
                              <w:marBottom w:val="0"/>
                              <w:divBdr>
                                <w:top w:val="none" w:sz="0" w:space="0" w:color="auto"/>
                                <w:left w:val="none" w:sz="0" w:space="0" w:color="auto"/>
                                <w:bottom w:val="none" w:sz="0" w:space="0" w:color="auto"/>
                                <w:right w:val="none" w:sz="0" w:space="0" w:color="auto"/>
                              </w:divBdr>
                            </w:div>
                          </w:divsChild>
                        </w:div>
                        <w:div w:id="1768500257">
                          <w:marLeft w:val="0"/>
                          <w:marRight w:val="0"/>
                          <w:marTop w:val="0"/>
                          <w:marBottom w:val="0"/>
                          <w:divBdr>
                            <w:top w:val="none" w:sz="0" w:space="0" w:color="auto"/>
                            <w:left w:val="none" w:sz="0" w:space="0" w:color="auto"/>
                            <w:bottom w:val="none" w:sz="0" w:space="0" w:color="auto"/>
                            <w:right w:val="none" w:sz="0" w:space="0" w:color="auto"/>
                          </w:divBdr>
                          <w:divsChild>
                            <w:div w:id="1316493958">
                              <w:marLeft w:val="0"/>
                              <w:marRight w:val="0"/>
                              <w:marTop w:val="0"/>
                              <w:marBottom w:val="0"/>
                              <w:divBdr>
                                <w:top w:val="none" w:sz="0" w:space="0" w:color="auto"/>
                                <w:left w:val="none" w:sz="0" w:space="0" w:color="auto"/>
                                <w:bottom w:val="none" w:sz="0" w:space="0" w:color="auto"/>
                                <w:right w:val="none" w:sz="0" w:space="0" w:color="auto"/>
                              </w:divBdr>
                            </w:div>
                            <w:div w:id="409078537">
                              <w:marLeft w:val="0"/>
                              <w:marRight w:val="0"/>
                              <w:marTop w:val="0"/>
                              <w:marBottom w:val="0"/>
                              <w:divBdr>
                                <w:top w:val="none" w:sz="0" w:space="0" w:color="auto"/>
                                <w:left w:val="none" w:sz="0" w:space="0" w:color="auto"/>
                                <w:bottom w:val="none" w:sz="0" w:space="0" w:color="auto"/>
                                <w:right w:val="none" w:sz="0" w:space="0" w:color="auto"/>
                              </w:divBdr>
                            </w:div>
                            <w:div w:id="1399011130">
                              <w:marLeft w:val="0"/>
                              <w:marRight w:val="0"/>
                              <w:marTop w:val="0"/>
                              <w:marBottom w:val="0"/>
                              <w:divBdr>
                                <w:top w:val="none" w:sz="0" w:space="0" w:color="auto"/>
                                <w:left w:val="none" w:sz="0" w:space="0" w:color="auto"/>
                                <w:bottom w:val="none" w:sz="0" w:space="0" w:color="auto"/>
                                <w:right w:val="none" w:sz="0" w:space="0" w:color="auto"/>
                              </w:divBdr>
                            </w:div>
                            <w:div w:id="932785705">
                              <w:marLeft w:val="0"/>
                              <w:marRight w:val="0"/>
                              <w:marTop w:val="0"/>
                              <w:marBottom w:val="0"/>
                              <w:divBdr>
                                <w:top w:val="none" w:sz="0" w:space="0" w:color="auto"/>
                                <w:left w:val="none" w:sz="0" w:space="0" w:color="auto"/>
                                <w:bottom w:val="none" w:sz="0" w:space="0" w:color="auto"/>
                                <w:right w:val="none" w:sz="0" w:space="0" w:color="auto"/>
                              </w:divBdr>
                            </w:div>
                            <w:div w:id="1933658322">
                              <w:marLeft w:val="0"/>
                              <w:marRight w:val="0"/>
                              <w:marTop w:val="0"/>
                              <w:marBottom w:val="0"/>
                              <w:divBdr>
                                <w:top w:val="none" w:sz="0" w:space="0" w:color="auto"/>
                                <w:left w:val="none" w:sz="0" w:space="0" w:color="auto"/>
                                <w:bottom w:val="none" w:sz="0" w:space="0" w:color="auto"/>
                                <w:right w:val="none" w:sz="0" w:space="0" w:color="auto"/>
                              </w:divBdr>
                            </w:div>
                            <w:div w:id="897086968">
                              <w:marLeft w:val="0"/>
                              <w:marRight w:val="0"/>
                              <w:marTop w:val="0"/>
                              <w:marBottom w:val="0"/>
                              <w:divBdr>
                                <w:top w:val="none" w:sz="0" w:space="0" w:color="auto"/>
                                <w:left w:val="none" w:sz="0" w:space="0" w:color="auto"/>
                                <w:bottom w:val="none" w:sz="0" w:space="0" w:color="auto"/>
                                <w:right w:val="none" w:sz="0" w:space="0" w:color="auto"/>
                              </w:divBdr>
                            </w:div>
                          </w:divsChild>
                        </w:div>
                        <w:div w:id="1943756829">
                          <w:marLeft w:val="0"/>
                          <w:marRight w:val="0"/>
                          <w:marTop w:val="0"/>
                          <w:marBottom w:val="0"/>
                          <w:divBdr>
                            <w:top w:val="none" w:sz="0" w:space="0" w:color="auto"/>
                            <w:left w:val="none" w:sz="0" w:space="0" w:color="auto"/>
                            <w:bottom w:val="none" w:sz="0" w:space="0" w:color="auto"/>
                            <w:right w:val="none" w:sz="0" w:space="0" w:color="auto"/>
                          </w:divBdr>
                          <w:divsChild>
                            <w:div w:id="1926380941">
                              <w:marLeft w:val="0"/>
                              <w:marRight w:val="0"/>
                              <w:marTop w:val="0"/>
                              <w:marBottom w:val="0"/>
                              <w:divBdr>
                                <w:top w:val="none" w:sz="0" w:space="0" w:color="auto"/>
                                <w:left w:val="none" w:sz="0" w:space="0" w:color="auto"/>
                                <w:bottom w:val="none" w:sz="0" w:space="0" w:color="auto"/>
                                <w:right w:val="none" w:sz="0" w:space="0" w:color="auto"/>
                              </w:divBdr>
                            </w:div>
                            <w:div w:id="1416124850">
                              <w:marLeft w:val="0"/>
                              <w:marRight w:val="0"/>
                              <w:marTop w:val="0"/>
                              <w:marBottom w:val="0"/>
                              <w:divBdr>
                                <w:top w:val="none" w:sz="0" w:space="0" w:color="auto"/>
                                <w:left w:val="none" w:sz="0" w:space="0" w:color="auto"/>
                                <w:bottom w:val="none" w:sz="0" w:space="0" w:color="auto"/>
                                <w:right w:val="none" w:sz="0" w:space="0" w:color="auto"/>
                              </w:divBdr>
                            </w:div>
                            <w:div w:id="354424204">
                              <w:marLeft w:val="0"/>
                              <w:marRight w:val="0"/>
                              <w:marTop w:val="0"/>
                              <w:marBottom w:val="0"/>
                              <w:divBdr>
                                <w:top w:val="none" w:sz="0" w:space="0" w:color="auto"/>
                                <w:left w:val="none" w:sz="0" w:space="0" w:color="auto"/>
                                <w:bottom w:val="none" w:sz="0" w:space="0" w:color="auto"/>
                                <w:right w:val="none" w:sz="0" w:space="0" w:color="auto"/>
                              </w:divBdr>
                            </w:div>
                            <w:div w:id="501437152">
                              <w:marLeft w:val="0"/>
                              <w:marRight w:val="0"/>
                              <w:marTop w:val="0"/>
                              <w:marBottom w:val="0"/>
                              <w:divBdr>
                                <w:top w:val="none" w:sz="0" w:space="0" w:color="auto"/>
                                <w:left w:val="none" w:sz="0" w:space="0" w:color="auto"/>
                                <w:bottom w:val="none" w:sz="0" w:space="0" w:color="auto"/>
                                <w:right w:val="none" w:sz="0" w:space="0" w:color="auto"/>
                              </w:divBdr>
                            </w:div>
                          </w:divsChild>
                        </w:div>
                        <w:div w:id="483668206">
                          <w:marLeft w:val="0"/>
                          <w:marRight w:val="0"/>
                          <w:marTop w:val="0"/>
                          <w:marBottom w:val="0"/>
                          <w:divBdr>
                            <w:top w:val="none" w:sz="0" w:space="0" w:color="auto"/>
                            <w:left w:val="none" w:sz="0" w:space="0" w:color="auto"/>
                            <w:bottom w:val="none" w:sz="0" w:space="0" w:color="auto"/>
                            <w:right w:val="none" w:sz="0" w:space="0" w:color="auto"/>
                          </w:divBdr>
                          <w:divsChild>
                            <w:div w:id="1766223188">
                              <w:marLeft w:val="0"/>
                              <w:marRight w:val="0"/>
                              <w:marTop w:val="0"/>
                              <w:marBottom w:val="0"/>
                              <w:divBdr>
                                <w:top w:val="none" w:sz="0" w:space="0" w:color="auto"/>
                                <w:left w:val="none" w:sz="0" w:space="0" w:color="auto"/>
                                <w:bottom w:val="none" w:sz="0" w:space="0" w:color="auto"/>
                                <w:right w:val="none" w:sz="0" w:space="0" w:color="auto"/>
                              </w:divBdr>
                            </w:div>
                            <w:div w:id="1723404897">
                              <w:marLeft w:val="0"/>
                              <w:marRight w:val="0"/>
                              <w:marTop w:val="0"/>
                              <w:marBottom w:val="0"/>
                              <w:divBdr>
                                <w:top w:val="none" w:sz="0" w:space="0" w:color="auto"/>
                                <w:left w:val="none" w:sz="0" w:space="0" w:color="auto"/>
                                <w:bottom w:val="none" w:sz="0" w:space="0" w:color="auto"/>
                                <w:right w:val="none" w:sz="0" w:space="0" w:color="auto"/>
                              </w:divBdr>
                            </w:div>
                            <w:div w:id="277181161">
                              <w:marLeft w:val="0"/>
                              <w:marRight w:val="0"/>
                              <w:marTop w:val="0"/>
                              <w:marBottom w:val="0"/>
                              <w:divBdr>
                                <w:top w:val="none" w:sz="0" w:space="0" w:color="auto"/>
                                <w:left w:val="none" w:sz="0" w:space="0" w:color="auto"/>
                                <w:bottom w:val="none" w:sz="0" w:space="0" w:color="auto"/>
                                <w:right w:val="none" w:sz="0" w:space="0" w:color="auto"/>
                              </w:divBdr>
                            </w:div>
                            <w:div w:id="1969773305">
                              <w:marLeft w:val="0"/>
                              <w:marRight w:val="0"/>
                              <w:marTop w:val="0"/>
                              <w:marBottom w:val="0"/>
                              <w:divBdr>
                                <w:top w:val="none" w:sz="0" w:space="0" w:color="auto"/>
                                <w:left w:val="none" w:sz="0" w:space="0" w:color="auto"/>
                                <w:bottom w:val="none" w:sz="0" w:space="0" w:color="auto"/>
                                <w:right w:val="none" w:sz="0" w:space="0" w:color="auto"/>
                              </w:divBdr>
                            </w:div>
                          </w:divsChild>
                        </w:div>
                        <w:div w:id="9836705">
                          <w:marLeft w:val="0"/>
                          <w:marRight w:val="0"/>
                          <w:marTop w:val="0"/>
                          <w:marBottom w:val="0"/>
                          <w:divBdr>
                            <w:top w:val="none" w:sz="0" w:space="0" w:color="auto"/>
                            <w:left w:val="none" w:sz="0" w:space="0" w:color="auto"/>
                            <w:bottom w:val="none" w:sz="0" w:space="0" w:color="auto"/>
                            <w:right w:val="none" w:sz="0" w:space="0" w:color="auto"/>
                          </w:divBdr>
                          <w:divsChild>
                            <w:div w:id="1076391511">
                              <w:marLeft w:val="0"/>
                              <w:marRight w:val="0"/>
                              <w:marTop w:val="0"/>
                              <w:marBottom w:val="0"/>
                              <w:divBdr>
                                <w:top w:val="none" w:sz="0" w:space="0" w:color="auto"/>
                                <w:left w:val="none" w:sz="0" w:space="0" w:color="auto"/>
                                <w:bottom w:val="none" w:sz="0" w:space="0" w:color="auto"/>
                                <w:right w:val="none" w:sz="0" w:space="0" w:color="auto"/>
                              </w:divBdr>
                            </w:div>
                            <w:div w:id="506215218">
                              <w:marLeft w:val="0"/>
                              <w:marRight w:val="0"/>
                              <w:marTop w:val="0"/>
                              <w:marBottom w:val="0"/>
                              <w:divBdr>
                                <w:top w:val="none" w:sz="0" w:space="0" w:color="auto"/>
                                <w:left w:val="none" w:sz="0" w:space="0" w:color="auto"/>
                                <w:bottom w:val="none" w:sz="0" w:space="0" w:color="auto"/>
                                <w:right w:val="none" w:sz="0" w:space="0" w:color="auto"/>
                              </w:divBdr>
                            </w:div>
                            <w:div w:id="253976291">
                              <w:marLeft w:val="0"/>
                              <w:marRight w:val="0"/>
                              <w:marTop w:val="0"/>
                              <w:marBottom w:val="0"/>
                              <w:divBdr>
                                <w:top w:val="none" w:sz="0" w:space="0" w:color="auto"/>
                                <w:left w:val="none" w:sz="0" w:space="0" w:color="auto"/>
                                <w:bottom w:val="none" w:sz="0" w:space="0" w:color="auto"/>
                                <w:right w:val="none" w:sz="0" w:space="0" w:color="auto"/>
                              </w:divBdr>
                            </w:div>
                            <w:div w:id="1139834371">
                              <w:marLeft w:val="0"/>
                              <w:marRight w:val="0"/>
                              <w:marTop w:val="0"/>
                              <w:marBottom w:val="0"/>
                              <w:divBdr>
                                <w:top w:val="none" w:sz="0" w:space="0" w:color="auto"/>
                                <w:left w:val="none" w:sz="0" w:space="0" w:color="auto"/>
                                <w:bottom w:val="none" w:sz="0" w:space="0" w:color="auto"/>
                                <w:right w:val="none" w:sz="0" w:space="0" w:color="auto"/>
                              </w:divBdr>
                            </w:div>
                            <w:div w:id="1640265421">
                              <w:marLeft w:val="0"/>
                              <w:marRight w:val="0"/>
                              <w:marTop w:val="0"/>
                              <w:marBottom w:val="0"/>
                              <w:divBdr>
                                <w:top w:val="none" w:sz="0" w:space="0" w:color="auto"/>
                                <w:left w:val="none" w:sz="0" w:space="0" w:color="auto"/>
                                <w:bottom w:val="none" w:sz="0" w:space="0" w:color="auto"/>
                                <w:right w:val="none" w:sz="0" w:space="0" w:color="auto"/>
                              </w:divBdr>
                            </w:div>
                            <w:div w:id="1221941136">
                              <w:marLeft w:val="0"/>
                              <w:marRight w:val="0"/>
                              <w:marTop w:val="0"/>
                              <w:marBottom w:val="0"/>
                              <w:divBdr>
                                <w:top w:val="none" w:sz="0" w:space="0" w:color="auto"/>
                                <w:left w:val="none" w:sz="0" w:space="0" w:color="auto"/>
                                <w:bottom w:val="none" w:sz="0" w:space="0" w:color="auto"/>
                                <w:right w:val="none" w:sz="0" w:space="0" w:color="auto"/>
                              </w:divBdr>
                            </w:div>
                            <w:div w:id="1488126556">
                              <w:marLeft w:val="0"/>
                              <w:marRight w:val="0"/>
                              <w:marTop w:val="0"/>
                              <w:marBottom w:val="0"/>
                              <w:divBdr>
                                <w:top w:val="none" w:sz="0" w:space="0" w:color="auto"/>
                                <w:left w:val="none" w:sz="0" w:space="0" w:color="auto"/>
                                <w:bottom w:val="none" w:sz="0" w:space="0" w:color="auto"/>
                                <w:right w:val="none" w:sz="0" w:space="0" w:color="auto"/>
                              </w:divBdr>
                            </w:div>
                            <w:div w:id="2055497188">
                              <w:marLeft w:val="0"/>
                              <w:marRight w:val="0"/>
                              <w:marTop w:val="0"/>
                              <w:marBottom w:val="0"/>
                              <w:divBdr>
                                <w:top w:val="none" w:sz="0" w:space="0" w:color="auto"/>
                                <w:left w:val="none" w:sz="0" w:space="0" w:color="auto"/>
                                <w:bottom w:val="none" w:sz="0" w:space="0" w:color="auto"/>
                                <w:right w:val="none" w:sz="0" w:space="0" w:color="auto"/>
                              </w:divBdr>
                            </w:div>
                            <w:div w:id="2042825650">
                              <w:marLeft w:val="0"/>
                              <w:marRight w:val="0"/>
                              <w:marTop w:val="0"/>
                              <w:marBottom w:val="0"/>
                              <w:divBdr>
                                <w:top w:val="none" w:sz="0" w:space="0" w:color="auto"/>
                                <w:left w:val="none" w:sz="0" w:space="0" w:color="auto"/>
                                <w:bottom w:val="none" w:sz="0" w:space="0" w:color="auto"/>
                                <w:right w:val="none" w:sz="0" w:space="0" w:color="auto"/>
                              </w:divBdr>
                            </w:div>
                            <w:div w:id="1233126373">
                              <w:marLeft w:val="0"/>
                              <w:marRight w:val="0"/>
                              <w:marTop w:val="0"/>
                              <w:marBottom w:val="0"/>
                              <w:divBdr>
                                <w:top w:val="none" w:sz="0" w:space="0" w:color="auto"/>
                                <w:left w:val="none" w:sz="0" w:space="0" w:color="auto"/>
                                <w:bottom w:val="none" w:sz="0" w:space="0" w:color="auto"/>
                                <w:right w:val="none" w:sz="0" w:space="0" w:color="auto"/>
                              </w:divBdr>
                            </w:div>
                            <w:div w:id="1930388875">
                              <w:marLeft w:val="0"/>
                              <w:marRight w:val="0"/>
                              <w:marTop w:val="0"/>
                              <w:marBottom w:val="0"/>
                              <w:divBdr>
                                <w:top w:val="none" w:sz="0" w:space="0" w:color="auto"/>
                                <w:left w:val="none" w:sz="0" w:space="0" w:color="auto"/>
                                <w:bottom w:val="none" w:sz="0" w:space="0" w:color="auto"/>
                                <w:right w:val="none" w:sz="0" w:space="0" w:color="auto"/>
                              </w:divBdr>
                            </w:div>
                            <w:div w:id="610476024">
                              <w:marLeft w:val="0"/>
                              <w:marRight w:val="0"/>
                              <w:marTop w:val="0"/>
                              <w:marBottom w:val="0"/>
                              <w:divBdr>
                                <w:top w:val="none" w:sz="0" w:space="0" w:color="auto"/>
                                <w:left w:val="none" w:sz="0" w:space="0" w:color="auto"/>
                                <w:bottom w:val="none" w:sz="0" w:space="0" w:color="auto"/>
                                <w:right w:val="none" w:sz="0" w:space="0" w:color="auto"/>
                              </w:divBdr>
                            </w:div>
                            <w:div w:id="295455986">
                              <w:marLeft w:val="0"/>
                              <w:marRight w:val="0"/>
                              <w:marTop w:val="0"/>
                              <w:marBottom w:val="0"/>
                              <w:divBdr>
                                <w:top w:val="none" w:sz="0" w:space="0" w:color="auto"/>
                                <w:left w:val="none" w:sz="0" w:space="0" w:color="auto"/>
                                <w:bottom w:val="none" w:sz="0" w:space="0" w:color="auto"/>
                                <w:right w:val="none" w:sz="0" w:space="0" w:color="auto"/>
                              </w:divBdr>
                            </w:div>
                          </w:divsChild>
                        </w:div>
                        <w:div w:id="1572547408">
                          <w:marLeft w:val="0"/>
                          <w:marRight w:val="0"/>
                          <w:marTop w:val="0"/>
                          <w:marBottom w:val="0"/>
                          <w:divBdr>
                            <w:top w:val="none" w:sz="0" w:space="0" w:color="auto"/>
                            <w:left w:val="none" w:sz="0" w:space="0" w:color="auto"/>
                            <w:bottom w:val="none" w:sz="0" w:space="0" w:color="auto"/>
                            <w:right w:val="none" w:sz="0" w:space="0" w:color="auto"/>
                          </w:divBdr>
                          <w:divsChild>
                            <w:div w:id="1788307522">
                              <w:marLeft w:val="0"/>
                              <w:marRight w:val="0"/>
                              <w:marTop w:val="0"/>
                              <w:marBottom w:val="0"/>
                              <w:divBdr>
                                <w:top w:val="none" w:sz="0" w:space="0" w:color="auto"/>
                                <w:left w:val="none" w:sz="0" w:space="0" w:color="auto"/>
                                <w:bottom w:val="none" w:sz="0" w:space="0" w:color="auto"/>
                                <w:right w:val="none" w:sz="0" w:space="0" w:color="auto"/>
                              </w:divBdr>
                            </w:div>
                            <w:div w:id="1679120352">
                              <w:marLeft w:val="0"/>
                              <w:marRight w:val="0"/>
                              <w:marTop w:val="0"/>
                              <w:marBottom w:val="0"/>
                              <w:divBdr>
                                <w:top w:val="none" w:sz="0" w:space="0" w:color="auto"/>
                                <w:left w:val="none" w:sz="0" w:space="0" w:color="auto"/>
                                <w:bottom w:val="none" w:sz="0" w:space="0" w:color="auto"/>
                                <w:right w:val="none" w:sz="0" w:space="0" w:color="auto"/>
                              </w:divBdr>
                            </w:div>
                            <w:div w:id="1044864975">
                              <w:marLeft w:val="0"/>
                              <w:marRight w:val="0"/>
                              <w:marTop w:val="0"/>
                              <w:marBottom w:val="0"/>
                              <w:divBdr>
                                <w:top w:val="none" w:sz="0" w:space="0" w:color="auto"/>
                                <w:left w:val="none" w:sz="0" w:space="0" w:color="auto"/>
                                <w:bottom w:val="none" w:sz="0" w:space="0" w:color="auto"/>
                                <w:right w:val="none" w:sz="0" w:space="0" w:color="auto"/>
                              </w:divBdr>
                            </w:div>
                            <w:div w:id="948974048">
                              <w:marLeft w:val="0"/>
                              <w:marRight w:val="0"/>
                              <w:marTop w:val="0"/>
                              <w:marBottom w:val="0"/>
                              <w:divBdr>
                                <w:top w:val="none" w:sz="0" w:space="0" w:color="auto"/>
                                <w:left w:val="none" w:sz="0" w:space="0" w:color="auto"/>
                                <w:bottom w:val="none" w:sz="0" w:space="0" w:color="auto"/>
                                <w:right w:val="none" w:sz="0" w:space="0" w:color="auto"/>
                              </w:divBdr>
                            </w:div>
                            <w:div w:id="79377788">
                              <w:marLeft w:val="0"/>
                              <w:marRight w:val="0"/>
                              <w:marTop w:val="0"/>
                              <w:marBottom w:val="0"/>
                              <w:divBdr>
                                <w:top w:val="none" w:sz="0" w:space="0" w:color="auto"/>
                                <w:left w:val="none" w:sz="0" w:space="0" w:color="auto"/>
                                <w:bottom w:val="none" w:sz="0" w:space="0" w:color="auto"/>
                                <w:right w:val="none" w:sz="0" w:space="0" w:color="auto"/>
                              </w:divBdr>
                            </w:div>
                          </w:divsChild>
                        </w:div>
                        <w:div w:id="2091465095">
                          <w:marLeft w:val="0"/>
                          <w:marRight w:val="0"/>
                          <w:marTop w:val="0"/>
                          <w:marBottom w:val="0"/>
                          <w:divBdr>
                            <w:top w:val="none" w:sz="0" w:space="0" w:color="auto"/>
                            <w:left w:val="none" w:sz="0" w:space="0" w:color="auto"/>
                            <w:bottom w:val="none" w:sz="0" w:space="0" w:color="auto"/>
                            <w:right w:val="none" w:sz="0" w:space="0" w:color="auto"/>
                          </w:divBdr>
                          <w:divsChild>
                            <w:div w:id="1107041117">
                              <w:marLeft w:val="0"/>
                              <w:marRight w:val="0"/>
                              <w:marTop w:val="0"/>
                              <w:marBottom w:val="0"/>
                              <w:divBdr>
                                <w:top w:val="none" w:sz="0" w:space="0" w:color="auto"/>
                                <w:left w:val="none" w:sz="0" w:space="0" w:color="auto"/>
                                <w:bottom w:val="none" w:sz="0" w:space="0" w:color="auto"/>
                                <w:right w:val="none" w:sz="0" w:space="0" w:color="auto"/>
                              </w:divBdr>
                            </w:div>
                            <w:div w:id="1258564734">
                              <w:marLeft w:val="0"/>
                              <w:marRight w:val="0"/>
                              <w:marTop w:val="0"/>
                              <w:marBottom w:val="0"/>
                              <w:divBdr>
                                <w:top w:val="none" w:sz="0" w:space="0" w:color="auto"/>
                                <w:left w:val="none" w:sz="0" w:space="0" w:color="auto"/>
                                <w:bottom w:val="none" w:sz="0" w:space="0" w:color="auto"/>
                                <w:right w:val="none" w:sz="0" w:space="0" w:color="auto"/>
                              </w:divBdr>
                            </w:div>
                          </w:divsChild>
                        </w:div>
                        <w:div w:id="319384725">
                          <w:marLeft w:val="0"/>
                          <w:marRight w:val="0"/>
                          <w:marTop w:val="0"/>
                          <w:marBottom w:val="0"/>
                          <w:divBdr>
                            <w:top w:val="none" w:sz="0" w:space="0" w:color="auto"/>
                            <w:left w:val="none" w:sz="0" w:space="0" w:color="auto"/>
                            <w:bottom w:val="none" w:sz="0" w:space="0" w:color="auto"/>
                            <w:right w:val="none" w:sz="0" w:space="0" w:color="auto"/>
                          </w:divBdr>
                          <w:divsChild>
                            <w:div w:id="329215493">
                              <w:marLeft w:val="0"/>
                              <w:marRight w:val="0"/>
                              <w:marTop w:val="0"/>
                              <w:marBottom w:val="0"/>
                              <w:divBdr>
                                <w:top w:val="none" w:sz="0" w:space="0" w:color="auto"/>
                                <w:left w:val="none" w:sz="0" w:space="0" w:color="auto"/>
                                <w:bottom w:val="none" w:sz="0" w:space="0" w:color="auto"/>
                                <w:right w:val="none" w:sz="0" w:space="0" w:color="auto"/>
                              </w:divBdr>
                            </w:div>
                            <w:div w:id="1791701546">
                              <w:marLeft w:val="0"/>
                              <w:marRight w:val="0"/>
                              <w:marTop w:val="0"/>
                              <w:marBottom w:val="0"/>
                              <w:divBdr>
                                <w:top w:val="none" w:sz="0" w:space="0" w:color="auto"/>
                                <w:left w:val="none" w:sz="0" w:space="0" w:color="auto"/>
                                <w:bottom w:val="none" w:sz="0" w:space="0" w:color="auto"/>
                                <w:right w:val="none" w:sz="0" w:space="0" w:color="auto"/>
                              </w:divBdr>
                            </w:div>
                          </w:divsChild>
                        </w:div>
                        <w:div w:id="1265922164">
                          <w:marLeft w:val="0"/>
                          <w:marRight w:val="0"/>
                          <w:marTop w:val="0"/>
                          <w:marBottom w:val="0"/>
                          <w:divBdr>
                            <w:top w:val="none" w:sz="0" w:space="0" w:color="auto"/>
                            <w:left w:val="none" w:sz="0" w:space="0" w:color="auto"/>
                            <w:bottom w:val="none" w:sz="0" w:space="0" w:color="auto"/>
                            <w:right w:val="none" w:sz="0" w:space="0" w:color="auto"/>
                          </w:divBdr>
                        </w:div>
                        <w:div w:id="1136878761">
                          <w:marLeft w:val="0"/>
                          <w:marRight w:val="0"/>
                          <w:marTop w:val="0"/>
                          <w:marBottom w:val="0"/>
                          <w:divBdr>
                            <w:top w:val="none" w:sz="0" w:space="0" w:color="auto"/>
                            <w:left w:val="none" w:sz="0" w:space="0" w:color="auto"/>
                            <w:bottom w:val="none" w:sz="0" w:space="0" w:color="auto"/>
                            <w:right w:val="none" w:sz="0" w:space="0" w:color="auto"/>
                          </w:divBdr>
                        </w:div>
                        <w:div w:id="1010790593">
                          <w:marLeft w:val="0"/>
                          <w:marRight w:val="0"/>
                          <w:marTop w:val="0"/>
                          <w:marBottom w:val="0"/>
                          <w:divBdr>
                            <w:top w:val="none" w:sz="0" w:space="0" w:color="auto"/>
                            <w:left w:val="none" w:sz="0" w:space="0" w:color="auto"/>
                            <w:bottom w:val="none" w:sz="0" w:space="0" w:color="auto"/>
                            <w:right w:val="none" w:sz="0" w:space="0" w:color="auto"/>
                          </w:divBdr>
                        </w:div>
                        <w:div w:id="1424764345">
                          <w:marLeft w:val="0"/>
                          <w:marRight w:val="0"/>
                          <w:marTop w:val="0"/>
                          <w:marBottom w:val="0"/>
                          <w:divBdr>
                            <w:top w:val="none" w:sz="0" w:space="0" w:color="auto"/>
                            <w:left w:val="none" w:sz="0" w:space="0" w:color="auto"/>
                            <w:bottom w:val="none" w:sz="0" w:space="0" w:color="auto"/>
                            <w:right w:val="none" w:sz="0" w:space="0" w:color="auto"/>
                          </w:divBdr>
                        </w:div>
                      </w:divsChild>
                    </w:div>
                    <w:div w:id="1662195347">
                      <w:marLeft w:val="0"/>
                      <w:marRight w:val="0"/>
                      <w:marTop w:val="0"/>
                      <w:marBottom w:val="0"/>
                      <w:divBdr>
                        <w:top w:val="none" w:sz="0" w:space="0" w:color="auto"/>
                        <w:left w:val="none" w:sz="0" w:space="0" w:color="auto"/>
                        <w:bottom w:val="none" w:sz="0" w:space="0" w:color="auto"/>
                        <w:right w:val="none" w:sz="0" w:space="0" w:color="auto"/>
                      </w:divBdr>
                      <w:divsChild>
                        <w:div w:id="1771200866">
                          <w:marLeft w:val="0"/>
                          <w:marRight w:val="0"/>
                          <w:marTop w:val="0"/>
                          <w:marBottom w:val="0"/>
                          <w:divBdr>
                            <w:top w:val="none" w:sz="0" w:space="0" w:color="auto"/>
                            <w:left w:val="none" w:sz="0" w:space="0" w:color="auto"/>
                            <w:bottom w:val="none" w:sz="0" w:space="0" w:color="auto"/>
                            <w:right w:val="none" w:sz="0" w:space="0" w:color="auto"/>
                          </w:divBdr>
                          <w:divsChild>
                            <w:div w:id="1561287395">
                              <w:marLeft w:val="0"/>
                              <w:marRight w:val="0"/>
                              <w:marTop w:val="0"/>
                              <w:marBottom w:val="0"/>
                              <w:divBdr>
                                <w:top w:val="none" w:sz="0" w:space="0" w:color="auto"/>
                                <w:left w:val="none" w:sz="0" w:space="0" w:color="auto"/>
                                <w:bottom w:val="none" w:sz="0" w:space="0" w:color="auto"/>
                                <w:right w:val="none" w:sz="0" w:space="0" w:color="auto"/>
                              </w:divBdr>
                            </w:div>
                            <w:div w:id="1668632819">
                              <w:marLeft w:val="0"/>
                              <w:marRight w:val="0"/>
                              <w:marTop w:val="0"/>
                              <w:marBottom w:val="0"/>
                              <w:divBdr>
                                <w:top w:val="none" w:sz="0" w:space="0" w:color="auto"/>
                                <w:left w:val="none" w:sz="0" w:space="0" w:color="auto"/>
                                <w:bottom w:val="none" w:sz="0" w:space="0" w:color="auto"/>
                                <w:right w:val="none" w:sz="0" w:space="0" w:color="auto"/>
                              </w:divBdr>
                            </w:div>
                            <w:div w:id="225340453">
                              <w:marLeft w:val="0"/>
                              <w:marRight w:val="0"/>
                              <w:marTop w:val="0"/>
                              <w:marBottom w:val="0"/>
                              <w:divBdr>
                                <w:top w:val="none" w:sz="0" w:space="0" w:color="auto"/>
                                <w:left w:val="none" w:sz="0" w:space="0" w:color="auto"/>
                                <w:bottom w:val="none" w:sz="0" w:space="0" w:color="auto"/>
                                <w:right w:val="none" w:sz="0" w:space="0" w:color="auto"/>
                              </w:divBdr>
                            </w:div>
                          </w:divsChild>
                        </w:div>
                        <w:div w:id="26950427">
                          <w:marLeft w:val="0"/>
                          <w:marRight w:val="0"/>
                          <w:marTop w:val="0"/>
                          <w:marBottom w:val="0"/>
                          <w:divBdr>
                            <w:top w:val="none" w:sz="0" w:space="0" w:color="auto"/>
                            <w:left w:val="none" w:sz="0" w:space="0" w:color="auto"/>
                            <w:bottom w:val="none" w:sz="0" w:space="0" w:color="auto"/>
                            <w:right w:val="none" w:sz="0" w:space="0" w:color="auto"/>
                          </w:divBdr>
                        </w:div>
                        <w:div w:id="485828083">
                          <w:marLeft w:val="0"/>
                          <w:marRight w:val="0"/>
                          <w:marTop w:val="0"/>
                          <w:marBottom w:val="0"/>
                          <w:divBdr>
                            <w:top w:val="none" w:sz="0" w:space="0" w:color="auto"/>
                            <w:left w:val="none" w:sz="0" w:space="0" w:color="auto"/>
                            <w:bottom w:val="none" w:sz="0" w:space="0" w:color="auto"/>
                            <w:right w:val="none" w:sz="0" w:space="0" w:color="auto"/>
                          </w:divBdr>
                        </w:div>
                        <w:div w:id="986128869">
                          <w:marLeft w:val="0"/>
                          <w:marRight w:val="0"/>
                          <w:marTop w:val="0"/>
                          <w:marBottom w:val="0"/>
                          <w:divBdr>
                            <w:top w:val="none" w:sz="0" w:space="0" w:color="auto"/>
                            <w:left w:val="none" w:sz="0" w:space="0" w:color="auto"/>
                            <w:bottom w:val="none" w:sz="0" w:space="0" w:color="auto"/>
                            <w:right w:val="none" w:sz="0" w:space="0" w:color="auto"/>
                          </w:divBdr>
                          <w:divsChild>
                            <w:div w:id="1730498081">
                              <w:marLeft w:val="0"/>
                              <w:marRight w:val="0"/>
                              <w:marTop w:val="0"/>
                              <w:marBottom w:val="0"/>
                              <w:divBdr>
                                <w:top w:val="none" w:sz="0" w:space="0" w:color="auto"/>
                                <w:left w:val="none" w:sz="0" w:space="0" w:color="auto"/>
                                <w:bottom w:val="none" w:sz="0" w:space="0" w:color="auto"/>
                                <w:right w:val="none" w:sz="0" w:space="0" w:color="auto"/>
                              </w:divBdr>
                            </w:div>
                            <w:div w:id="1551259844">
                              <w:marLeft w:val="0"/>
                              <w:marRight w:val="0"/>
                              <w:marTop w:val="0"/>
                              <w:marBottom w:val="0"/>
                              <w:divBdr>
                                <w:top w:val="none" w:sz="0" w:space="0" w:color="auto"/>
                                <w:left w:val="none" w:sz="0" w:space="0" w:color="auto"/>
                                <w:bottom w:val="none" w:sz="0" w:space="0" w:color="auto"/>
                                <w:right w:val="none" w:sz="0" w:space="0" w:color="auto"/>
                              </w:divBdr>
                            </w:div>
                            <w:div w:id="8221432">
                              <w:marLeft w:val="0"/>
                              <w:marRight w:val="0"/>
                              <w:marTop w:val="0"/>
                              <w:marBottom w:val="0"/>
                              <w:divBdr>
                                <w:top w:val="none" w:sz="0" w:space="0" w:color="auto"/>
                                <w:left w:val="none" w:sz="0" w:space="0" w:color="auto"/>
                                <w:bottom w:val="none" w:sz="0" w:space="0" w:color="auto"/>
                                <w:right w:val="none" w:sz="0" w:space="0" w:color="auto"/>
                              </w:divBdr>
                            </w:div>
                          </w:divsChild>
                        </w:div>
                        <w:div w:id="1340767912">
                          <w:marLeft w:val="0"/>
                          <w:marRight w:val="0"/>
                          <w:marTop w:val="0"/>
                          <w:marBottom w:val="0"/>
                          <w:divBdr>
                            <w:top w:val="none" w:sz="0" w:space="0" w:color="auto"/>
                            <w:left w:val="none" w:sz="0" w:space="0" w:color="auto"/>
                            <w:bottom w:val="none" w:sz="0" w:space="0" w:color="auto"/>
                            <w:right w:val="none" w:sz="0" w:space="0" w:color="auto"/>
                          </w:divBdr>
                        </w:div>
                        <w:div w:id="667295068">
                          <w:marLeft w:val="0"/>
                          <w:marRight w:val="0"/>
                          <w:marTop w:val="0"/>
                          <w:marBottom w:val="0"/>
                          <w:divBdr>
                            <w:top w:val="none" w:sz="0" w:space="0" w:color="auto"/>
                            <w:left w:val="none" w:sz="0" w:space="0" w:color="auto"/>
                            <w:bottom w:val="none" w:sz="0" w:space="0" w:color="auto"/>
                            <w:right w:val="none" w:sz="0" w:space="0" w:color="auto"/>
                          </w:divBdr>
                        </w:div>
                        <w:div w:id="1621063084">
                          <w:marLeft w:val="0"/>
                          <w:marRight w:val="0"/>
                          <w:marTop w:val="0"/>
                          <w:marBottom w:val="0"/>
                          <w:divBdr>
                            <w:top w:val="none" w:sz="0" w:space="0" w:color="auto"/>
                            <w:left w:val="none" w:sz="0" w:space="0" w:color="auto"/>
                            <w:bottom w:val="none" w:sz="0" w:space="0" w:color="auto"/>
                            <w:right w:val="none" w:sz="0" w:space="0" w:color="auto"/>
                          </w:divBdr>
                        </w:div>
                      </w:divsChild>
                    </w:div>
                    <w:div w:id="565804524">
                      <w:marLeft w:val="0"/>
                      <w:marRight w:val="0"/>
                      <w:marTop w:val="0"/>
                      <w:marBottom w:val="0"/>
                      <w:divBdr>
                        <w:top w:val="none" w:sz="0" w:space="0" w:color="auto"/>
                        <w:left w:val="none" w:sz="0" w:space="0" w:color="auto"/>
                        <w:bottom w:val="none" w:sz="0" w:space="0" w:color="auto"/>
                        <w:right w:val="none" w:sz="0" w:space="0" w:color="auto"/>
                      </w:divBdr>
                      <w:divsChild>
                        <w:div w:id="440154366">
                          <w:marLeft w:val="0"/>
                          <w:marRight w:val="0"/>
                          <w:marTop w:val="0"/>
                          <w:marBottom w:val="0"/>
                          <w:divBdr>
                            <w:top w:val="none" w:sz="0" w:space="0" w:color="auto"/>
                            <w:left w:val="none" w:sz="0" w:space="0" w:color="auto"/>
                            <w:bottom w:val="none" w:sz="0" w:space="0" w:color="auto"/>
                            <w:right w:val="none" w:sz="0" w:space="0" w:color="auto"/>
                          </w:divBdr>
                        </w:div>
                        <w:div w:id="963586202">
                          <w:marLeft w:val="0"/>
                          <w:marRight w:val="0"/>
                          <w:marTop w:val="0"/>
                          <w:marBottom w:val="0"/>
                          <w:divBdr>
                            <w:top w:val="none" w:sz="0" w:space="0" w:color="auto"/>
                            <w:left w:val="none" w:sz="0" w:space="0" w:color="auto"/>
                            <w:bottom w:val="none" w:sz="0" w:space="0" w:color="auto"/>
                            <w:right w:val="none" w:sz="0" w:space="0" w:color="auto"/>
                          </w:divBdr>
                          <w:divsChild>
                            <w:div w:id="1846900077">
                              <w:marLeft w:val="0"/>
                              <w:marRight w:val="0"/>
                              <w:marTop w:val="0"/>
                              <w:marBottom w:val="0"/>
                              <w:divBdr>
                                <w:top w:val="none" w:sz="0" w:space="0" w:color="auto"/>
                                <w:left w:val="none" w:sz="0" w:space="0" w:color="auto"/>
                                <w:bottom w:val="none" w:sz="0" w:space="0" w:color="auto"/>
                                <w:right w:val="none" w:sz="0" w:space="0" w:color="auto"/>
                              </w:divBdr>
                            </w:div>
                            <w:div w:id="162940788">
                              <w:marLeft w:val="0"/>
                              <w:marRight w:val="0"/>
                              <w:marTop w:val="0"/>
                              <w:marBottom w:val="0"/>
                              <w:divBdr>
                                <w:top w:val="none" w:sz="0" w:space="0" w:color="auto"/>
                                <w:left w:val="none" w:sz="0" w:space="0" w:color="auto"/>
                                <w:bottom w:val="none" w:sz="0" w:space="0" w:color="auto"/>
                                <w:right w:val="none" w:sz="0" w:space="0" w:color="auto"/>
                              </w:divBdr>
                            </w:div>
                            <w:div w:id="1522863840">
                              <w:marLeft w:val="0"/>
                              <w:marRight w:val="0"/>
                              <w:marTop w:val="0"/>
                              <w:marBottom w:val="0"/>
                              <w:divBdr>
                                <w:top w:val="none" w:sz="0" w:space="0" w:color="auto"/>
                                <w:left w:val="none" w:sz="0" w:space="0" w:color="auto"/>
                                <w:bottom w:val="none" w:sz="0" w:space="0" w:color="auto"/>
                                <w:right w:val="none" w:sz="0" w:space="0" w:color="auto"/>
                              </w:divBdr>
                            </w:div>
                            <w:div w:id="916937252">
                              <w:marLeft w:val="0"/>
                              <w:marRight w:val="0"/>
                              <w:marTop w:val="0"/>
                              <w:marBottom w:val="0"/>
                              <w:divBdr>
                                <w:top w:val="none" w:sz="0" w:space="0" w:color="auto"/>
                                <w:left w:val="none" w:sz="0" w:space="0" w:color="auto"/>
                                <w:bottom w:val="none" w:sz="0" w:space="0" w:color="auto"/>
                                <w:right w:val="none" w:sz="0" w:space="0" w:color="auto"/>
                              </w:divBdr>
                            </w:div>
                            <w:div w:id="808204505">
                              <w:marLeft w:val="0"/>
                              <w:marRight w:val="0"/>
                              <w:marTop w:val="0"/>
                              <w:marBottom w:val="0"/>
                              <w:divBdr>
                                <w:top w:val="none" w:sz="0" w:space="0" w:color="auto"/>
                                <w:left w:val="none" w:sz="0" w:space="0" w:color="auto"/>
                                <w:bottom w:val="none" w:sz="0" w:space="0" w:color="auto"/>
                                <w:right w:val="none" w:sz="0" w:space="0" w:color="auto"/>
                              </w:divBdr>
                            </w:div>
                            <w:div w:id="1676758623">
                              <w:marLeft w:val="0"/>
                              <w:marRight w:val="0"/>
                              <w:marTop w:val="0"/>
                              <w:marBottom w:val="0"/>
                              <w:divBdr>
                                <w:top w:val="none" w:sz="0" w:space="0" w:color="auto"/>
                                <w:left w:val="none" w:sz="0" w:space="0" w:color="auto"/>
                                <w:bottom w:val="none" w:sz="0" w:space="0" w:color="auto"/>
                                <w:right w:val="none" w:sz="0" w:space="0" w:color="auto"/>
                              </w:divBdr>
                            </w:div>
                          </w:divsChild>
                        </w:div>
                        <w:div w:id="599876364">
                          <w:marLeft w:val="0"/>
                          <w:marRight w:val="0"/>
                          <w:marTop w:val="0"/>
                          <w:marBottom w:val="0"/>
                          <w:divBdr>
                            <w:top w:val="none" w:sz="0" w:space="0" w:color="auto"/>
                            <w:left w:val="none" w:sz="0" w:space="0" w:color="auto"/>
                            <w:bottom w:val="none" w:sz="0" w:space="0" w:color="auto"/>
                            <w:right w:val="none" w:sz="0" w:space="0" w:color="auto"/>
                          </w:divBdr>
                        </w:div>
                        <w:div w:id="606621175">
                          <w:marLeft w:val="0"/>
                          <w:marRight w:val="0"/>
                          <w:marTop w:val="0"/>
                          <w:marBottom w:val="0"/>
                          <w:divBdr>
                            <w:top w:val="none" w:sz="0" w:space="0" w:color="auto"/>
                            <w:left w:val="none" w:sz="0" w:space="0" w:color="auto"/>
                            <w:bottom w:val="none" w:sz="0" w:space="0" w:color="auto"/>
                            <w:right w:val="none" w:sz="0" w:space="0" w:color="auto"/>
                          </w:divBdr>
                          <w:divsChild>
                            <w:div w:id="1958022966">
                              <w:marLeft w:val="0"/>
                              <w:marRight w:val="0"/>
                              <w:marTop w:val="0"/>
                              <w:marBottom w:val="0"/>
                              <w:divBdr>
                                <w:top w:val="none" w:sz="0" w:space="0" w:color="auto"/>
                                <w:left w:val="none" w:sz="0" w:space="0" w:color="auto"/>
                                <w:bottom w:val="none" w:sz="0" w:space="0" w:color="auto"/>
                                <w:right w:val="none" w:sz="0" w:space="0" w:color="auto"/>
                              </w:divBdr>
                            </w:div>
                            <w:div w:id="360865739">
                              <w:marLeft w:val="0"/>
                              <w:marRight w:val="0"/>
                              <w:marTop w:val="0"/>
                              <w:marBottom w:val="0"/>
                              <w:divBdr>
                                <w:top w:val="none" w:sz="0" w:space="0" w:color="auto"/>
                                <w:left w:val="none" w:sz="0" w:space="0" w:color="auto"/>
                                <w:bottom w:val="none" w:sz="0" w:space="0" w:color="auto"/>
                                <w:right w:val="none" w:sz="0" w:space="0" w:color="auto"/>
                              </w:divBdr>
                            </w:div>
                            <w:div w:id="153188399">
                              <w:marLeft w:val="0"/>
                              <w:marRight w:val="0"/>
                              <w:marTop w:val="0"/>
                              <w:marBottom w:val="0"/>
                              <w:divBdr>
                                <w:top w:val="none" w:sz="0" w:space="0" w:color="auto"/>
                                <w:left w:val="none" w:sz="0" w:space="0" w:color="auto"/>
                                <w:bottom w:val="none" w:sz="0" w:space="0" w:color="auto"/>
                                <w:right w:val="none" w:sz="0" w:space="0" w:color="auto"/>
                              </w:divBdr>
                            </w:div>
                            <w:div w:id="1390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964">
                      <w:marLeft w:val="0"/>
                      <w:marRight w:val="0"/>
                      <w:marTop w:val="0"/>
                      <w:marBottom w:val="0"/>
                      <w:divBdr>
                        <w:top w:val="none" w:sz="0" w:space="0" w:color="auto"/>
                        <w:left w:val="none" w:sz="0" w:space="0" w:color="auto"/>
                        <w:bottom w:val="none" w:sz="0" w:space="0" w:color="auto"/>
                        <w:right w:val="none" w:sz="0" w:space="0" w:color="auto"/>
                      </w:divBdr>
                      <w:divsChild>
                        <w:div w:id="1685747971">
                          <w:marLeft w:val="0"/>
                          <w:marRight w:val="0"/>
                          <w:marTop w:val="0"/>
                          <w:marBottom w:val="0"/>
                          <w:divBdr>
                            <w:top w:val="none" w:sz="0" w:space="0" w:color="auto"/>
                            <w:left w:val="none" w:sz="0" w:space="0" w:color="auto"/>
                            <w:bottom w:val="none" w:sz="0" w:space="0" w:color="auto"/>
                            <w:right w:val="none" w:sz="0" w:space="0" w:color="auto"/>
                          </w:divBdr>
                        </w:div>
                        <w:div w:id="261108431">
                          <w:marLeft w:val="0"/>
                          <w:marRight w:val="0"/>
                          <w:marTop w:val="0"/>
                          <w:marBottom w:val="0"/>
                          <w:divBdr>
                            <w:top w:val="none" w:sz="0" w:space="0" w:color="auto"/>
                            <w:left w:val="none" w:sz="0" w:space="0" w:color="auto"/>
                            <w:bottom w:val="none" w:sz="0" w:space="0" w:color="auto"/>
                            <w:right w:val="none" w:sz="0" w:space="0" w:color="auto"/>
                          </w:divBdr>
                        </w:div>
                        <w:div w:id="1138495181">
                          <w:marLeft w:val="0"/>
                          <w:marRight w:val="0"/>
                          <w:marTop w:val="0"/>
                          <w:marBottom w:val="0"/>
                          <w:divBdr>
                            <w:top w:val="none" w:sz="0" w:space="0" w:color="auto"/>
                            <w:left w:val="none" w:sz="0" w:space="0" w:color="auto"/>
                            <w:bottom w:val="none" w:sz="0" w:space="0" w:color="auto"/>
                            <w:right w:val="none" w:sz="0" w:space="0" w:color="auto"/>
                          </w:divBdr>
                        </w:div>
                        <w:div w:id="1647589836">
                          <w:marLeft w:val="0"/>
                          <w:marRight w:val="0"/>
                          <w:marTop w:val="0"/>
                          <w:marBottom w:val="0"/>
                          <w:divBdr>
                            <w:top w:val="none" w:sz="0" w:space="0" w:color="auto"/>
                            <w:left w:val="none" w:sz="0" w:space="0" w:color="auto"/>
                            <w:bottom w:val="none" w:sz="0" w:space="0" w:color="auto"/>
                            <w:right w:val="none" w:sz="0" w:space="0" w:color="auto"/>
                          </w:divBdr>
                        </w:div>
                        <w:div w:id="1904290604">
                          <w:marLeft w:val="0"/>
                          <w:marRight w:val="0"/>
                          <w:marTop w:val="0"/>
                          <w:marBottom w:val="0"/>
                          <w:divBdr>
                            <w:top w:val="none" w:sz="0" w:space="0" w:color="auto"/>
                            <w:left w:val="none" w:sz="0" w:space="0" w:color="auto"/>
                            <w:bottom w:val="none" w:sz="0" w:space="0" w:color="auto"/>
                            <w:right w:val="none" w:sz="0" w:space="0" w:color="auto"/>
                          </w:divBdr>
                        </w:div>
                        <w:div w:id="1441072437">
                          <w:marLeft w:val="0"/>
                          <w:marRight w:val="0"/>
                          <w:marTop w:val="0"/>
                          <w:marBottom w:val="0"/>
                          <w:divBdr>
                            <w:top w:val="none" w:sz="0" w:space="0" w:color="auto"/>
                            <w:left w:val="none" w:sz="0" w:space="0" w:color="auto"/>
                            <w:bottom w:val="none" w:sz="0" w:space="0" w:color="auto"/>
                            <w:right w:val="none" w:sz="0" w:space="0" w:color="auto"/>
                          </w:divBdr>
                          <w:divsChild>
                            <w:div w:id="1020473130">
                              <w:marLeft w:val="0"/>
                              <w:marRight w:val="0"/>
                              <w:marTop w:val="0"/>
                              <w:marBottom w:val="0"/>
                              <w:divBdr>
                                <w:top w:val="none" w:sz="0" w:space="0" w:color="auto"/>
                                <w:left w:val="none" w:sz="0" w:space="0" w:color="auto"/>
                                <w:bottom w:val="none" w:sz="0" w:space="0" w:color="auto"/>
                                <w:right w:val="none" w:sz="0" w:space="0" w:color="auto"/>
                              </w:divBdr>
                            </w:div>
                            <w:div w:id="2133014205">
                              <w:marLeft w:val="0"/>
                              <w:marRight w:val="0"/>
                              <w:marTop w:val="0"/>
                              <w:marBottom w:val="0"/>
                              <w:divBdr>
                                <w:top w:val="none" w:sz="0" w:space="0" w:color="auto"/>
                                <w:left w:val="none" w:sz="0" w:space="0" w:color="auto"/>
                                <w:bottom w:val="none" w:sz="0" w:space="0" w:color="auto"/>
                                <w:right w:val="none" w:sz="0" w:space="0" w:color="auto"/>
                              </w:divBdr>
                            </w:div>
                            <w:div w:id="80444630">
                              <w:marLeft w:val="0"/>
                              <w:marRight w:val="0"/>
                              <w:marTop w:val="0"/>
                              <w:marBottom w:val="0"/>
                              <w:divBdr>
                                <w:top w:val="none" w:sz="0" w:space="0" w:color="auto"/>
                                <w:left w:val="none" w:sz="0" w:space="0" w:color="auto"/>
                                <w:bottom w:val="none" w:sz="0" w:space="0" w:color="auto"/>
                                <w:right w:val="none" w:sz="0" w:space="0" w:color="auto"/>
                              </w:divBdr>
                            </w:div>
                          </w:divsChild>
                        </w:div>
                        <w:div w:id="1359509393">
                          <w:marLeft w:val="0"/>
                          <w:marRight w:val="0"/>
                          <w:marTop w:val="0"/>
                          <w:marBottom w:val="0"/>
                          <w:divBdr>
                            <w:top w:val="none" w:sz="0" w:space="0" w:color="auto"/>
                            <w:left w:val="none" w:sz="0" w:space="0" w:color="auto"/>
                            <w:bottom w:val="none" w:sz="0" w:space="0" w:color="auto"/>
                            <w:right w:val="none" w:sz="0" w:space="0" w:color="auto"/>
                          </w:divBdr>
                        </w:div>
                        <w:div w:id="4982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2469">
                  <w:marLeft w:val="0"/>
                  <w:marRight w:val="0"/>
                  <w:marTop w:val="0"/>
                  <w:marBottom w:val="0"/>
                  <w:divBdr>
                    <w:top w:val="none" w:sz="0" w:space="0" w:color="auto"/>
                    <w:left w:val="none" w:sz="0" w:space="0" w:color="auto"/>
                    <w:bottom w:val="none" w:sz="0" w:space="0" w:color="auto"/>
                    <w:right w:val="none" w:sz="0" w:space="0" w:color="auto"/>
                  </w:divBdr>
                  <w:divsChild>
                    <w:div w:id="468210978">
                      <w:marLeft w:val="0"/>
                      <w:marRight w:val="0"/>
                      <w:marTop w:val="0"/>
                      <w:marBottom w:val="0"/>
                      <w:divBdr>
                        <w:top w:val="none" w:sz="0" w:space="0" w:color="auto"/>
                        <w:left w:val="none" w:sz="0" w:space="0" w:color="auto"/>
                        <w:bottom w:val="none" w:sz="0" w:space="0" w:color="auto"/>
                        <w:right w:val="none" w:sz="0" w:space="0" w:color="auto"/>
                      </w:divBdr>
                    </w:div>
                    <w:div w:id="442111747">
                      <w:marLeft w:val="0"/>
                      <w:marRight w:val="0"/>
                      <w:marTop w:val="0"/>
                      <w:marBottom w:val="0"/>
                      <w:divBdr>
                        <w:top w:val="none" w:sz="0" w:space="0" w:color="auto"/>
                        <w:left w:val="none" w:sz="0" w:space="0" w:color="auto"/>
                        <w:bottom w:val="none" w:sz="0" w:space="0" w:color="auto"/>
                        <w:right w:val="none" w:sz="0" w:space="0" w:color="auto"/>
                      </w:divBdr>
                      <w:divsChild>
                        <w:div w:id="160967281">
                          <w:marLeft w:val="0"/>
                          <w:marRight w:val="0"/>
                          <w:marTop w:val="0"/>
                          <w:marBottom w:val="0"/>
                          <w:divBdr>
                            <w:top w:val="none" w:sz="0" w:space="0" w:color="auto"/>
                            <w:left w:val="none" w:sz="0" w:space="0" w:color="auto"/>
                            <w:bottom w:val="none" w:sz="0" w:space="0" w:color="auto"/>
                            <w:right w:val="none" w:sz="0" w:space="0" w:color="auto"/>
                          </w:divBdr>
                        </w:div>
                        <w:div w:id="946348148">
                          <w:marLeft w:val="0"/>
                          <w:marRight w:val="0"/>
                          <w:marTop w:val="0"/>
                          <w:marBottom w:val="0"/>
                          <w:divBdr>
                            <w:top w:val="none" w:sz="0" w:space="0" w:color="auto"/>
                            <w:left w:val="none" w:sz="0" w:space="0" w:color="auto"/>
                            <w:bottom w:val="none" w:sz="0" w:space="0" w:color="auto"/>
                            <w:right w:val="none" w:sz="0" w:space="0" w:color="auto"/>
                          </w:divBdr>
                        </w:div>
                        <w:div w:id="340813664">
                          <w:marLeft w:val="0"/>
                          <w:marRight w:val="0"/>
                          <w:marTop w:val="0"/>
                          <w:marBottom w:val="0"/>
                          <w:divBdr>
                            <w:top w:val="none" w:sz="0" w:space="0" w:color="auto"/>
                            <w:left w:val="none" w:sz="0" w:space="0" w:color="auto"/>
                            <w:bottom w:val="none" w:sz="0" w:space="0" w:color="auto"/>
                            <w:right w:val="none" w:sz="0" w:space="0" w:color="auto"/>
                          </w:divBdr>
                        </w:div>
                        <w:div w:id="123544132">
                          <w:marLeft w:val="0"/>
                          <w:marRight w:val="0"/>
                          <w:marTop w:val="0"/>
                          <w:marBottom w:val="0"/>
                          <w:divBdr>
                            <w:top w:val="none" w:sz="0" w:space="0" w:color="auto"/>
                            <w:left w:val="none" w:sz="0" w:space="0" w:color="auto"/>
                            <w:bottom w:val="none" w:sz="0" w:space="0" w:color="auto"/>
                            <w:right w:val="none" w:sz="0" w:space="0" w:color="auto"/>
                          </w:divBdr>
                        </w:div>
                        <w:div w:id="213929937">
                          <w:marLeft w:val="0"/>
                          <w:marRight w:val="0"/>
                          <w:marTop w:val="0"/>
                          <w:marBottom w:val="0"/>
                          <w:divBdr>
                            <w:top w:val="none" w:sz="0" w:space="0" w:color="auto"/>
                            <w:left w:val="none" w:sz="0" w:space="0" w:color="auto"/>
                            <w:bottom w:val="none" w:sz="0" w:space="0" w:color="auto"/>
                            <w:right w:val="none" w:sz="0" w:space="0" w:color="auto"/>
                          </w:divBdr>
                        </w:div>
                      </w:divsChild>
                    </w:div>
                    <w:div w:id="1740322158">
                      <w:marLeft w:val="0"/>
                      <w:marRight w:val="0"/>
                      <w:marTop w:val="0"/>
                      <w:marBottom w:val="0"/>
                      <w:divBdr>
                        <w:top w:val="none" w:sz="0" w:space="0" w:color="auto"/>
                        <w:left w:val="none" w:sz="0" w:space="0" w:color="auto"/>
                        <w:bottom w:val="none" w:sz="0" w:space="0" w:color="auto"/>
                        <w:right w:val="none" w:sz="0" w:space="0" w:color="auto"/>
                      </w:divBdr>
                      <w:divsChild>
                        <w:div w:id="1248687302">
                          <w:marLeft w:val="0"/>
                          <w:marRight w:val="0"/>
                          <w:marTop w:val="0"/>
                          <w:marBottom w:val="0"/>
                          <w:divBdr>
                            <w:top w:val="none" w:sz="0" w:space="0" w:color="auto"/>
                            <w:left w:val="none" w:sz="0" w:space="0" w:color="auto"/>
                            <w:bottom w:val="none" w:sz="0" w:space="0" w:color="auto"/>
                            <w:right w:val="none" w:sz="0" w:space="0" w:color="auto"/>
                          </w:divBdr>
                        </w:div>
                        <w:div w:id="1845435603">
                          <w:marLeft w:val="0"/>
                          <w:marRight w:val="0"/>
                          <w:marTop w:val="0"/>
                          <w:marBottom w:val="0"/>
                          <w:divBdr>
                            <w:top w:val="none" w:sz="0" w:space="0" w:color="auto"/>
                            <w:left w:val="none" w:sz="0" w:space="0" w:color="auto"/>
                            <w:bottom w:val="none" w:sz="0" w:space="0" w:color="auto"/>
                            <w:right w:val="none" w:sz="0" w:space="0" w:color="auto"/>
                          </w:divBdr>
                        </w:div>
                        <w:div w:id="1795782824">
                          <w:marLeft w:val="0"/>
                          <w:marRight w:val="0"/>
                          <w:marTop w:val="0"/>
                          <w:marBottom w:val="0"/>
                          <w:divBdr>
                            <w:top w:val="none" w:sz="0" w:space="0" w:color="auto"/>
                            <w:left w:val="none" w:sz="0" w:space="0" w:color="auto"/>
                            <w:bottom w:val="none" w:sz="0" w:space="0" w:color="auto"/>
                            <w:right w:val="none" w:sz="0" w:space="0" w:color="auto"/>
                          </w:divBdr>
                        </w:div>
                      </w:divsChild>
                    </w:div>
                    <w:div w:id="1946569704">
                      <w:marLeft w:val="0"/>
                      <w:marRight w:val="0"/>
                      <w:marTop w:val="0"/>
                      <w:marBottom w:val="0"/>
                      <w:divBdr>
                        <w:top w:val="none" w:sz="0" w:space="0" w:color="auto"/>
                        <w:left w:val="none" w:sz="0" w:space="0" w:color="auto"/>
                        <w:bottom w:val="none" w:sz="0" w:space="0" w:color="auto"/>
                        <w:right w:val="none" w:sz="0" w:space="0" w:color="auto"/>
                      </w:divBdr>
                      <w:divsChild>
                        <w:div w:id="1637250043">
                          <w:marLeft w:val="0"/>
                          <w:marRight w:val="0"/>
                          <w:marTop w:val="0"/>
                          <w:marBottom w:val="0"/>
                          <w:divBdr>
                            <w:top w:val="none" w:sz="0" w:space="0" w:color="auto"/>
                            <w:left w:val="none" w:sz="0" w:space="0" w:color="auto"/>
                            <w:bottom w:val="none" w:sz="0" w:space="0" w:color="auto"/>
                            <w:right w:val="none" w:sz="0" w:space="0" w:color="auto"/>
                          </w:divBdr>
                        </w:div>
                        <w:div w:id="514154152">
                          <w:marLeft w:val="0"/>
                          <w:marRight w:val="0"/>
                          <w:marTop w:val="0"/>
                          <w:marBottom w:val="0"/>
                          <w:divBdr>
                            <w:top w:val="none" w:sz="0" w:space="0" w:color="auto"/>
                            <w:left w:val="none" w:sz="0" w:space="0" w:color="auto"/>
                            <w:bottom w:val="none" w:sz="0" w:space="0" w:color="auto"/>
                            <w:right w:val="none" w:sz="0" w:space="0" w:color="auto"/>
                          </w:divBdr>
                        </w:div>
                      </w:divsChild>
                    </w:div>
                    <w:div w:id="675499389">
                      <w:marLeft w:val="0"/>
                      <w:marRight w:val="0"/>
                      <w:marTop w:val="0"/>
                      <w:marBottom w:val="0"/>
                      <w:divBdr>
                        <w:top w:val="none" w:sz="0" w:space="0" w:color="auto"/>
                        <w:left w:val="none" w:sz="0" w:space="0" w:color="auto"/>
                        <w:bottom w:val="none" w:sz="0" w:space="0" w:color="auto"/>
                        <w:right w:val="none" w:sz="0" w:space="0" w:color="auto"/>
                      </w:divBdr>
                    </w:div>
                    <w:div w:id="1796293546">
                      <w:marLeft w:val="0"/>
                      <w:marRight w:val="0"/>
                      <w:marTop w:val="0"/>
                      <w:marBottom w:val="0"/>
                      <w:divBdr>
                        <w:top w:val="none" w:sz="0" w:space="0" w:color="auto"/>
                        <w:left w:val="none" w:sz="0" w:space="0" w:color="auto"/>
                        <w:bottom w:val="none" w:sz="0" w:space="0" w:color="auto"/>
                        <w:right w:val="none" w:sz="0" w:space="0" w:color="auto"/>
                      </w:divBdr>
                      <w:divsChild>
                        <w:div w:id="1293633966">
                          <w:marLeft w:val="0"/>
                          <w:marRight w:val="0"/>
                          <w:marTop w:val="0"/>
                          <w:marBottom w:val="0"/>
                          <w:divBdr>
                            <w:top w:val="none" w:sz="0" w:space="0" w:color="auto"/>
                            <w:left w:val="none" w:sz="0" w:space="0" w:color="auto"/>
                            <w:bottom w:val="none" w:sz="0" w:space="0" w:color="auto"/>
                            <w:right w:val="none" w:sz="0" w:space="0" w:color="auto"/>
                          </w:divBdr>
                        </w:div>
                        <w:div w:id="1185941991">
                          <w:marLeft w:val="0"/>
                          <w:marRight w:val="0"/>
                          <w:marTop w:val="0"/>
                          <w:marBottom w:val="0"/>
                          <w:divBdr>
                            <w:top w:val="none" w:sz="0" w:space="0" w:color="auto"/>
                            <w:left w:val="none" w:sz="0" w:space="0" w:color="auto"/>
                            <w:bottom w:val="none" w:sz="0" w:space="0" w:color="auto"/>
                            <w:right w:val="none" w:sz="0" w:space="0" w:color="auto"/>
                          </w:divBdr>
                        </w:div>
                      </w:divsChild>
                    </w:div>
                    <w:div w:id="860896988">
                      <w:marLeft w:val="0"/>
                      <w:marRight w:val="0"/>
                      <w:marTop w:val="0"/>
                      <w:marBottom w:val="0"/>
                      <w:divBdr>
                        <w:top w:val="none" w:sz="0" w:space="0" w:color="auto"/>
                        <w:left w:val="none" w:sz="0" w:space="0" w:color="auto"/>
                        <w:bottom w:val="none" w:sz="0" w:space="0" w:color="auto"/>
                        <w:right w:val="none" w:sz="0" w:space="0" w:color="auto"/>
                      </w:divBdr>
                      <w:divsChild>
                        <w:div w:id="1487821367">
                          <w:marLeft w:val="0"/>
                          <w:marRight w:val="0"/>
                          <w:marTop w:val="0"/>
                          <w:marBottom w:val="0"/>
                          <w:divBdr>
                            <w:top w:val="none" w:sz="0" w:space="0" w:color="auto"/>
                            <w:left w:val="none" w:sz="0" w:space="0" w:color="auto"/>
                            <w:bottom w:val="none" w:sz="0" w:space="0" w:color="auto"/>
                            <w:right w:val="none" w:sz="0" w:space="0" w:color="auto"/>
                          </w:divBdr>
                          <w:divsChild>
                            <w:div w:id="2091850526">
                              <w:marLeft w:val="0"/>
                              <w:marRight w:val="0"/>
                              <w:marTop w:val="0"/>
                              <w:marBottom w:val="0"/>
                              <w:divBdr>
                                <w:top w:val="none" w:sz="0" w:space="0" w:color="auto"/>
                                <w:left w:val="none" w:sz="0" w:space="0" w:color="auto"/>
                                <w:bottom w:val="none" w:sz="0" w:space="0" w:color="auto"/>
                                <w:right w:val="none" w:sz="0" w:space="0" w:color="auto"/>
                              </w:divBdr>
                            </w:div>
                            <w:div w:id="1555769639">
                              <w:marLeft w:val="0"/>
                              <w:marRight w:val="0"/>
                              <w:marTop w:val="0"/>
                              <w:marBottom w:val="0"/>
                              <w:divBdr>
                                <w:top w:val="none" w:sz="0" w:space="0" w:color="auto"/>
                                <w:left w:val="none" w:sz="0" w:space="0" w:color="auto"/>
                                <w:bottom w:val="none" w:sz="0" w:space="0" w:color="auto"/>
                                <w:right w:val="none" w:sz="0" w:space="0" w:color="auto"/>
                              </w:divBdr>
                            </w:div>
                            <w:div w:id="1324892562">
                              <w:marLeft w:val="0"/>
                              <w:marRight w:val="0"/>
                              <w:marTop w:val="0"/>
                              <w:marBottom w:val="0"/>
                              <w:divBdr>
                                <w:top w:val="none" w:sz="0" w:space="0" w:color="auto"/>
                                <w:left w:val="none" w:sz="0" w:space="0" w:color="auto"/>
                                <w:bottom w:val="none" w:sz="0" w:space="0" w:color="auto"/>
                                <w:right w:val="none" w:sz="0" w:space="0" w:color="auto"/>
                              </w:divBdr>
                            </w:div>
                            <w:div w:id="608195709">
                              <w:marLeft w:val="0"/>
                              <w:marRight w:val="0"/>
                              <w:marTop w:val="0"/>
                              <w:marBottom w:val="0"/>
                              <w:divBdr>
                                <w:top w:val="none" w:sz="0" w:space="0" w:color="auto"/>
                                <w:left w:val="none" w:sz="0" w:space="0" w:color="auto"/>
                                <w:bottom w:val="none" w:sz="0" w:space="0" w:color="auto"/>
                                <w:right w:val="none" w:sz="0" w:space="0" w:color="auto"/>
                              </w:divBdr>
                            </w:div>
                            <w:div w:id="1392801938">
                              <w:marLeft w:val="0"/>
                              <w:marRight w:val="0"/>
                              <w:marTop w:val="0"/>
                              <w:marBottom w:val="0"/>
                              <w:divBdr>
                                <w:top w:val="none" w:sz="0" w:space="0" w:color="auto"/>
                                <w:left w:val="none" w:sz="0" w:space="0" w:color="auto"/>
                                <w:bottom w:val="none" w:sz="0" w:space="0" w:color="auto"/>
                                <w:right w:val="none" w:sz="0" w:space="0" w:color="auto"/>
                              </w:divBdr>
                            </w:div>
                            <w:div w:id="853298968">
                              <w:marLeft w:val="0"/>
                              <w:marRight w:val="0"/>
                              <w:marTop w:val="0"/>
                              <w:marBottom w:val="0"/>
                              <w:divBdr>
                                <w:top w:val="none" w:sz="0" w:space="0" w:color="auto"/>
                                <w:left w:val="none" w:sz="0" w:space="0" w:color="auto"/>
                                <w:bottom w:val="none" w:sz="0" w:space="0" w:color="auto"/>
                                <w:right w:val="none" w:sz="0" w:space="0" w:color="auto"/>
                              </w:divBdr>
                            </w:div>
                          </w:divsChild>
                        </w:div>
                        <w:div w:id="223833547">
                          <w:marLeft w:val="0"/>
                          <w:marRight w:val="0"/>
                          <w:marTop w:val="0"/>
                          <w:marBottom w:val="0"/>
                          <w:divBdr>
                            <w:top w:val="none" w:sz="0" w:space="0" w:color="auto"/>
                            <w:left w:val="none" w:sz="0" w:space="0" w:color="auto"/>
                            <w:bottom w:val="none" w:sz="0" w:space="0" w:color="auto"/>
                            <w:right w:val="none" w:sz="0" w:space="0" w:color="auto"/>
                          </w:divBdr>
                          <w:divsChild>
                            <w:div w:id="548998442">
                              <w:marLeft w:val="0"/>
                              <w:marRight w:val="0"/>
                              <w:marTop w:val="0"/>
                              <w:marBottom w:val="0"/>
                              <w:divBdr>
                                <w:top w:val="none" w:sz="0" w:space="0" w:color="auto"/>
                                <w:left w:val="none" w:sz="0" w:space="0" w:color="auto"/>
                                <w:bottom w:val="none" w:sz="0" w:space="0" w:color="auto"/>
                                <w:right w:val="none" w:sz="0" w:space="0" w:color="auto"/>
                              </w:divBdr>
                            </w:div>
                            <w:div w:id="149055460">
                              <w:marLeft w:val="0"/>
                              <w:marRight w:val="0"/>
                              <w:marTop w:val="0"/>
                              <w:marBottom w:val="0"/>
                              <w:divBdr>
                                <w:top w:val="none" w:sz="0" w:space="0" w:color="auto"/>
                                <w:left w:val="none" w:sz="0" w:space="0" w:color="auto"/>
                                <w:bottom w:val="none" w:sz="0" w:space="0" w:color="auto"/>
                                <w:right w:val="none" w:sz="0" w:space="0" w:color="auto"/>
                              </w:divBdr>
                            </w:div>
                            <w:div w:id="1060593057">
                              <w:marLeft w:val="0"/>
                              <w:marRight w:val="0"/>
                              <w:marTop w:val="0"/>
                              <w:marBottom w:val="0"/>
                              <w:divBdr>
                                <w:top w:val="none" w:sz="0" w:space="0" w:color="auto"/>
                                <w:left w:val="none" w:sz="0" w:space="0" w:color="auto"/>
                                <w:bottom w:val="none" w:sz="0" w:space="0" w:color="auto"/>
                                <w:right w:val="none" w:sz="0" w:space="0" w:color="auto"/>
                              </w:divBdr>
                            </w:div>
                            <w:div w:id="445194693">
                              <w:marLeft w:val="0"/>
                              <w:marRight w:val="0"/>
                              <w:marTop w:val="0"/>
                              <w:marBottom w:val="0"/>
                              <w:divBdr>
                                <w:top w:val="none" w:sz="0" w:space="0" w:color="auto"/>
                                <w:left w:val="none" w:sz="0" w:space="0" w:color="auto"/>
                                <w:bottom w:val="none" w:sz="0" w:space="0" w:color="auto"/>
                                <w:right w:val="none" w:sz="0" w:space="0" w:color="auto"/>
                              </w:divBdr>
                            </w:div>
                          </w:divsChild>
                        </w:div>
                        <w:div w:id="1103576870">
                          <w:marLeft w:val="0"/>
                          <w:marRight w:val="0"/>
                          <w:marTop w:val="0"/>
                          <w:marBottom w:val="0"/>
                          <w:divBdr>
                            <w:top w:val="none" w:sz="0" w:space="0" w:color="auto"/>
                            <w:left w:val="none" w:sz="0" w:space="0" w:color="auto"/>
                            <w:bottom w:val="none" w:sz="0" w:space="0" w:color="auto"/>
                            <w:right w:val="none" w:sz="0" w:space="0" w:color="auto"/>
                          </w:divBdr>
                          <w:divsChild>
                            <w:div w:id="845098811">
                              <w:marLeft w:val="0"/>
                              <w:marRight w:val="0"/>
                              <w:marTop w:val="0"/>
                              <w:marBottom w:val="0"/>
                              <w:divBdr>
                                <w:top w:val="none" w:sz="0" w:space="0" w:color="auto"/>
                                <w:left w:val="none" w:sz="0" w:space="0" w:color="auto"/>
                                <w:bottom w:val="none" w:sz="0" w:space="0" w:color="auto"/>
                                <w:right w:val="none" w:sz="0" w:space="0" w:color="auto"/>
                              </w:divBdr>
                            </w:div>
                            <w:div w:id="1966621410">
                              <w:marLeft w:val="0"/>
                              <w:marRight w:val="0"/>
                              <w:marTop w:val="0"/>
                              <w:marBottom w:val="0"/>
                              <w:divBdr>
                                <w:top w:val="none" w:sz="0" w:space="0" w:color="auto"/>
                                <w:left w:val="none" w:sz="0" w:space="0" w:color="auto"/>
                                <w:bottom w:val="none" w:sz="0" w:space="0" w:color="auto"/>
                                <w:right w:val="none" w:sz="0" w:space="0" w:color="auto"/>
                              </w:divBdr>
                            </w:div>
                            <w:div w:id="2119137475">
                              <w:marLeft w:val="0"/>
                              <w:marRight w:val="0"/>
                              <w:marTop w:val="0"/>
                              <w:marBottom w:val="0"/>
                              <w:divBdr>
                                <w:top w:val="none" w:sz="0" w:space="0" w:color="auto"/>
                                <w:left w:val="none" w:sz="0" w:space="0" w:color="auto"/>
                                <w:bottom w:val="none" w:sz="0" w:space="0" w:color="auto"/>
                                <w:right w:val="none" w:sz="0" w:space="0" w:color="auto"/>
                              </w:divBdr>
                            </w:div>
                            <w:div w:id="2128742343">
                              <w:marLeft w:val="0"/>
                              <w:marRight w:val="0"/>
                              <w:marTop w:val="0"/>
                              <w:marBottom w:val="0"/>
                              <w:divBdr>
                                <w:top w:val="none" w:sz="0" w:space="0" w:color="auto"/>
                                <w:left w:val="none" w:sz="0" w:space="0" w:color="auto"/>
                                <w:bottom w:val="none" w:sz="0" w:space="0" w:color="auto"/>
                                <w:right w:val="none" w:sz="0" w:space="0" w:color="auto"/>
                              </w:divBdr>
                            </w:div>
                            <w:div w:id="17335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98912">
                      <w:marLeft w:val="0"/>
                      <w:marRight w:val="0"/>
                      <w:marTop w:val="0"/>
                      <w:marBottom w:val="0"/>
                      <w:divBdr>
                        <w:top w:val="none" w:sz="0" w:space="0" w:color="auto"/>
                        <w:left w:val="none" w:sz="0" w:space="0" w:color="auto"/>
                        <w:bottom w:val="none" w:sz="0" w:space="0" w:color="auto"/>
                        <w:right w:val="none" w:sz="0" w:space="0" w:color="auto"/>
                      </w:divBdr>
                    </w:div>
                    <w:div w:id="3716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02673/31de5683116b8d79b08fa2d768e33df6/" TargetMode="External"/><Relationship Id="rId13" Type="http://schemas.openxmlformats.org/officeDocument/2006/relationships/hyperlink" Target="https://base.garant.ru/72585152/07a2960d1e282b434c58f5ccc2de8d24/" TargetMode="External"/><Relationship Id="rId18" Type="http://schemas.openxmlformats.org/officeDocument/2006/relationships/hyperlink" Target="https://base.garant.ru/72585152/07a2960d1e282b434c58f5ccc2de8d24/" TargetMode="External"/><Relationship Id="rId26" Type="http://schemas.openxmlformats.org/officeDocument/2006/relationships/hyperlink" Target="https://base.garant.ru/72585152/07a2960d1e282b434c58f5ccc2de8d24/" TargetMode="External"/><Relationship Id="rId3" Type="http://schemas.openxmlformats.org/officeDocument/2006/relationships/webSettings" Target="webSettings.xml"/><Relationship Id="rId21" Type="http://schemas.openxmlformats.org/officeDocument/2006/relationships/hyperlink" Target="https://base.garant.ru/70189916/ca682be696465f0aca74803aeaaa723f/" TargetMode="External"/><Relationship Id="rId34" Type="http://schemas.openxmlformats.org/officeDocument/2006/relationships/fontTable" Target="fontTable.xml"/><Relationship Id="rId7" Type="http://schemas.openxmlformats.org/officeDocument/2006/relationships/hyperlink" Target="https://base.garant.ru/72585152/" TargetMode="External"/><Relationship Id="rId12" Type="http://schemas.openxmlformats.org/officeDocument/2006/relationships/hyperlink" Target="https://base.garant.ru/72585152/07a2960d1e282b434c58f5ccc2de8d24/" TargetMode="External"/><Relationship Id="rId17" Type="http://schemas.openxmlformats.org/officeDocument/2006/relationships/hyperlink" Target="https://base.garant.ru/72585152/07a2960d1e282b434c58f5ccc2de8d24/" TargetMode="External"/><Relationship Id="rId25" Type="http://schemas.openxmlformats.org/officeDocument/2006/relationships/hyperlink" Target="https://base.garant.ru/72585152/07a2960d1e282b434c58f5ccc2de8d24/" TargetMode="External"/><Relationship Id="rId33" Type="http://schemas.openxmlformats.org/officeDocument/2006/relationships/hyperlink" Target="https://base.garant.ru/72585152/" TargetMode="External"/><Relationship Id="rId2" Type="http://schemas.openxmlformats.org/officeDocument/2006/relationships/settings" Target="settings.xml"/><Relationship Id="rId16" Type="http://schemas.openxmlformats.org/officeDocument/2006/relationships/hyperlink" Target="https://base.garant.ru/72585152/07a2960d1e282b434c58f5ccc2de8d24/" TargetMode="External"/><Relationship Id="rId20" Type="http://schemas.openxmlformats.org/officeDocument/2006/relationships/hyperlink" Target="https://base.garant.ru/72585152/07a2960d1e282b434c58f5ccc2de8d24/" TargetMode="External"/><Relationship Id="rId29" Type="http://schemas.openxmlformats.org/officeDocument/2006/relationships/hyperlink" Target="https://base.garant.ru/72585152/07a2960d1e282b434c58f5ccc2de8d24/" TargetMode="External"/><Relationship Id="rId1" Type="http://schemas.openxmlformats.org/officeDocument/2006/relationships/styles" Target="styles.xml"/><Relationship Id="rId6" Type="http://schemas.openxmlformats.org/officeDocument/2006/relationships/hyperlink" Target="https://base.garant.ru/72585152/07a2960d1e282b434c58f5ccc2de8d24/" TargetMode="External"/><Relationship Id="rId11" Type="http://schemas.openxmlformats.org/officeDocument/2006/relationships/hyperlink" Target="https://base.garant.ru/72585152/07a2960d1e282b434c58f5ccc2de8d24/" TargetMode="External"/><Relationship Id="rId24" Type="http://schemas.openxmlformats.org/officeDocument/2006/relationships/hyperlink" Target="https://base.garant.ru/72585152/07a2960d1e282b434c58f5ccc2de8d24/" TargetMode="External"/><Relationship Id="rId32" Type="http://schemas.openxmlformats.org/officeDocument/2006/relationships/hyperlink" Target="https://base.garant.ru/72585152/07a2960d1e282b434c58f5ccc2de8d24/" TargetMode="External"/><Relationship Id="rId5" Type="http://schemas.openxmlformats.org/officeDocument/2006/relationships/hyperlink" Target="https://base.garant.ru/72585152/07a2960d1e282b434c58f5ccc2de8d24/" TargetMode="External"/><Relationship Id="rId15" Type="http://schemas.openxmlformats.org/officeDocument/2006/relationships/hyperlink" Target="https://base.garant.ru/72585152/07a2960d1e282b434c58f5ccc2de8d24/" TargetMode="External"/><Relationship Id="rId23" Type="http://schemas.openxmlformats.org/officeDocument/2006/relationships/hyperlink" Target="https://base.garant.ru/72585152/07a2960d1e282b434c58f5ccc2de8d24/" TargetMode="External"/><Relationship Id="rId28" Type="http://schemas.openxmlformats.org/officeDocument/2006/relationships/hyperlink" Target="https://base.garant.ru/72585152/07a2960d1e282b434c58f5ccc2de8d24/" TargetMode="External"/><Relationship Id="rId10" Type="http://schemas.openxmlformats.org/officeDocument/2006/relationships/hyperlink" Target="https://base.garant.ru/72585152/07a2960d1e282b434c58f5ccc2de8d24/" TargetMode="External"/><Relationship Id="rId19" Type="http://schemas.openxmlformats.org/officeDocument/2006/relationships/hyperlink" Target="https://base.garant.ru/72585152/07a2960d1e282b434c58f5ccc2de8d24/" TargetMode="External"/><Relationship Id="rId31" Type="http://schemas.openxmlformats.org/officeDocument/2006/relationships/hyperlink" Target="https://base.garant.ru/72585152/07a2960d1e282b434c58f5ccc2de8d24/" TargetMode="External"/><Relationship Id="rId4" Type="http://schemas.openxmlformats.org/officeDocument/2006/relationships/hyperlink" Target="https://base.garant.ru/12145408/5633a92d35b966c2ba2f1e859e7bdd69/" TargetMode="External"/><Relationship Id="rId9" Type="http://schemas.openxmlformats.org/officeDocument/2006/relationships/hyperlink" Target="https://base.garant.ru/72585152/07a2960d1e282b434c58f5ccc2de8d24/" TargetMode="External"/><Relationship Id="rId14" Type="http://schemas.openxmlformats.org/officeDocument/2006/relationships/hyperlink" Target="https://base.garant.ru/72585152/07a2960d1e282b434c58f5ccc2de8d24/" TargetMode="External"/><Relationship Id="rId22" Type="http://schemas.openxmlformats.org/officeDocument/2006/relationships/hyperlink" Target="https://base.garant.ru/12172032/" TargetMode="External"/><Relationship Id="rId27" Type="http://schemas.openxmlformats.org/officeDocument/2006/relationships/hyperlink" Target="https://base.garant.ru/72585152/07a2960d1e282b434c58f5ccc2de8d24/" TargetMode="External"/><Relationship Id="rId30" Type="http://schemas.openxmlformats.org/officeDocument/2006/relationships/hyperlink" Target="https://base.garant.ru/72585152/07a2960d1e282b434c58f5ccc2de8d2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8896</Words>
  <Characters>50708</Characters>
  <Application>Microsoft Office Word</Application>
  <DocSecurity>0</DocSecurity>
  <Lines>422</Lines>
  <Paragraphs>118</Paragraphs>
  <ScaleCrop>false</ScaleCrop>
  <Company/>
  <LinksUpToDate>false</LinksUpToDate>
  <CharactersWithSpaces>59486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Бруданин Андрей Владимирович</dc:creator>
  <cp:keywords/>
  <dc:description/>
  <cp:lastModifiedBy>Бруданин Андрей Владимирович</cp:lastModifiedBy>
  <cp:revision>3</cp:revision>
  <dcterms:created xsi:type="dcterms:W3CDTF">2019-09-16T12:52:00Z</dcterms:created>
  <dcterms:modified xsi:type="dcterms:W3CDTF">2019-09-16T12:54:00Z</dcterms:modified>
</cp:coreProperties>
</file>